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55" w:rsidRPr="00BA1D10" w:rsidRDefault="00A44941" w:rsidP="008D5A9F">
      <w:pPr>
        <w:spacing w:after="0" w:line="276" w:lineRule="auto"/>
        <w:ind w:right="4104"/>
        <w:jc w:val="both"/>
        <w:rPr>
          <w:rFonts w:ascii="SkolaSans" w:hAnsi="SkolaSans"/>
          <w:color w:val="000000" w:themeColor="text1"/>
          <w:lang w:val="mk-MK" w:eastAsia="mk-MK"/>
        </w:rPr>
      </w:pPr>
      <w:r w:rsidRPr="00BA1D10">
        <w:rPr>
          <w:rFonts w:ascii="SkolaSans" w:hAnsi="SkolaSans"/>
          <w:color w:val="000000" w:themeColor="text1"/>
        </w:rPr>
        <w:t xml:space="preserve"> </w:t>
      </w:r>
      <w:r w:rsidR="004C7155" w:rsidRPr="00BA1D10">
        <w:rPr>
          <w:rFonts w:ascii="SkolaSans" w:hAnsi="SkolaSans"/>
          <w:color w:val="000000" w:themeColor="text1"/>
          <w:lang w:val="mk-MK"/>
        </w:rPr>
        <w:t xml:space="preserve">                                        </w:t>
      </w:r>
    </w:p>
    <w:p w:rsidR="004C7155" w:rsidRPr="00BA1D10" w:rsidRDefault="004C7155"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p>
    <w:p w:rsidR="004C7155" w:rsidRPr="00BA1D10" w:rsidRDefault="004C7155" w:rsidP="008D5A9F">
      <w:pPr>
        <w:spacing w:after="0" w:line="276" w:lineRule="auto"/>
        <w:jc w:val="both"/>
        <w:rPr>
          <w:rFonts w:ascii="SkolaSans" w:hAnsi="SkolaSans"/>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8D5A9F" w:rsidRDefault="008D5A9F" w:rsidP="008D5A9F">
      <w:pPr>
        <w:spacing w:after="0" w:line="276" w:lineRule="auto"/>
        <w:jc w:val="both"/>
        <w:rPr>
          <w:rFonts w:ascii="SkolaSans" w:hAnsi="SkolaSans"/>
          <w:b/>
          <w:snapToGrid w:val="0"/>
          <w:color w:val="000000" w:themeColor="text1"/>
        </w:rPr>
      </w:pPr>
    </w:p>
    <w:p w:rsidR="008D5A9F" w:rsidRPr="008D5A9F" w:rsidRDefault="008D5A9F" w:rsidP="008D5A9F">
      <w:pPr>
        <w:spacing w:after="0" w:line="276" w:lineRule="auto"/>
        <w:jc w:val="both"/>
        <w:rPr>
          <w:rFonts w:ascii="SkolaSans" w:hAnsi="SkolaSans"/>
          <w:b/>
          <w:snapToGrid w:val="0"/>
          <w:color w:val="000000" w:themeColor="text1"/>
        </w:rPr>
      </w:pPr>
    </w:p>
    <w:p w:rsidR="006B3E6D" w:rsidRDefault="006B3E6D"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center"/>
        <w:rPr>
          <w:rFonts w:ascii="SkolaSans" w:hAnsi="SkolaSans"/>
          <w:b/>
          <w:snapToGrid w:val="0"/>
          <w:color w:val="000000" w:themeColor="text1"/>
          <w:lang w:val="mk-MK"/>
        </w:rPr>
      </w:pPr>
      <w:r w:rsidRPr="00BA1D10">
        <w:rPr>
          <w:rFonts w:ascii="SkolaSans" w:hAnsi="SkolaSans"/>
          <w:b/>
          <w:snapToGrid w:val="0"/>
          <w:color w:val="000000" w:themeColor="text1"/>
          <w:lang w:val="mk-MK"/>
        </w:rPr>
        <w:t>ГОДИШЕН ИЗВЕШТАЈ</w:t>
      </w: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DC0605" w:rsidRPr="00BA1D10" w:rsidRDefault="00DC0605" w:rsidP="008D5A9F">
      <w:pPr>
        <w:spacing w:after="0" w:line="276" w:lineRule="auto"/>
        <w:jc w:val="both"/>
        <w:rPr>
          <w:rFonts w:ascii="SkolaSans" w:hAnsi="SkolaSans"/>
          <w:b/>
          <w:snapToGrid w:val="0"/>
          <w:color w:val="000000" w:themeColor="text1"/>
          <w:lang w:val="mk-MK"/>
        </w:rPr>
      </w:pPr>
    </w:p>
    <w:p w:rsidR="00DC0605" w:rsidRDefault="00DC0605" w:rsidP="008D5A9F">
      <w:pPr>
        <w:spacing w:after="0" w:line="276" w:lineRule="auto"/>
        <w:jc w:val="both"/>
        <w:rPr>
          <w:rFonts w:ascii="SkolaSans" w:hAnsi="SkolaSans"/>
          <w:b/>
          <w:snapToGrid w:val="0"/>
          <w:color w:val="000000" w:themeColor="text1"/>
          <w:lang w:val="mk-MK"/>
        </w:rPr>
      </w:pPr>
    </w:p>
    <w:p w:rsidR="00DA2841" w:rsidRPr="00BA1D10" w:rsidRDefault="00DA2841" w:rsidP="008D5A9F">
      <w:pPr>
        <w:spacing w:after="0" w:line="276" w:lineRule="auto"/>
        <w:jc w:val="both"/>
        <w:rPr>
          <w:rFonts w:ascii="SkolaSans" w:hAnsi="SkolaSans"/>
          <w:b/>
          <w:snapToGrid w:val="0"/>
          <w:color w:val="000000" w:themeColor="text1"/>
          <w:lang w:val="mk-MK"/>
        </w:rPr>
      </w:pPr>
    </w:p>
    <w:p w:rsidR="004C7155" w:rsidRDefault="004C7155"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Pr="008D5A9F" w:rsidRDefault="008D5A9F" w:rsidP="008D5A9F">
      <w:pPr>
        <w:spacing w:after="0" w:line="276" w:lineRule="auto"/>
        <w:jc w:val="both"/>
        <w:rPr>
          <w:rFonts w:ascii="SkolaSans" w:hAnsi="SkolaSans"/>
          <w:b/>
          <w:snapToGrid w:val="0"/>
          <w:color w:val="000000" w:themeColor="text1"/>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center"/>
        <w:rPr>
          <w:rFonts w:ascii="SkolaSans" w:hAnsi="SkolaSans"/>
          <w:b/>
          <w:snapToGrid w:val="0"/>
          <w:color w:val="000000" w:themeColor="text1"/>
          <w:lang w:val="mk-MK"/>
        </w:rPr>
      </w:pPr>
      <w:r w:rsidRPr="00BA1D10">
        <w:rPr>
          <w:rFonts w:ascii="SkolaSans" w:hAnsi="SkolaSans"/>
          <w:b/>
          <w:snapToGrid w:val="0"/>
          <w:color w:val="000000" w:themeColor="text1"/>
          <w:lang w:val="mk-MK"/>
        </w:rPr>
        <w:t>за работата на</w:t>
      </w:r>
    </w:p>
    <w:p w:rsidR="004C7155" w:rsidRPr="00BA1D10" w:rsidRDefault="004C7155" w:rsidP="008D5A9F">
      <w:pPr>
        <w:spacing w:after="0" w:line="276" w:lineRule="auto"/>
        <w:jc w:val="center"/>
        <w:rPr>
          <w:rFonts w:ascii="SkolaSans" w:hAnsi="SkolaSans"/>
          <w:b/>
          <w:snapToGrid w:val="0"/>
          <w:color w:val="000000" w:themeColor="text1"/>
          <w:lang w:val="mk-MK"/>
        </w:rPr>
      </w:pPr>
      <w:r w:rsidRPr="00BA1D10">
        <w:rPr>
          <w:rFonts w:ascii="SkolaSans" w:hAnsi="SkolaSans"/>
          <w:b/>
          <w:snapToGrid w:val="0"/>
          <w:color w:val="000000" w:themeColor="text1"/>
          <w:lang w:val="mk-MK"/>
        </w:rPr>
        <w:t>Комисијата за заштита на конкуренцијата во 201</w:t>
      </w:r>
      <w:r w:rsidR="00066128">
        <w:rPr>
          <w:rFonts w:ascii="SkolaSans" w:hAnsi="SkolaSans"/>
          <w:b/>
          <w:snapToGrid w:val="0"/>
          <w:color w:val="000000" w:themeColor="text1"/>
        </w:rPr>
        <w:t>5</w:t>
      </w:r>
      <w:r w:rsidRPr="00BA1D10">
        <w:rPr>
          <w:rFonts w:ascii="SkolaSans" w:hAnsi="SkolaSans"/>
          <w:b/>
          <w:snapToGrid w:val="0"/>
          <w:color w:val="000000" w:themeColor="text1"/>
          <w:lang w:val="mk-MK"/>
        </w:rPr>
        <w:t xml:space="preserve"> година</w:t>
      </w: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8D5A9F" w:rsidRDefault="008D5A9F" w:rsidP="008D5A9F">
      <w:pPr>
        <w:spacing w:after="0" w:line="276" w:lineRule="auto"/>
        <w:jc w:val="center"/>
        <w:rPr>
          <w:rFonts w:ascii="SkolaSans" w:hAnsi="SkolaSans"/>
          <w:b/>
          <w:snapToGrid w:val="0"/>
          <w:color w:val="000000" w:themeColor="text1"/>
        </w:rPr>
      </w:pPr>
    </w:p>
    <w:p w:rsidR="004C7155" w:rsidRPr="00BA1D10" w:rsidRDefault="004C7155" w:rsidP="008D5A9F">
      <w:pPr>
        <w:spacing w:after="0" w:line="276" w:lineRule="auto"/>
        <w:jc w:val="center"/>
        <w:rPr>
          <w:rFonts w:ascii="SkolaSans" w:hAnsi="SkolaSans"/>
          <w:b/>
          <w:snapToGrid w:val="0"/>
          <w:color w:val="000000" w:themeColor="text1"/>
        </w:rPr>
      </w:pPr>
      <w:r w:rsidRPr="00BA1D10">
        <w:rPr>
          <w:rFonts w:ascii="SkolaSans" w:hAnsi="SkolaSans"/>
          <w:b/>
          <w:snapToGrid w:val="0"/>
          <w:color w:val="000000" w:themeColor="text1"/>
          <w:lang w:val="mk-MK"/>
        </w:rPr>
        <w:t>Март 201</w:t>
      </w:r>
      <w:r w:rsidR="00066128">
        <w:rPr>
          <w:rFonts w:ascii="SkolaSans" w:hAnsi="SkolaSans"/>
          <w:b/>
          <w:snapToGrid w:val="0"/>
          <w:color w:val="000000" w:themeColor="text1"/>
        </w:rPr>
        <w:t>6</w:t>
      </w:r>
    </w:p>
    <w:p w:rsidR="009D4485" w:rsidRDefault="009D4485" w:rsidP="008D5A9F">
      <w:pPr>
        <w:spacing w:after="0" w:line="276" w:lineRule="auto"/>
        <w:ind w:firstLine="720"/>
        <w:jc w:val="both"/>
        <w:rPr>
          <w:rFonts w:ascii="SkolaSans" w:hAnsi="SkolaSans"/>
          <w:b/>
          <w:bCs/>
          <w:i/>
          <w:iCs/>
          <w:snapToGrid w:val="0"/>
          <w:color w:val="000000" w:themeColor="text1"/>
          <w:lang w:val="mk-MK"/>
        </w:rPr>
      </w:pPr>
    </w:p>
    <w:p w:rsidR="000E26F0" w:rsidRPr="00BA1D10" w:rsidRDefault="000E26F0" w:rsidP="008D5A9F">
      <w:pPr>
        <w:spacing w:after="0" w:line="276" w:lineRule="auto"/>
        <w:ind w:firstLine="720"/>
        <w:jc w:val="both"/>
        <w:rPr>
          <w:rFonts w:ascii="SkolaSans" w:hAnsi="SkolaSans"/>
          <w:b/>
          <w:bCs/>
          <w:i/>
          <w:iCs/>
          <w:snapToGrid w:val="0"/>
          <w:color w:val="000000" w:themeColor="text1"/>
          <w:lang w:val="mk-MK"/>
        </w:rPr>
      </w:pPr>
      <w:r w:rsidRPr="00BA1D10">
        <w:rPr>
          <w:rFonts w:ascii="SkolaSans" w:hAnsi="SkolaSans"/>
          <w:b/>
          <w:bCs/>
          <w:i/>
          <w:iCs/>
          <w:snapToGrid w:val="0"/>
          <w:color w:val="000000" w:themeColor="text1"/>
          <w:lang w:val="mk-MK"/>
        </w:rPr>
        <w:lastRenderedPageBreak/>
        <w:t>Годишниот извештај за работа на Комисијата за заштита на конкуренцијата во 201</w:t>
      </w:r>
      <w:r w:rsidR="00066128">
        <w:rPr>
          <w:rFonts w:ascii="SkolaSans" w:hAnsi="SkolaSans"/>
          <w:b/>
          <w:bCs/>
          <w:i/>
          <w:iCs/>
          <w:snapToGrid w:val="0"/>
          <w:color w:val="000000" w:themeColor="text1"/>
        </w:rPr>
        <w:t>5</w:t>
      </w:r>
      <w:r w:rsidRPr="00BA1D10">
        <w:rPr>
          <w:rFonts w:ascii="SkolaSans" w:hAnsi="SkolaSans"/>
          <w:b/>
          <w:bCs/>
          <w:i/>
          <w:iCs/>
          <w:snapToGrid w:val="0"/>
          <w:color w:val="000000" w:themeColor="text1"/>
          <w:lang w:val="mk-MK"/>
        </w:rPr>
        <w:t xml:space="preserve"> година е изготвен согласно членот 26 од Законот за заштита на конкуренцијата  („Службен весник на Република Македонија“ бр. 145/10, 136/11 и 41/2014</w:t>
      </w:r>
      <w:r w:rsidRPr="00BA1D10">
        <w:rPr>
          <w:rFonts w:ascii="SkolaSans" w:hAnsi="SkolaSans"/>
          <w:b/>
          <w:bCs/>
          <w:i/>
          <w:iCs/>
          <w:snapToGrid w:val="0"/>
          <w:color w:val="000000" w:themeColor="text1"/>
        </w:rPr>
        <w:t>)</w:t>
      </w:r>
      <w:r w:rsidRPr="00BA1D10">
        <w:rPr>
          <w:rFonts w:ascii="SkolaSans" w:hAnsi="SkolaSans"/>
          <w:b/>
          <w:bCs/>
          <w:i/>
          <w:iCs/>
          <w:snapToGrid w:val="0"/>
          <w:color w:val="000000" w:themeColor="text1"/>
          <w:lang w:val="mk-MK"/>
        </w:rPr>
        <w:t>, со кој е утврдена обврска за Комисијата за заштита на конкуренцијата, најдоцна до 31 март од наредната година, до Собранието на Република Македонија да достави Годишен извештај за работа на Комисијата за заштита на конкуренцијата за претходната година.</w:t>
      </w:r>
    </w:p>
    <w:p w:rsidR="000E26F0" w:rsidRPr="00BA1D10" w:rsidRDefault="000E26F0" w:rsidP="008D5A9F">
      <w:pPr>
        <w:spacing w:after="0" w:line="276" w:lineRule="auto"/>
        <w:jc w:val="both"/>
        <w:rPr>
          <w:rFonts w:ascii="SkolaSans" w:hAnsi="SkolaSans"/>
          <w:b/>
          <w:bCs/>
          <w:i/>
          <w:iCs/>
          <w:snapToGrid w:val="0"/>
          <w:color w:val="000000" w:themeColor="text1"/>
          <w:lang w:val="mk-MK"/>
        </w:rPr>
      </w:pPr>
      <w:r w:rsidRPr="00BA1D10">
        <w:rPr>
          <w:rFonts w:ascii="SkolaSans" w:hAnsi="SkolaSans"/>
          <w:b/>
          <w:bCs/>
          <w:i/>
          <w:iCs/>
          <w:snapToGrid w:val="0"/>
          <w:color w:val="000000" w:themeColor="text1"/>
          <w:lang w:val="mk-MK"/>
        </w:rPr>
        <w:t>            Во Годишниот извештај се содржани детални информации за извршување на надлежностите од Законот за заштита на конкуренцијата и Законот за контрола на државната помош,  како и дет</w:t>
      </w:r>
      <w:r w:rsidR="004C5E0A">
        <w:rPr>
          <w:rFonts w:ascii="SkolaSans" w:hAnsi="SkolaSans"/>
          <w:b/>
          <w:bCs/>
          <w:i/>
          <w:iCs/>
          <w:snapToGrid w:val="0"/>
          <w:color w:val="000000" w:themeColor="text1"/>
          <w:lang w:val="mk-MK"/>
        </w:rPr>
        <w:t>ални информации за материјално-</w:t>
      </w:r>
      <w:r w:rsidRPr="00BA1D10">
        <w:rPr>
          <w:rFonts w:ascii="SkolaSans" w:hAnsi="SkolaSans"/>
          <w:b/>
          <w:bCs/>
          <w:i/>
          <w:iCs/>
          <w:snapToGrid w:val="0"/>
          <w:color w:val="000000" w:themeColor="text1"/>
          <w:lang w:val="mk-MK"/>
        </w:rPr>
        <w:t xml:space="preserve">финансиското работење на Комисијата за заштита на конкуренцијата. </w:t>
      </w:r>
    </w:p>
    <w:p w:rsidR="000E26F0" w:rsidRPr="00BA1D10" w:rsidRDefault="000E26F0" w:rsidP="008D5A9F">
      <w:pPr>
        <w:spacing w:after="0" w:line="276" w:lineRule="auto"/>
        <w:jc w:val="both"/>
        <w:rPr>
          <w:rFonts w:ascii="SkolaSans" w:hAnsi="SkolaSans"/>
          <w:b/>
          <w:bCs/>
          <w:i/>
          <w:iCs/>
          <w:snapToGrid w:val="0"/>
          <w:color w:val="000000" w:themeColor="text1"/>
          <w:lang w:val="mk-MK"/>
        </w:rPr>
      </w:pPr>
      <w:r w:rsidRPr="00BA1D10">
        <w:rPr>
          <w:rFonts w:ascii="SkolaSans" w:hAnsi="SkolaSans"/>
          <w:b/>
          <w:bCs/>
          <w:i/>
          <w:iCs/>
          <w:snapToGrid w:val="0"/>
          <w:color w:val="000000" w:themeColor="text1"/>
          <w:lang w:val="mk-MK"/>
        </w:rPr>
        <w:t>            Во извештајот е даден преглед на активностите реализирани од страна на Комисијата за заштита на конкуренцијата во текот на 201</w:t>
      </w:r>
      <w:r w:rsidR="00066128">
        <w:rPr>
          <w:rFonts w:ascii="SkolaSans" w:hAnsi="SkolaSans"/>
          <w:b/>
          <w:bCs/>
          <w:i/>
          <w:iCs/>
          <w:snapToGrid w:val="0"/>
          <w:color w:val="000000" w:themeColor="text1"/>
        </w:rPr>
        <w:t>5</w:t>
      </w:r>
      <w:r w:rsidRPr="00BA1D10">
        <w:rPr>
          <w:rFonts w:ascii="SkolaSans" w:hAnsi="SkolaSans"/>
          <w:b/>
          <w:bCs/>
          <w:i/>
          <w:iCs/>
          <w:snapToGrid w:val="0"/>
          <w:color w:val="000000" w:themeColor="text1"/>
        </w:rPr>
        <w:t xml:space="preserve"> </w:t>
      </w:r>
      <w:r w:rsidRPr="00BA1D10">
        <w:rPr>
          <w:rFonts w:ascii="SkolaSans" w:hAnsi="SkolaSans"/>
          <w:b/>
          <w:bCs/>
          <w:i/>
          <w:iCs/>
          <w:snapToGrid w:val="0"/>
          <w:color w:val="000000" w:themeColor="text1"/>
          <w:lang w:val="mk-MK"/>
        </w:rPr>
        <w:t>година. Притоа е даден посебен осврт на активностите на Комисијата за заштита на конкуренцијата поврзани со спроведувањето на Законот за заштита на конкуренцијата (предметите по кои постапувала Комисијата за заштита на конкуренцијата во управна постапка и предметите по кои постапувала Комисијата за одлучување по прекршок при Комисијата за заштита на конкуренцијата во прекршочна постапка, изготвените анализи на пазарот и дадени мислења) и активностите поврзани со спроведувањето на Законот за контрола на државната помош (пред се одлуките донесени во постапка на оценка на компатибилноста на државната помош), како и на изготвувањето на останатата регулатива во надлежност на Комисијата за заштита на конкуренцијата. Во овој извештај се прикажани и активностите кои Комисијата за заштита на конкуренцијата ги има остварено во текот на 201</w:t>
      </w:r>
      <w:r w:rsidR="00066128">
        <w:rPr>
          <w:rFonts w:ascii="SkolaSans" w:hAnsi="SkolaSans"/>
          <w:b/>
          <w:bCs/>
          <w:i/>
          <w:iCs/>
          <w:snapToGrid w:val="0"/>
          <w:color w:val="000000" w:themeColor="text1"/>
        </w:rPr>
        <w:t>5</w:t>
      </w:r>
      <w:r w:rsidRPr="00BA1D10">
        <w:rPr>
          <w:rFonts w:ascii="SkolaSans" w:hAnsi="SkolaSans"/>
          <w:b/>
          <w:bCs/>
          <w:i/>
          <w:iCs/>
          <w:snapToGrid w:val="0"/>
          <w:color w:val="000000" w:themeColor="text1"/>
          <w:lang w:val="mk-MK"/>
        </w:rPr>
        <w:t xml:space="preserve"> година на меѓународен план. На крајот од извештајот е даден преглед на финансиското работење на Комисијата за заштита на конкуренцијата во 201</w:t>
      </w:r>
      <w:r w:rsidR="00066128">
        <w:rPr>
          <w:rFonts w:ascii="SkolaSans" w:hAnsi="SkolaSans"/>
          <w:b/>
          <w:bCs/>
          <w:i/>
          <w:iCs/>
          <w:snapToGrid w:val="0"/>
          <w:color w:val="000000" w:themeColor="text1"/>
        </w:rPr>
        <w:t>5</w:t>
      </w:r>
      <w:r w:rsidRPr="00BA1D10">
        <w:rPr>
          <w:rFonts w:ascii="SkolaSans" w:hAnsi="SkolaSans"/>
          <w:b/>
          <w:bCs/>
          <w:i/>
          <w:iCs/>
          <w:snapToGrid w:val="0"/>
          <w:color w:val="000000" w:themeColor="text1"/>
          <w:lang w:val="mk-MK"/>
        </w:rPr>
        <w:t xml:space="preserve"> година.</w:t>
      </w: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4C7155" w:rsidRPr="00BA1D10" w:rsidRDefault="004C7155" w:rsidP="008D5A9F">
      <w:pPr>
        <w:spacing w:after="0" w:line="276" w:lineRule="auto"/>
        <w:jc w:val="both"/>
        <w:rPr>
          <w:rFonts w:ascii="SkolaSans" w:hAnsi="SkolaSans"/>
          <w:b/>
          <w:snapToGrid w:val="0"/>
          <w:color w:val="000000" w:themeColor="text1"/>
        </w:rPr>
      </w:pPr>
    </w:p>
    <w:p w:rsidR="004C7155" w:rsidRPr="00BA1D10" w:rsidRDefault="004C7155" w:rsidP="008D5A9F">
      <w:pPr>
        <w:spacing w:after="0" w:line="276" w:lineRule="auto"/>
        <w:jc w:val="both"/>
        <w:rPr>
          <w:rFonts w:ascii="SkolaSans" w:hAnsi="SkolaSans"/>
          <w:b/>
          <w:snapToGrid w:val="0"/>
          <w:color w:val="000000" w:themeColor="text1"/>
          <w:lang w:val="mk-MK"/>
        </w:rPr>
      </w:pPr>
    </w:p>
    <w:p w:rsidR="00A11519" w:rsidRPr="00BA1D10" w:rsidRDefault="00A11519" w:rsidP="008D5A9F">
      <w:pPr>
        <w:spacing w:after="0" w:line="276" w:lineRule="auto"/>
        <w:jc w:val="both"/>
        <w:rPr>
          <w:rFonts w:ascii="SkolaSans" w:hAnsi="SkolaSans"/>
          <w:b/>
          <w:snapToGrid w:val="0"/>
          <w:color w:val="000000" w:themeColor="text1"/>
        </w:rPr>
      </w:pPr>
    </w:p>
    <w:p w:rsidR="00732079" w:rsidRPr="00BA1D10" w:rsidRDefault="00732079" w:rsidP="008D5A9F">
      <w:pPr>
        <w:spacing w:after="0" w:line="276" w:lineRule="auto"/>
        <w:jc w:val="both"/>
        <w:rPr>
          <w:rFonts w:ascii="SkolaSans" w:hAnsi="SkolaSans"/>
          <w:b/>
          <w:snapToGrid w:val="0"/>
          <w:color w:val="000000" w:themeColor="text1"/>
        </w:rPr>
      </w:pPr>
    </w:p>
    <w:p w:rsidR="00732079" w:rsidRDefault="00732079"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8D5A9F" w:rsidRDefault="008D5A9F" w:rsidP="008D5A9F">
      <w:pPr>
        <w:spacing w:after="0" w:line="276" w:lineRule="auto"/>
        <w:jc w:val="both"/>
        <w:rPr>
          <w:rFonts w:ascii="SkolaSans" w:hAnsi="SkolaSans"/>
          <w:b/>
          <w:snapToGrid w:val="0"/>
          <w:color w:val="000000" w:themeColor="text1"/>
        </w:rPr>
      </w:pPr>
    </w:p>
    <w:p w:rsidR="004C7155" w:rsidRPr="008547B7" w:rsidRDefault="004C7155" w:rsidP="008D5A9F">
      <w:pPr>
        <w:pStyle w:val="TOCHeading"/>
        <w:spacing w:before="0"/>
        <w:jc w:val="both"/>
        <w:rPr>
          <w:rFonts w:ascii="SkolaSans" w:hAnsi="SkolaSans"/>
          <w:color w:val="000000" w:themeColor="text1"/>
          <w:sz w:val="22"/>
          <w:szCs w:val="22"/>
          <w:lang w:val="mk-MK"/>
        </w:rPr>
      </w:pPr>
      <w:r w:rsidRPr="008547B7">
        <w:rPr>
          <w:rFonts w:ascii="SkolaSans" w:hAnsi="SkolaSans"/>
          <w:color w:val="000000" w:themeColor="text1"/>
          <w:sz w:val="22"/>
          <w:szCs w:val="22"/>
          <w:lang w:val="mk-MK"/>
        </w:rPr>
        <w:lastRenderedPageBreak/>
        <w:t>СОДРЖИНА</w:t>
      </w:r>
    </w:p>
    <w:p w:rsidR="00C92BC4" w:rsidRPr="008547B7" w:rsidRDefault="00C92BC4" w:rsidP="008D5A9F">
      <w:pPr>
        <w:spacing w:after="0" w:line="276" w:lineRule="auto"/>
        <w:jc w:val="both"/>
        <w:rPr>
          <w:rFonts w:ascii="SkolaSans" w:hAnsi="SkolaSans"/>
          <w:b/>
          <w:color w:val="000000" w:themeColor="text1"/>
          <w:lang w:val="mk-MK"/>
        </w:rPr>
      </w:pPr>
    </w:p>
    <w:p w:rsidR="004C7155" w:rsidRPr="00195F90" w:rsidRDefault="00BF24B0" w:rsidP="008547B7">
      <w:pPr>
        <w:pStyle w:val="TOC1"/>
        <w:rPr>
          <w:b/>
          <w:lang w:eastAsia="mk-MK"/>
        </w:rPr>
      </w:pPr>
      <w:r w:rsidRPr="00BF24B0">
        <w:rPr>
          <w:b/>
        </w:rPr>
        <w:fldChar w:fldCharType="begin"/>
      </w:r>
      <w:r w:rsidR="004C7155" w:rsidRPr="00195F90">
        <w:rPr>
          <w:b/>
        </w:rPr>
        <w:instrText xml:space="preserve"> TOC \o "1-3" \h \z \u </w:instrText>
      </w:r>
      <w:r w:rsidRPr="00BF24B0">
        <w:rPr>
          <w:b/>
        </w:rPr>
        <w:fldChar w:fldCharType="separate"/>
      </w:r>
      <w:hyperlink w:anchor="_Toc288812891" w:history="1">
        <w:r w:rsidR="004C7155" w:rsidRPr="00195F90">
          <w:rPr>
            <w:rStyle w:val="Hyperlink"/>
            <w:b/>
            <w:snapToGrid w:val="0"/>
            <w:color w:val="000000" w:themeColor="text1"/>
          </w:rPr>
          <w:t>П Р Е Д Г О В О Р</w:t>
        </w:r>
        <w:r w:rsidR="004C7155" w:rsidRPr="00195F90">
          <w:rPr>
            <w:b/>
            <w:webHidden/>
          </w:rPr>
          <w:tab/>
        </w:r>
        <w:r w:rsidR="008547B7" w:rsidRPr="00195F90">
          <w:rPr>
            <w:b/>
            <w:webHidden/>
          </w:rPr>
          <w:t>5</w:t>
        </w:r>
      </w:hyperlink>
    </w:p>
    <w:p w:rsidR="004C7155" w:rsidRPr="00195F90" w:rsidRDefault="00BF24B0" w:rsidP="008547B7">
      <w:pPr>
        <w:pStyle w:val="TOC1"/>
        <w:rPr>
          <w:b/>
          <w:lang w:eastAsia="mk-MK"/>
        </w:rPr>
      </w:pPr>
      <w:hyperlink w:anchor="_Toc288812892" w:history="1">
        <w:r w:rsidR="004C7155" w:rsidRPr="00195F90">
          <w:rPr>
            <w:rStyle w:val="Hyperlink"/>
            <w:b/>
            <w:snapToGrid w:val="0"/>
            <w:color w:val="000000" w:themeColor="text1"/>
          </w:rPr>
          <w:t>A.</w:t>
        </w:r>
        <w:r w:rsidR="009D4485" w:rsidRPr="00195F90">
          <w:rPr>
            <w:b/>
            <w:lang w:eastAsia="mk-MK"/>
          </w:rPr>
          <w:t xml:space="preserve">  </w:t>
        </w:r>
        <w:r w:rsidR="004C7155" w:rsidRPr="00195F90">
          <w:rPr>
            <w:rStyle w:val="Hyperlink"/>
            <w:b/>
            <w:snapToGrid w:val="0"/>
            <w:color w:val="000000" w:themeColor="text1"/>
          </w:rPr>
          <w:t>КОНКУРЕНЦИЈА</w:t>
        </w:r>
        <w:r w:rsidR="004C7155" w:rsidRPr="00195F90">
          <w:rPr>
            <w:b/>
            <w:webHidden/>
          </w:rPr>
          <w:tab/>
        </w:r>
        <w:r w:rsidRPr="00195F90">
          <w:rPr>
            <w:b/>
            <w:webHidden/>
          </w:rPr>
          <w:fldChar w:fldCharType="begin"/>
        </w:r>
        <w:r w:rsidR="004C7155" w:rsidRPr="00195F90">
          <w:rPr>
            <w:b/>
            <w:webHidden/>
          </w:rPr>
          <w:instrText xml:space="preserve"> PAGEREF _Toc288812892 \h </w:instrText>
        </w:r>
        <w:r w:rsidRPr="00195F90">
          <w:rPr>
            <w:b/>
            <w:webHidden/>
          </w:rPr>
        </w:r>
        <w:r w:rsidRPr="00195F90">
          <w:rPr>
            <w:b/>
            <w:webHidden/>
          </w:rPr>
          <w:fldChar w:fldCharType="separate"/>
        </w:r>
        <w:r w:rsidR="003B2E1C">
          <w:rPr>
            <w:b/>
            <w:webHidden/>
          </w:rPr>
          <w:t>7</w:t>
        </w:r>
        <w:r w:rsidRPr="00195F90">
          <w:rPr>
            <w:b/>
            <w:webHidden/>
          </w:rPr>
          <w:fldChar w:fldCharType="end"/>
        </w:r>
      </w:hyperlink>
    </w:p>
    <w:p w:rsidR="004C7155" w:rsidRPr="00195F90" w:rsidRDefault="00BF24B0" w:rsidP="008547B7">
      <w:pPr>
        <w:pStyle w:val="TOC1"/>
        <w:rPr>
          <w:b/>
          <w:lang w:eastAsia="mk-MK"/>
        </w:rPr>
      </w:pPr>
      <w:hyperlink w:anchor="_Toc288812893" w:history="1">
        <w:r w:rsidR="004C7155" w:rsidRPr="00195F90">
          <w:rPr>
            <w:rStyle w:val="Hyperlink"/>
            <w:b/>
            <w:snapToGrid w:val="0"/>
            <w:color w:val="000000" w:themeColor="text1"/>
          </w:rPr>
          <w:t>1.</w:t>
        </w:r>
        <w:r w:rsidR="009D4485" w:rsidRPr="00195F90">
          <w:rPr>
            <w:b/>
            <w:lang w:eastAsia="mk-MK"/>
          </w:rPr>
          <w:t xml:space="preserve"> </w:t>
        </w:r>
        <w:r w:rsidR="004C7155" w:rsidRPr="00195F90">
          <w:rPr>
            <w:rStyle w:val="Hyperlink"/>
            <w:b/>
            <w:snapToGrid w:val="0"/>
            <w:color w:val="000000" w:themeColor="text1"/>
          </w:rPr>
          <w:t>Правна рамка</w:t>
        </w:r>
        <w:r w:rsidR="004C7155" w:rsidRPr="00195F90">
          <w:rPr>
            <w:b/>
            <w:webHidden/>
          </w:rPr>
          <w:tab/>
        </w:r>
        <w:r w:rsidR="007748C9" w:rsidRPr="00195F90">
          <w:rPr>
            <w:b/>
            <w:webHidden/>
            <w:lang w:val="en-US"/>
          </w:rPr>
          <w:t>.</w:t>
        </w:r>
        <w:r w:rsidRPr="00195F90">
          <w:rPr>
            <w:b/>
            <w:webHidden/>
          </w:rPr>
          <w:fldChar w:fldCharType="begin"/>
        </w:r>
        <w:r w:rsidR="004C7155" w:rsidRPr="00195F90">
          <w:rPr>
            <w:b/>
            <w:webHidden/>
          </w:rPr>
          <w:instrText xml:space="preserve"> PAGEREF _Toc288812893 \h </w:instrText>
        </w:r>
        <w:r w:rsidRPr="00195F90">
          <w:rPr>
            <w:b/>
            <w:webHidden/>
          </w:rPr>
        </w:r>
        <w:r w:rsidRPr="00195F90">
          <w:rPr>
            <w:b/>
            <w:webHidden/>
          </w:rPr>
          <w:fldChar w:fldCharType="separate"/>
        </w:r>
        <w:r w:rsidR="003B2E1C">
          <w:rPr>
            <w:b/>
            <w:webHidden/>
          </w:rPr>
          <w:t>7</w:t>
        </w:r>
        <w:r w:rsidRPr="00195F90">
          <w:rPr>
            <w:b/>
            <w:webHidden/>
          </w:rPr>
          <w:fldChar w:fldCharType="end"/>
        </w:r>
      </w:hyperlink>
    </w:p>
    <w:p w:rsidR="004C7155" w:rsidRPr="00195F90" w:rsidRDefault="00BF24B0" w:rsidP="00433CE7">
      <w:pPr>
        <w:pStyle w:val="TOC2"/>
        <w:rPr>
          <w:lang w:eastAsia="mk-MK"/>
        </w:rPr>
      </w:pPr>
      <w:hyperlink w:anchor="_Toc288812894" w:history="1">
        <w:r w:rsidR="004C7155" w:rsidRPr="00195F90">
          <w:rPr>
            <w:rStyle w:val="Hyperlink"/>
            <w:color w:val="000000" w:themeColor="text1"/>
          </w:rPr>
          <w:t>1.1</w:t>
        </w:r>
        <w:r w:rsidR="00C92BC4" w:rsidRPr="00195F90">
          <w:rPr>
            <w:lang w:eastAsia="mk-MK"/>
          </w:rPr>
          <w:t xml:space="preserve"> </w:t>
        </w:r>
        <w:r w:rsidR="004C7155" w:rsidRPr="00195F90">
          <w:rPr>
            <w:rStyle w:val="Hyperlink"/>
            <w:color w:val="000000" w:themeColor="text1"/>
          </w:rPr>
          <w:t>Закон за заштита на конкуренцијата</w:t>
        </w:r>
        <w:r w:rsidR="004C7155" w:rsidRPr="00195F90">
          <w:rPr>
            <w:webHidden/>
          </w:rPr>
          <w:tab/>
        </w:r>
        <w:r w:rsidR="007748C9" w:rsidRPr="00195F90">
          <w:rPr>
            <w:webHidden/>
          </w:rPr>
          <w:t>.</w:t>
        </w:r>
        <w:r w:rsidRPr="00195F90">
          <w:rPr>
            <w:webHidden/>
          </w:rPr>
          <w:fldChar w:fldCharType="begin"/>
        </w:r>
        <w:r w:rsidR="004C7155" w:rsidRPr="00195F90">
          <w:rPr>
            <w:webHidden/>
          </w:rPr>
          <w:instrText xml:space="preserve"> PAGEREF _Toc288812894 \h </w:instrText>
        </w:r>
        <w:r w:rsidRPr="00195F90">
          <w:rPr>
            <w:webHidden/>
          </w:rPr>
        </w:r>
        <w:r w:rsidRPr="00195F90">
          <w:rPr>
            <w:webHidden/>
          </w:rPr>
          <w:fldChar w:fldCharType="separate"/>
        </w:r>
        <w:r w:rsidR="003B2E1C">
          <w:rPr>
            <w:webHidden/>
          </w:rPr>
          <w:t>7</w:t>
        </w:r>
        <w:r w:rsidRPr="00195F90">
          <w:rPr>
            <w:webHidden/>
          </w:rPr>
          <w:fldChar w:fldCharType="end"/>
        </w:r>
      </w:hyperlink>
    </w:p>
    <w:p w:rsidR="004C7155" w:rsidRPr="00195F90" w:rsidRDefault="00BF24B0" w:rsidP="00433CE7">
      <w:pPr>
        <w:pStyle w:val="TOC2"/>
        <w:rPr>
          <w:lang w:eastAsia="mk-MK"/>
        </w:rPr>
      </w:pPr>
      <w:hyperlink w:anchor="_Toc288812895" w:history="1">
        <w:r w:rsidR="004C7155" w:rsidRPr="00195F90">
          <w:rPr>
            <w:rStyle w:val="Hyperlink"/>
            <w:color w:val="000000" w:themeColor="text1"/>
          </w:rPr>
          <w:t>1.2</w:t>
        </w:r>
        <w:r w:rsidR="009D4485" w:rsidRPr="00195F90">
          <w:rPr>
            <w:lang w:eastAsia="mk-MK"/>
          </w:rPr>
          <w:t xml:space="preserve"> </w:t>
        </w:r>
        <w:r w:rsidR="004C7155" w:rsidRPr="00195F90">
          <w:rPr>
            <w:rStyle w:val="Hyperlink"/>
            <w:color w:val="000000" w:themeColor="text1"/>
          </w:rPr>
          <w:t>Подзаконски акти кои произл</w:t>
        </w:r>
        <w:r w:rsidR="00782BF6" w:rsidRPr="00195F90">
          <w:rPr>
            <w:rStyle w:val="Hyperlink"/>
            <w:color w:val="000000" w:themeColor="text1"/>
          </w:rPr>
          <w:t>егуваат од Законот за заштита на</w:t>
        </w:r>
        <w:r w:rsidR="004C7155" w:rsidRPr="00195F90">
          <w:rPr>
            <w:rStyle w:val="Hyperlink"/>
            <w:color w:val="000000" w:themeColor="text1"/>
          </w:rPr>
          <w:t xml:space="preserve"> конкуренцијата</w:t>
        </w:r>
        <w:r w:rsidR="00C92BC4" w:rsidRPr="00195F90">
          <w:rPr>
            <w:webHidden/>
          </w:rPr>
          <w:t>................................................................</w:t>
        </w:r>
        <w:r w:rsidR="00931B68" w:rsidRPr="00195F90">
          <w:rPr>
            <w:webHidden/>
          </w:rPr>
          <w:t>......</w:t>
        </w:r>
        <w:r w:rsidR="00C92BC4" w:rsidRPr="00195F90">
          <w:rPr>
            <w:webHidden/>
          </w:rPr>
          <w:t>...</w:t>
        </w:r>
        <w:r w:rsidR="00890276" w:rsidRPr="00195F90">
          <w:rPr>
            <w:webHidden/>
          </w:rPr>
          <w:t>..................</w:t>
        </w:r>
        <w:r w:rsidR="00543635" w:rsidRPr="00195F90">
          <w:rPr>
            <w:webHidden/>
          </w:rPr>
          <w:t>................</w:t>
        </w:r>
        <w:r w:rsidR="007748C9" w:rsidRPr="00195F90">
          <w:rPr>
            <w:webHidden/>
          </w:rPr>
          <w:t>.....</w:t>
        </w:r>
        <w:r w:rsidR="00543635" w:rsidRPr="00195F90">
          <w:rPr>
            <w:webHidden/>
          </w:rPr>
          <w:t>.</w:t>
        </w:r>
        <w:r w:rsidRPr="00195F90">
          <w:rPr>
            <w:webHidden/>
          </w:rPr>
          <w:fldChar w:fldCharType="begin"/>
        </w:r>
        <w:r w:rsidR="004C7155" w:rsidRPr="00195F90">
          <w:rPr>
            <w:webHidden/>
          </w:rPr>
          <w:instrText xml:space="preserve"> PAGEREF _Toc288812895 \h </w:instrText>
        </w:r>
        <w:r w:rsidRPr="00195F90">
          <w:rPr>
            <w:webHidden/>
          </w:rPr>
        </w:r>
        <w:r w:rsidRPr="00195F90">
          <w:rPr>
            <w:webHidden/>
          </w:rPr>
          <w:fldChar w:fldCharType="separate"/>
        </w:r>
        <w:r w:rsidR="003B2E1C">
          <w:rPr>
            <w:webHidden/>
          </w:rPr>
          <w:t>7</w:t>
        </w:r>
        <w:r w:rsidRPr="00195F90">
          <w:rPr>
            <w:webHidden/>
          </w:rPr>
          <w:fldChar w:fldCharType="end"/>
        </w:r>
      </w:hyperlink>
    </w:p>
    <w:p w:rsidR="004C7155" w:rsidRPr="00195F90" w:rsidRDefault="00BF24B0" w:rsidP="00433CE7">
      <w:pPr>
        <w:pStyle w:val="TOC2"/>
        <w:rPr>
          <w:lang w:eastAsia="mk-MK"/>
        </w:rPr>
      </w:pPr>
      <w:hyperlink w:anchor="_Toc288812896" w:history="1">
        <w:r w:rsidR="004C7155" w:rsidRPr="00195F90">
          <w:rPr>
            <w:rStyle w:val="Hyperlink"/>
            <w:color w:val="000000" w:themeColor="text1"/>
          </w:rPr>
          <w:t>1.3</w:t>
        </w:r>
        <w:r w:rsidR="009D4485" w:rsidRPr="00195F90">
          <w:rPr>
            <w:lang w:eastAsia="mk-MK"/>
          </w:rPr>
          <w:t xml:space="preserve"> </w:t>
        </w:r>
        <w:r w:rsidR="004C7155" w:rsidRPr="00195F90">
          <w:rPr>
            <w:rStyle w:val="Hyperlink"/>
            <w:color w:val="000000" w:themeColor="text1"/>
          </w:rPr>
          <w:t>Упатства, насоки и брошури за примена на конкурентското законодавство</w:t>
        </w:r>
        <w:r w:rsidR="004C7155" w:rsidRPr="00195F90">
          <w:rPr>
            <w:webHidden/>
          </w:rPr>
          <w:tab/>
        </w:r>
        <w:r w:rsidRPr="00195F90">
          <w:rPr>
            <w:webHidden/>
          </w:rPr>
          <w:fldChar w:fldCharType="begin"/>
        </w:r>
        <w:r w:rsidR="004C7155" w:rsidRPr="00195F90">
          <w:rPr>
            <w:webHidden/>
          </w:rPr>
          <w:instrText xml:space="preserve"> PAGEREF _Toc288812896 \h </w:instrText>
        </w:r>
        <w:r w:rsidRPr="00195F90">
          <w:rPr>
            <w:webHidden/>
          </w:rPr>
        </w:r>
        <w:r w:rsidRPr="00195F90">
          <w:rPr>
            <w:webHidden/>
          </w:rPr>
          <w:fldChar w:fldCharType="separate"/>
        </w:r>
        <w:r w:rsidR="003B2E1C">
          <w:rPr>
            <w:webHidden/>
          </w:rPr>
          <w:t>8</w:t>
        </w:r>
        <w:r w:rsidRPr="00195F90">
          <w:rPr>
            <w:webHidden/>
          </w:rPr>
          <w:fldChar w:fldCharType="end"/>
        </w:r>
      </w:hyperlink>
    </w:p>
    <w:p w:rsidR="004C7155" w:rsidRPr="00195F90" w:rsidRDefault="00BF24B0" w:rsidP="008547B7">
      <w:pPr>
        <w:pStyle w:val="TOC1"/>
        <w:rPr>
          <w:b/>
          <w:lang w:eastAsia="mk-MK"/>
        </w:rPr>
      </w:pPr>
      <w:hyperlink w:anchor="_Toc288812897" w:history="1">
        <w:r w:rsidR="004C7155" w:rsidRPr="00195F90">
          <w:rPr>
            <w:rStyle w:val="Hyperlink"/>
            <w:b/>
            <w:color w:val="000000" w:themeColor="text1"/>
          </w:rPr>
          <w:t>2.</w:t>
        </w:r>
        <w:r w:rsidR="009D4485" w:rsidRPr="00195F90">
          <w:rPr>
            <w:b/>
            <w:lang w:eastAsia="mk-MK"/>
          </w:rPr>
          <w:t xml:space="preserve"> </w:t>
        </w:r>
        <w:r w:rsidR="004C7155" w:rsidRPr="00195F90">
          <w:rPr>
            <w:rStyle w:val="Hyperlink"/>
            <w:b/>
            <w:snapToGrid w:val="0"/>
            <w:color w:val="000000" w:themeColor="text1"/>
          </w:rPr>
          <w:t>Активности</w:t>
        </w:r>
        <w:r w:rsidR="004E33F8" w:rsidRPr="00195F90">
          <w:rPr>
            <w:rStyle w:val="Hyperlink"/>
            <w:b/>
            <w:color w:val="000000" w:themeColor="text1"/>
          </w:rPr>
          <w:t xml:space="preserve"> на Комисијата</w:t>
        </w:r>
        <w:r w:rsidR="004C7155" w:rsidRPr="00195F90">
          <w:rPr>
            <w:rStyle w:val="Hyperlink"/>
            <w:b/>
            <w:color w:val="000000" w:themeColor="text1"/>
          </w:rPr>
          <w:t xml:space="preserve"> во областа на заштитата на конкуренцијата</w:t>
        </w:r>
        <w:r w:rsidR="004C7155" w:rsidRPr="00195F90">
          <w:rPr>
            <w:b/>
            <w:webHidden/>
          </w:rPr>
          <w:tab/>
        </w:r>
        <w:r w:rsidR="00A41475" w:rsidRPr="00195F90">
          <w:rPr>
            <w:b/>
            <w:webHidden/>
          </w:rPr>
          <w:t>9</w:t>
        </w:r>
      </w:hyperlink>
    </w:p>
    <w:p w:rsidR="004C7155" w:rsidRPr="00195F90" w:rsidRDefault="00BF24B0" w:rsidP="00433CE7">
      <w:pPr>
        <w:pStyle w:val="TOC2"/>
        <w:rPr>
          <w:lang w:eastAsia="mk-MK"/>
        </w:rPr>
      </w:pPr>
      <w:hyperlink w:anchor="_Toc288812898" w:history="1">
        <w:r w:rsidR="004C7155" w:rsidRPr="00195F90">
          <w:rPr>
            <w:rStyle w:val="Hyperlink"/>
            <w:color w:val="000000" w:themeColor="text1"/>
          </w:rPr>
          <w:t>2.1</w:t>
        </w:r>
        <w:r w:rsidR="009D4485" w:rsidRPr="00195F90">
          <w:rPr>
            <w:lang w:eastAsia="mk-MK"/>
          </w:rPr>
          <w:t xml:space="preserve"> </w:t>
        </w:r>
        <w:r w:rsidR="004C7155" w:rsidRPr="00195F90">
          <w:rPr>
            <w:rStyle w:val="Hyperlink"/>
            <w:color w:val="000000" w:themeColor="text1"/>
          </w:rPr>
          <w:t>Управни и прекршочни постапки кои се водени пред Комисијата</w:t>
        </w:r>
        <w:r w:rsidR="0096011C" w:rsidRPr="00195F90">
          <w:rPr>
            <w:rStyle w:val="Hyperlink"/>
            <w:color w:val="000000" w:themeColor="text1"/>
          </w:rPr>
          <w:t>………</w:t>
        </w:r>
        <w:r w:rsidR="00543635" w:rsidRPr="00195F90">
          <w:rPr>
            <w:rStyle w:val="Hyperlink"/>
            <w:color w:val="000000" w:themeColor="text1"/>
          </w:rPr>
          <w:t>……</w:t>
        </w:r>
        <w:r w:rsidR="008D5A9F" w:rsidRPr="00195F90">
          <w:rPr>
            <w:rStyle w:val="Hyperlink"/>
            <w:color w:val="000000" w:themeColor="text1"/>
          </w:rPr>
          <w:t>………</w:t>
        </w:r>
        <w:r w:rsidR="007748C9" w:rsidRPr="00195F90">
          <w:rPr>
            <w:rStyle w:val="Hyperlink"/>
            <w:color w:val="000000" w:themeColor="text1"/>
          </w:rPr>
          <w:t>……</w:t>
        </w:r>
        <w:r w:rsidR="00A41475" w:rsidRPr="00195F90">
          <w:rPr>
            <w:rStyle w:val="Hyperlink"/>
            <w:color w:val="000000" w:themeColor="text1"/>
          </w:rPr>
          <w:t>...</w:t>
        </w:r>
        <w:r w:rsidR="000E1AF9">
          <w:rPr>
            <w:rStyle w:val="Hyperlink"/>
            <w:color w:val="000000" w:themeColor="text1"/>
            <w:lang w:val="en-US"/>
          </w:rPr>
          <w:t>........................................................................................</w:t>
        </w:r>
        <w:r w:rsidR="00A41475" w:rsidRPr="00195F90">
          <w:rPr>
            <w:rStyle w:val="Hyperlink"/>
            <w:color w:val="000000" w:themeColor="text1"/>
          </w:rPr>
          <w:t>.</w:t>
        </w:r>
        <w:r w:rsidRPr="00195F90">
          <w:rPr>
            <w:webHidden/>
          </w:rPr>
          <w:fldChar w:fldCharType="begin"/>
        </w:r>
        <w:r w:rsidR="004C7155" w:rsidRPr="00195F90">
          <w:rPr>
            <w:webHidden/>
          </w:rPr>
          <w:instrText xml:space="preserve"> PAGEREF _Toc288812898 \h </w:instrText>
        </w:r>
        <w:r w:rsidRPr="00195F90">
          <w:rPr>
            <w:webHidden/>
          </w:rPr>
        </w:r>
        <w:r w:rsidRPr="00195F90">
          <w:rPr>
            <w:webHidden/>
          </w:rPr>
          <w:fldChar w:fldCharType="separate"/>
        </w:r>
        <w:r w:rsidR="003B2E1C">
          <w:rPr>
            <w:webHidden/>
          </w:rPr>
          <w:t>9</w:t>
        </w:r>
        <w:r w:rsidRPr="00195F90">
          <w:rPr>
            <w:webHidden/>
          </w:rPr>
          <w:fldChar w:fldCharType="end"/>
        </w:r>
      </w:hyperlink>
    </w:p>
    <w:p w:rsidR="004C7155" w:rsidRPr="00195F90" w:rsidRDefault="00BF24B0" w:rsidP="008547B7">
      <w:pPr>
        <w:pStyle w:val="TOC3"/>
        <w:rPr>
          <w:noProof/>
          <w:lang w:eastAsia="mk-MK"/>
        </w:rPr>
      </w:pPr>
      <w:hyperlink w:anchor="_Toc288812899" w:history="1">
        <w:r w:rsidR="001C0903" w:rsidRPr="00195F90">
          <w:rPr>
            <w:rStyle w:val="Hyperlink"/>
            <w:noProof/>
            <w:color w:val="000000" w:themeColor="text1"/>
          </w:rPr>
          <w:t xml:space="preserve">2.2 </w:t>
        </w:r>
        <w:r w:rsidR="00C92BC4" w:rsidRPr="00195F90">
          <w:rPr>
            <w:noProof/>
            <w:lang w:eastAsia="mk-MK"/>
          </w:rPr>
          <w:t xml:space="preserve"> </w:t>
        </w:r>
        <w:r w:rsidR="00A11519" w:rsidRPr="00195F90">
          <w:rPr>
            <w:rStyle w:val="Hyperlink"/>
            <w:noProof/>
            <w:color w:val="000000" w:themeColor="text1"/>
          </w:rPr>
          <w:t>Договори, одлуки и усогласено однесување помеѓу претпријатијата</w:t>
        </w:r>
        <w:r w:rsidR="004C7155" w:rsidRPr="00195F90">
          <w:rPr>
            <w:noProof/>
            <w:webHidden/>
          </w:rPr>
          <w:tab/>
        </w:r>
        <w:r w:rsidR="00A41475" w:rsidRPr="00195F90">
          <w:rPr>
            <w:noProof/>
            <w:webHidden/>
          </w:rPr>
          <w:t>10</w:t>
        </w:r>
      </w:hyperlink>
    </w:p>
    <w:p w:rsidR="004C7155" w:rsidRPr="00195F90" w:rsidRDefault="00BF24B0" w:rsidP="008547B7">
      <w:pPr>
        <w:pStyle w:val="TOC3"/>
        <w:rPr>
          <w:noProof/>
          <w:lang w:eastAsia="mk-MK"/>
        </w:rPr>
      </w:pPr>
      <w:hyperlink w:anchor="_Toc288812900" w:history="1">
        <w:r w:rsidR="001C0903" w:rsidRPr="00195F90">
          <w:rPr>
            <w:rStyle w:val="Hyperlink"/>
            <w:noProof/>
            <w:color w:val="000000" w:themeColor="text1"/>
          </w:rPr>
          <w:t>2.3</w:t>
        </w:r>
        <w:r w:rsidR="00B62210" w:rsidRPr="00195F90">
          <w:rPr>
            <w:noProof/>
            <w:lang w:eastAsia="mk-MK"/>
          </w:rPr>
          <w:t xml:space="preserve"> </w:t>
        </w:r>
        <w:r w:rsidR="00C92BC4" w:rsidRPr="00195F90">
          <w:rPr>
            <w:noProof/>
            <w:lang w:eastAsia="mk-MK"/>
          </w:rPr>
          <w:t xml:space="preserve"> </w:t>
        </w:r>
        <w:r w:rsidR="004C7155" w:rsidRPr="00195F90">
          <w:rPr>
            <w:rStyle w:val="Hyperlink"/>
            <w:noProof/>
            <w:color w:val="000000" w:themeColor="text1"/>
          </w:rPr>
          <w:t>Злоупотреба на доминантна позиција</w:t>
        </w:r>
        <w:r w:rsidR="004C7155" w:rsidRPr="00195F90">
          <w:rPr>
            <w:noProof/>
            <w:webHidden/>
          </w:rPr>
          <w:tab/>
        </w:r>
        <w:r w:rsidR="006B3E6D" w:rsidRPr="00195F90">
          <w:rPr>
            <w:noProof/>
            <w:webHidden/>
          </w:rPr>
          <w:t>12</w:t>
        </w:r>
      </w:hyperlink>
    </w:p>
    <w:p w:rsidR="004C7155" w:rsidRPr="00195F90" w:rsidRDefault="00BF24B0" w:rsidP="008547B7">
      <w:pPr>
        <w:pStyle w:val="TOC3"/>
        <w:rPr>
          <w:noProof/>
          <w:lang w:eastAsia="mk-MK"/>
        </w:rPr>
      </w:pPr>
      <w:hyperlink w:anchor="_Toc288812901" w:history="1">
        <w:r w:rsidR="001C0903" w:rsidRPr="00195F90">
          <w:rPr>
            <w:rStyle w:val="Hyperlink"/>
            <w:noProof/>
            <w:color w:val="000000" w:themeColor="text1"/>
          </w:rPr>
          <w:t>2.4</w:t>
        </w:r>
        <w:r w:rsidR="00B62210" w:rsidRPr="00195F90">
          <w:rPr>
            <w:noProof/>
            <w:lang w:eastAsia="mk-MK"/>
          </w:rPr>
          <w:t xml:space="preserve"> </w:t>
        </w:r>
        <w:r w:rsidR="00C92BC4" w:rsidRPr="00195F90">
          <w:rPr>
            <w:noProof/>
            <w:lang w:eastAsia="mk-MK"/>
          </w:rPr>
          <w:t xml:space="preserve"> </w:t>
        </w:r>
        <w:r w:rsidR="00730D98" w:rsidRPr="00195F90">
          <w:rPr>
            <w:noProof/>
            <w:lang w:eastAsia="mk-MK"/>
          </w:rPr>
          <w:t>Оцена на концентрациите на претпријатијата</w:t>
        </w:r>
        <w:r w:rsidR="004C7155" w:rsidRPr="00195F90">
          <w:rPr>
            <w:noProof/>
            <w:webHidden/>
          </w:rPr>
          <w:tab/>
        </w:r>
        <w:r w:rsidR="00FF6AF8" w:rsidRPr="00195F90">
          <w:rPr>
            <w:noProof/>
            <w:webHidden/>
          </w:rPr>
          <w:t>1</w:t>
        </w:r>
      </w:hyperlink>
      <w:r w:rsidR="00A41475" w:rsidRPr="00195F90">
        <w:t>3</w:t>
      </w:r>
    </w:p>
    <w:p w:rsidR="004C7155" w:rsidRPr="00195F90" w:rsidRDefault="00730D98" w:rsidP="00433CE7">
      <w:pPr>
        <w:pStyle w:val="TOC2"/>
      </w:pPr>
      <w:r w:rsidRPr="00195F90">
        <w:t>2.5.</w:t>
      </w:r>
      <w:hyperlink w:anchor="_Toc288812907" w:history="1">
        <w:r w:rsidR="00A41475" w:rsidRPr="00195F90">
          <w:t>Соработка на Комисијата со регулаторни тела и други државни</w:t>
        </w:r>
        <w:r w:rsidR="00A41475" w:rsidRPr="00195F90">
          <w:rPr>
            <w:lang w:val="en-US"/>
          </w:rPr>
          <w:t xml:space="preserve"> o</w:t>
        </w:r>
        <w:r w:rsidR="00A41475" w:rsidRPr="00195F90">
          <w:t>ргани</w:t>
        </w:r>
        <w:r w:rsidR="00A41475" w:rsidRPr="00195F90">
          <w:rPr>
            <w:webHidden/>
          </w:rPr>
          <w:t xml:space="preserve"> ................2</w:t>
        </w:r>
      </w:hyperlink>
      <w:r w:rsidR="00A41475" w:rsidRPr="00195F90">
        <w:t>0</w:t>
      </w:r>
    </w:p>
    <w:p w:rsidR="00C92BC4" w:rsidRPr="00195F90" w:rsidRDefault="006B3E6D" w:rsidP="008547B7">
      <w:pPr>
        <w:pStyle w:val="TOC3"/>
      </w:pPr>
      <w:r w:rsidRPr="00195F90">
        <w:t>2.6</w:t>
      </w:r>
      <w:r w:rsidR="00730D98" w:rsidRPr="00195F90">
        <w:t xml:space="preserve">  </w:t>
      </w:r>
      <w:r w:rsidR="00A41475" w:rsidRPr="00195F90">
        <w:t xml:space="preserve">Дадени мислења од страна на Комисијата </w:t>
      </w:r>
      <w:r w:rsidR="00543635" w:rsidRPr="00195F90">
        <w:t>…</w:t>
      </w:r>
      <w:r w:rsidR="00A41475" w:rsidRPr="00195F90">
        <w:t>..............................................</w:t>
      </w:r>
      <w:r w:rsidR="00543635" w:rsidRPr="00195F90">
        <w:rPr>
          <w:lang w:val="en-US"/>
        </w:rPr>
        <w:t>……</w:t>
      </w:r>
      <w:r w:rsidR="007748C9" w:rsidRPr="00195F90">
        <w:rPr>
          <w:lang w:val="en-US"/>
        </w:rPr>
        <w:t>…….</w:t>
      </w:r>
      <w:r w:rsidR="00543635" w:rsidRPr="00195F90">
        <w:rPr>
          <w:lang w:val="en-US"/>
        </w:rPr>
        <w:t>.</w:t>
      </w:r>
      <w:r w:rsidR="008547B7" w:rsidRPr="00195F90">
        <w:t>21</w:t>
      </w:r>
    </w:p>
    <w:p w:rsidR="004C7155" w:rsidRPr="00195F90" w:rsidRDefault="001C0903" w:rsidP="008547B7">
      <w:pPr>
        <w:pStyle w:val="TOC3"/>
        <w:rPr>
          <w:noProof/>
          <w:color w:val="000000" w:themeColor="text1"/>
          <w:lang w:eastAsia="mk-MK"/>
        </w:rPr>
      </w:pPr>
      <w:r w:rsidRPr="00195F90">
        <w:rPr>
          <w:color w:val="000000" w:themeColor="text1"/>
        </w:rPr>
        <w:t>3.</w:t>
      </w:r>
      <w:r w:rsidR="00C92BC4" w:rsidRPr="00195F90">
        <w:rPr>
          <w:color w:val="000000" w:themeColor="text1"/>
        </w:rPr>
        <w:t xml:space="preserve"> </w:t>
      </w:r>
      <w:r w:rsidR="004C7155" w:rsidRPr="00195F90">
        <w:rPr>
          <w:color w:val="000000" w:themeColor="text1"/>
        </w:rPr>
        <w:t xml:space="preserve">Транспарентност </w:t>
      </w:r>
      <w:hyperlink w:anchor="_Toc288812908" w:history="1">
        <w:r w:rsidR="004C7155" w:rsidRPr="00195F90">
          <w:rPr>
            <w:noProof/>
            <w:webHidden/>
            <w:color w:val="000000" w:themeColor="text1"/>
          </w:rPr>
          <w:tab/>
        </w:r>
      </w:hyperlink>
      <w:r w:rsidR="00A41475" w:rsidRPr="00195F90">
        <w:rPr>
          <w:color w:val="000000" w:themeColor="text1"/>
        </w:rPr>
        <w:t>21</w:t>
      </w:r>
    </w:p>
    <w:p w:rsidR="004C7155" w:rsidRPr="00195F90" w:rsidRDefault="00BF24B0" w:rsidP="008547B7">
      <w:pPr>
        <w:pStyle w:val="TOC1"/>
        <w:rPr>
          <w:b/>
          <w:lang w:eastAsia="mk-MK"/>
        </w:rPr>
      </w:pPr>
      <w:hyperlink w:anchor="_Toc288812911" w:history="1">
        <w:r w:rsidR="004C7155" w:rsidRPr="00195F90">
          <w:rPr>
            <w:rStyle w:val="Hyperlink"/>
            <w:b/>
            <w:color w:val="000000" w:themeColor="text1"/>
          </w:rPr>
          <w:t>Б.  ДРЖАВНА ПОМОШ</w:t>
        </w:r>
        <w:r w:rsidR="004C7155" w:rsidRPr="00195F90">
          <w:rPr>
            <w:b/>
            <w:webHidden/>
          </w:rPr>
          <w:tab/>
        </w:r>
        <w:r w:rsidR="008D5A9F" w:rsidRPr="00195F90">
          <w:rPr>
            <w:b/>
            <w:webHidden/>
          </w:rPr>
          <w:t>.</w:t>
        </w:r>
        <w:r w:rsidR="008822EB" w:rsidRPr="00195F90">
          <w:rPr>
            <w:b/>
            <w:webHidden/>
          </w:rPr>
          <w:t>22</w:t>
        </w:r>
      </w:hyperlink>
    </w:p>
    <w:p w:rsidR="004C7155" w:rsidRPr="00195F90" w:rsidRDefault="00BF24B0" w:rsidP="008547B7">
      <w:pPr>
        <w:pStyle w:val="TOC1"/>
        <w:rPr>
          <w:b/>
        </w:rPr>
      </w:pPr>
      <w:hyperlink w:anchor="_Toc288812912" w:history="1">
        <w:r w:rsidR="001C0903" w:rsidRPr="00195F90">
          <w:rPr>
            <w:rStyle w:val="Hyperlink"/>
            <w:b/>
            <w:color w:val="000000" w:themeColor="text1"/>
          </w:rPr>
          <w:t>4</w:t>
        </w:r>
        <w:r w:rsidR="004C7155" w:rsidRPr="00195F90">
          <w:rPr>
            <w:rStyle w:val="Hyperlink"/>
            <w:b/>
            <w:color w:val="000000" w:themeColor="text1"/>
          </w:rPr>
          <w:t>.</w:t>
        </w:r>
        <w:r w:rsidR="009D4485" w:rsidRPr="00195F90">
          <w:rPr>
            <w:b/>
            <w:lang w:eastAsia="mk-MK"/>
          </w:rPr>
          <w:t xml:space="preserve">  </w:t>
        </w:r>
        <w:r w:rsidR="004C7155" w:rsidRPr="00195F90">
          <w:rPr>
            <w:rStyle w:val="Hyperlink"/>
            <w:b/>
            <w:color w:val="000000" w:themeColor="text1"/>
          </w:rPr>
          <w:t>Правна рамка</w:t>
        </w:r>
        <w:r w:rsidR="004C7155" w:rsidRPr="00195F90">
          <w:rPr>
            <w:b/>
            <w:webHidden/>
          </w:rPr>
          <w:tab/>
        </w:r>
        <w:r w:rsidR="008D5A9F" w:rsidRPr="00195F90">
          <w:rPr>
            <w:b/>
            <w:webHidden/>
          </w:rPr>
          <w:t>..</w:t>
        </w:r>
        <w:r w:rsidR="008822EB" w:rsidRPr="00195F90">
          <w:rPr>
            <w:b/>
            <w:webHidden/>
          </w:rPr>
          <w:t>22</w:t>
        </w:r>
      </w:hyperlink>
    </w:p>
    <w:p w:rsidR="001C0903" w:rsidRPr="00195F90" w:rsidRDefault="009D4485" w:rsidP="008547B7">
      <w:pPr>
        <w:spacing w:after="0" w:line="276" w:lineRule="auto"/>
        <w:jc w:val="both"/>
        <w:rPr>
          <w:rFonts w:ascii="SkolaSans" w:hAnsi="SkolaSans"/>
          <w:b/>
          <w:color w:val="000000" w:themeColor="text1"/>
        </w:rPr>
      </w:pPr>
      <w:r w:rsidRPr="00195F90">
        <w:rPr>
          <w:rFonts w:ascii="SkolaSans" w:hAnsi="SkolaSans"/>
          <w:b/>
          <w:color w:val="000000" w:themeColor="text1"/>
          <w:lang w:val="mk-MK"/>
        </w:rPr>
        <w:t xml:space="preserve">4.1  </w:t>
      </w:r>
      <w:r w:rsidR="001C0903" w:rsidRPr="00195F90">
        <w:rPr>
          <w:rFonts w:ascii="SkolaSans" w:hAnsi="SkolaSans"/>
          <w:b/>
          <w:color w:val="000000" w:themeColor="text1"/>
          <w:lang w:val="mk-MK"/>
        </w:rPr>
        <w:t>Закон за контрола на државната помош.......................</w:t>
      </w:r>
      <w:r w:rsidR="00931B68" w:rsidRPr="00195F90">
        <w:rPr>
          <w:rFonts w:ascii="SkolaSans" w:hAnsi="SkolaSans"/>
          <w:b/>
          <w:color w:val="000000" w:themeColor="text1"/>
          <w:lang w:val="mk-MK"/>
        </w:rPr>
        <w:t>..................</w:t>
      </w:r>
      <w:r w:rsidR="00931B68" w:rsidRPr="00195F90">
        <w:rPr>
          <w:rFonts w:ascii="SkolaSans" w:hAnsi="SkolaSans"/>
          <w:b/>
          <w:color w:val="000000" w:themeColor="text1"/>
        </w:rPr>
        <w:t>..........</w:t>
      </w:r>
      <w:r w:rsidR="001C0903" w:rsidRPr="00195F90">
        <w:rPr>
          <w:rFonts w:ascii="SkolaSans" w:hAnsi="SkolaSans"/>
          <w:b/>
          <w:color w:val="000000" w:themeColor="text1"/>
          <w:lang w:val="mk-MK"/>
        </w:rPr>
        <w:t>....</w:t>
      </w:r>
      <w:r w:rsidR="004E33F8" w:rsidRPr="00195F90">
        <w:rPr>
          <w:rFonts w:ascii="SkolaSans" w:hAnsi="SkolaSans"/>
          <w:b/>
          <w:color w:val="000000" w:themeColor="text1"/>
        </w:rPr>
        <w:t>....</w:t>
      </w:r>
      <w:r w:rsidR="00543635" w:rsidRPr="00195F90">
        <w:rPr>
          <w:rFonts w:ascii="SkolaSans" w:hAnsi="SkolaSans"/>
          <w:b/>
          <w:color w:val="000000" w:themeColor="text1"/>
        </w:rPr>
        <w:t>....</w:t>
      </w:r>
      <w:r w:rsidR="007748C9" w:rsidRPr="00195F90">
        <w:rPr>
          <w:rFonts w:ascii="SkolaSans" w:hAnsi="SkolaSans"/>
          <w:b/>
          <w:color w:val="000000" w:themeColor="text1"/>
        </w:rPr>
        <w:t>.</w:t>
      </w:r>
      <w:r w:rsidR="00543635" w:rsidRPr="00195F90">
        <w:rPr>
          <w:rFonts w:ascii="SkolaSans" w:hAnsi="SkolaSans"/>
          <w:b/>
          <w:color w:val="000000" w:themeColor="text1"/>
        </w:rPr>
        <w:t>.</w:t>
      </w:r>
      <w:r w:rsidR="008822EB" w:rsidRPr="00195F90">
        <w:rPr>
          <w:rFonts w:ascii="SkolaSans" w:hAnsi="SkolaSans"/>
          <w:b/>
          <w:color w:val="000000" w:themeColor="text1"/>
          <w:lang w:val="mk-MK"/>
        </w:rPr>
        <w:t>22</w:t>
      </w:r>
    </w:p>
    <w:p w:rsidR="001C0903" w:rsidRPr="00195F90" w:rsidRDefault="001C0903" w:rsidP="008547B7">
      <w:pPr>
        <w:spacing w:after="0" w:line="276" w:lineRule="auto"/>
        <w:jc w:val="both"/>
        <w:rPr>
          <w:rFonts w:ascii="SkolaSans" w:hAnsi="SkolaSans"/>
          <w:b/>
          <w:color w:val="000000" w:themeColor="text1"/>
          <w:lang w:val="mk-MK"/>
        </w:rPr>
      </w:pPr>
      <w:r w:rsidRPr="00195F90">
        <w:rPr>
          <w:rFonts w:ascii="SkolaSans" w:hAnsi="SkolaSans"/>
          <w:b/>
          <w:color w:val="000000" w:themeColor="text1"/>
          <w:lang w:val="mk-MK"/>
        </w:rPr>
        <w:t>4.2 Подзако</w:t>
      </w:r>
      <w:r w:rsidR="004E33F8" w:rsidRPr="00195F90">
        <w:rPr>
          <w:rFonts w:ascii="SkolaSans" w:hAnsi="SkolaSans"/>
          <w:b/>
          <w:color w:val="000000" w:themeColor="text1"/>
          <w:lang w:val="mk-MK"/>
        </w:rPr>
        <w:t>нски акти кои произлегуваат од З</w:t>
      </w:r>
      <w:r w:rsidRPr="00195F90">
        <w:rPr>
          <w:rFonts w:ascii="SkolaSans" w:hAnsi="SkolaSans"/>
          <w:b/>
          <w:color w:val="000000" w:themeColor="text1"/>
          <w:lang w:val="mk-MK"/>
        </w:rPr>
        <w:t xml:space="preserve">аконот за контрола на државната </w:t>
      </w:r>
      <w:r w:rsidR="00931B68" w:rsidRPr="00195F90">
        <w:rPr>
          <w:rFonts w:ascii="SkolaSans" w:hAnsi="SkolaSans"/>
          <w:b/>
          <w:color w:val="000000" w:themeColor="text1"/>
          <w:lang w:val="mk-MK"/>
        </w:rPr>
        <w:t>п</w:t>
      </w:r>
      <w:r w:rsidRPr="00195F90">
        <w:rPr>
          <w:rFonts w:ascii="SkolaSans" w:hAnsi="SkolaSans"/>
          <w:b/>
          <w:color w:val="000000" w:themeColor="text1"/>
          <w:lang w:val="mk-MK"/>
        </w:rPr>
        <w:t>омош.....</w:t>
      </w:r>
      <w:r w:rsidR="00D41062" w:rsidRPr="00195F90">
        <w:rPr>
          <w:rFonts w:ascii="SkolaSans" w:hAnsi="SkolaSans"/>
          <w:b/>
          <w:color w:val="000000" w:themeColor="text1"/>
          <w:lang w:val="mk-MK"/>
        </w:rPr>
        <w:t>................................................................................................................</w:t>
      </w:r>
      <w:r w:rsidR="00543635" w:rsidRPr="00195F90">
        <w:rPr>
          <w:rFonts w:ascii="SkolaSans" w:hAnsi="SkolaSans"/>
          <w:b/>
          <w:color w:val="000000" w:themeColor="text1"/>
        </w:rPr>
        <w:t>.......</w:t>
      </w:r>
      <w:r w:rsidR="00730D98" w:rsidRPr="00195F90">
        <w:rPr>
          <w:rFonts w:ascii="SkolaSans" w:hAnsi="SkolaSans"/>
          <w:b/>
          <w:color w:val="000000" w:themeColor="text1"/>
          <w:lang w:val="mk-MK"/>
        </w:rPr>
        <w:t>.</w:t>
      </w:r>
      <w:r w:rsidR="00543635" w:rsidRPr="00195F90">
        <w:rPr>
          <w:rFonts w:ascii="SkolaSans" w:hAnsi="SkolaSans"/>
          <w:b/>
          <w:color w:val="000000" w:themeColor="text1"/>
        </w:rPr>
        <w:t>......</w:t>
      </w:r>
      <w:r w:rsidR="0076257D" w:rsidRPr="00195F90">
        <w:rPr>
          <w:rFonts w:ascii="SkolaSans" w:hAnsi="SkolaSans"/>
          <w:b/>
          <w:color w:val="000000" w:themeColor="text1"/>
          <w:lang w:val="mk-MK"/>
        </w:rPr>
        <w:t>22</w:t>
      </w:r>
    </w:p>
    <w:p w:rsidR="001C0903" w:rsidRPr="00195F90" w:rsidRDefault="00053587" w:rsidP="008547B7">
      <w:pPr>
        <w:spacing w:after="0" w:line="276" w:lineRule="auto"/>
        <w:jc w:val="both"/>
        <w:rPr>
          <w:rFonts w:ascii="SkolaSans" w:hAnsi="SkolaSans"/>
          <w:b/>
          <w:color w:val="000000" w:themeColor="text1"/>
          <w:lang w:val="mk-MK"/>
        </w:rPr>
      </w:pPr>
      <w:r w:rsidRPr="00195F90">
        <w:rPr>
          <w:rFonts w:ascii="SkolaSans" w:hAnsi="SkolaSans"/>
          <w:b/>
          <w:color w:val="000000" w:themeColor="text1"/>
          <w:lang w:val="mk-MK"/>
        </w:rPr>
        <w:t>5. Методолошки</w:t>
      </w:r>
      <w:r w:rsidR="00931B68" w:rsidRPr="00195F90">
        <w:rPr>
          <w:rFonts w:ascii="SkolaSans" w:hAnsi="SkolaSans"/>
          <w:b/>
          <w:color w:val="000000" w:themeColor="text1"/>
        </w:rPr>
        <w:t xml:space="preserve"> </w:t>
      </w:r>
      <w:r w:rsidRPr="00195F90">
        <w:rPr>
          <w:rFonts w:ascii="SkolaSans" w:hAnsi="SkolaSans"/>
          <w:b/>
          <w:color w:val="000000" w:themeColor="text1"/>
          <w:lang w:val="mk-MK"/>
        </w:rPr>
        <w:t>при</w:t>
      </w:r>
      <w:r w:rsidR="00AE13C1" w:rsidRPr="00195F90">
        <w:rPr>
          <w:rFonts w:ascii="SkolaSans" w:hAnsi="SkolaSans"/>
          <w:b/>
          <w:color w:val="000000" w:themeColor="text1"/>
          <w:lang w:val="mk-MK"/>
        </w:rPr>
        <w:t>нцип..................</w:t>
      </w:r>
      <w:r w:rsidRPr="00195F90">
        <w:rPr>
          <w:rFonts w:ascii="SkolaSans" w:hAnsi="SkolaSans"/>
          <w:b/>
          <w:color w:val="000000" w:themeColor="text1"/>
          <w:lang w:val="mk-MK"/>
        </w:rPr>
        <w:t>.....</w:t>
      </w:r>
      <w:r w:rsidR="00931B68" w:rsidRPr="00195F90">
        <w:rPr>
          <w:rFonts w:ascii="SkolaSans" w:hAnsi="SkolaSans"/>
          <w:b/>
          <w:color w:val="000000" w:themeColor="text1"/>
        </w:rPr>
        <w:t>...............</w:t>
      </w:r>
      <w:r w:rsidRPr="00195F90">
        <w:rPr>
          <w:rFonts w:ascii="SkolaSans" w:hAnsi="SkolaSans"/>
          <w:b/>
          <w:color w:val="000000" w:themeColor="text1"/>
          <w:lang w:val="mk-MK"/>
        </w:rPr>
        <w:t>.................................................</w:t>
      </w:r>
      <w:r w:rsidR="00543635" w:rsidRPr="00195F90">
        <w:rPr>
          <w:rFonts w:ascii="SkolaSans" w:hAnsi="SkolaSans"/>
          <w:b/>
          <w:color w:val="000000" w:themeColor="text1"/>
        </w:rPr>
        <w:t>............</w:t>
      </w:r>
      <w:r w:rsidR="0076257D" w:rsidRPr="00195F90">
        <w:rPr>
          <w:rFonts w:ascii="SkolaSans" w:hAnsi="SkolaSans"/>
          <w:b/>
          <w:color w:val="000000" w:themeColor="text1"/>
          <w:lang w:val="mk-MK"/>
        </w:rPr>
        <w:t>23</w:t>
      </w:r>
    </w:p>
    <w:p w:rsidR="004C7155" w:rsidRPr="00195F90" w:rsidRDefault="00BF24B0" w:rsidP="00433CE7">
      <w:pPr>
        <w:pStyle w:val="TOC2"/>
      </w:pPr>
      <w:hyperlink w:anchor="_Toc288812914" w:history="1">
        <w:r w:rsidR="00053587" w:rsidRPr="00195F90">
          <w:rPr>
            <w:rStyle w:val="Hyperlink"/>
            <w:color w:val="000000" w:themeColor="text1"/>
          </w:rPr>
          <w:t>5</w:t>
        </w:r>
        <w:r w:rsidR="004C7155" w:rsidRPr="00195F90">
          <w:rPr>
            <w:rStyle w:val="Hyperlink"/>
            <w:color w:val="000000" w:themeColor="text1"/>
          </w:rPr>
          <w:t>.1</w:t>
        </w:r>
        <w:r w:rsidR="00C92BC4" w:rsidRPr="00195F90">
          <w:rPr>
            <w:lang w:eastAsia="mk-MK"/>
          </w:rPr>
          <w:t xml:space="preserve"> </w:t>
        </w:r>
        <w:r w:rsidR="004C7155" w:rsidRPr="00195F90">
          <w:rPr>
            <w:rStyle w:val="Hyperlink"/>
            <w:color w:val="000000" w:themeColor="text1"/>
          </w:rPr>
          <w:t>Закон за</w:t>
        </w:r>
        <w:r w:rsidR="00192ECD" w:rsidRPr="00195F90">
          <w:rPr>
            <w:rStyle w:val="Hyperlink"/>
            <w:color w:val="000000" w:themeColor="text1"/>
          </w:rPr>
          <w:t xml:space="preserve"> </w:t>
        </w:r>
        <w:r w:rsidR="00DA3458" w:rsidRPr="00195F90">
          <w:rPr>
            <w:rStyle w:val="Hyperlink"/>
            <w:color w:val="000000" w:themeColor="text1"/>
          </w:rPr>
          <w:t>контрола</w:t>
        </w:r>
        <w:r w:rsidR="00192ECD" w:rsidRPr="00195F90">
          <w:rPr>
            <w:rStyle w:val="Hyperlink"/>
            <w:color w:val="000000" w:themeColor="text1"/>
          </w:rPr>
          <w:t xml:space="preserve"> </w:t>
        </w:r>
        <w:r w:rsidR="00DA3458" w:rsidRPr="00195F90">
          <w:rPr>
            <w:rStyle w:val="Hyperlink"/>
            <w:color w:val="000000" w:themeColor="text1"/>
          </w:rPr>
          <w:t>на</w:t>
        </w:r>
        <w:r w:rsidR="004C7155" w:rsidRPr="00195F90">
          <w:rPr>
            <w:rStyle w:val="Hyperlink"/>
            <w:color w:val="000000" w:themeColor="text1"/>
          </w:rPr>
          <w:t xml:space="preserve"> државна</w:t>
        </w:r>
        <w:r w:rsidR="00DA3458" w:rsidRPr="00195F90">
          <w:rPr>
            <w:rStyle w:val="Hyperlink"/>
            <w:color w:val="000000" w:themeColor="text1"/>
          </w:rPr>
          <w:t>та</w:t>
        </w:r>
        <w:r w:rsidR="004C7155" w:rsidRPr="00195F90">
          <w:rPr>
            <w:rStyle w:val="Hyperlink"/>
            <w:color w:val="000000" w:themeColor="text1"/>
          </w:rPr>
          <w:t xml:space="preserve"> помош</w:t>
        </w:r>
        <w:r w:rsidR="004C7155" w:rsidRPr="00195F90">
          <w:rPr>
            <w:webHidden/>
          </w:rPr>
          <w:tab/>
        </w:r>
        <w:r w:rsidR="00730D98" w:rsidRPr="00195F90">
          <w:rPr>
            <w:webHidden/>
          </w:rPr>
          <w:t>....</w:t>
        </w:r>
        <w:r w:rsidR="008547B7" w:rsidRPr="00195F90">
          <w:rPr>
            <w:webHidden/>
          </w:rPr>
          <w:t>2</w:t>
        </w:r>
      </w:hyperlink>
      <w:r w:rsidR="00195F90" w:rsidRPr="00195F90">
        <w:t>3</w:t>
      </w:r>
    </w:p>
    <w:p w:rsidR="004C7155" w:rsidRPr="00195F90" w:rsidRDefault="00BF24B0" w:rsidP="008547B7">
      <w:pPr>
        <w:pStyle w:val="TOC1"/>
        <w:rPr>
          <w:b/>
          <w:lang w:eastAsia="mk-MK"/>
        </w:rPr>
      </w:pPr>
      <w:hyperlink w:anchor="_Toc288812916" w:history="1">
        <w:r w:rsidR="00053587" w:rsidRPr="00195F90">
          <w:rPr>
            <w:rStyle w:val="Hyperlink"/>
            <w:b/>
            <w:color w:val="000000" w:themeColor="text1"/>
          </w:rPr>
          <w:t>6</w:t>
        </w:r>
        <w:r w:rsidR="004C7155" w:rsidRPr="00195F90">
          <w:rPr>
            <w:rStyle w:val="Hyperlink"/>
            <w:b/>
            <w:color w:val="000000" w:themeColor="text1"/>
          </w:rPr>
          <w:t>.</w:t>
        </w:r>
        <w:r w:rsidR="009D4485" w:rsidRPr="00195F90">
          <w:rPr>
            <w:b/>
            <w:lang w:eastAsia="mk-MK"/>
          </w:rPr>
          <w:t xml:space="preserve"> </w:t>
        </w:r>
        <w:r w:rsidR="004C7155" w:rsidRPr="00195F90">
          <w:rPr>
            <w:rStyle w:val="Hyperlink"/>
            <w:b/>
            <w:color w:val="000000" w:themeColor="text1"/>
          </w:rPr>
          <w:t xml:space="preserve">Активности на Комисијата </w:t>
        </w:r>
        <w:r w:rsidR="004C7155" w:rsidRPr="00195F90">
          <w:rPr>
            <w:b/>
            <w:webHidden/>
          </w:rPr>
          <w:tab/>
        </w:r>
        <w:r w:rsidR="00730D98" w:rsidRPr="00195F90">
          <w:rPr>
            <w:b/>
            <w:webHidden/>
          </w:rPr>
          <w:t>..</w:t>
        </w:r>
        <w:r w:rsidR="008547B7" w:rsidRPr="00195F90">
          <w:rPr>
            <w:b/>
            <w:webHidden/>
          </w:rPr>
          <w:t>2</w:t>
        </w:r>
      </w:hyperlink>
      <w:r w:rsidR="00195F90" w:rsidRPr="00195F90">
        <w:rPr>
          <w:b/>
        </w:rPr>
        <w:t>4</w:t>
      </w:r>
    </w:p>
    <w:p w:rsidR="004C7155" w:rsidRPr="00195F90" w:rsidRDefault="00BF24B0" w:rsidP="00433CE7">
      <w:pPr>
        <w:pStyle w:val="TOC2"/>
        <w:rPr>
          <w:lang w:eastAsia="mk-MK"/>
        </w:rPr>
      </w:pPr>
      <w:hyperlink w:anchor="_Toc288812917" w:history="1">
        <w:r w:rsidR="00053587" w:rsidRPr="00195F90">
          <w:rPr>
            <w:rStyle w:val="Hyperlink"/>
            <w:color w:val="000000" w:themeColor="text1"/>
          </w:rPr>
          <w:t>6</w:t>
        </w:r>
        <w:r w:rsidR="004C7155" w:rsidRPr="00195F90">
          <w:rPr>
            <w:rStyle w:val="Hyperlink"/>
            <w:color w:val="000000" w:themeColor="text1"/>
          </w:rPr>
          <w:t>.1</w:t>
        </w:r>
        <w:r w:rsidR="00730D98" w:rsidRPr="00195F90">
          <w:rPr>
            <w:rStyle w:val="Hyperlink"/>
            <w:color w:val="000000" w:themeColor="text1"/>
          </w:rPr>
          <w:t xml:space="preserve"> </w:t>
        </w:r>
        <w:r w:rsidR="004C7155" w:rsidRPr="00195F90">
          <w:rPr>
            <w:rStyle w:val="Hyperlink"/>
            <w:color w:val="000000" w:themeColor="text1"/>
          </w:rPr>
          <w:t>Донесени одлуки/решенија за доделе</w:t>
        </w:r>
        <w:r w:rsidR="00A11519" w:rsidRPr="00195F90">
          <w:rPr>
            <w:rStyle w:val="Hyperlink"/>
            <w:color w:val="000000" w:themeColor="text1"/>
          </w:rPr>
          <w:t xml:space="preserve">на државна помош </w:t>
        </w:r>
      </w:hyperlink>
      <w:r w:rsidR="0096011C" w:rsidRPr="00195F90">
        <w:t>…….</w:t>
      </w:r>
      <w:r w:rsidR="00192ECD" w:rsidRPr="00195F90">
        <w:t>..................</w:t>
      </w:r>
      <w:r w:rsidR="00543635" w:rsidRPr="00195F90">
        <w:t>........</w:t>
      </w:r>
      <w:r w:rsidR="007748C9" w:rsidRPr="00195F90">
        <w:t>...</w:t>
      </w:r>
      <w:r w:rsidR="00543635" w:rsidRPr="00195F90">
        <w:t>.</w:t>
      </w:r>
      <w:r w:rsidR="00730D98" w:rsidRPr="00195F90">
        <w:t>.</w:t>
      </w:r>
      <w:r w:rsidR="008822EB" w:rsidRPr="00195F90">
        <w:t>25</w:t>
      </w:r>
      <w:r w:rsidR="00DA3458" w:rsidRPr="00195F90">
        <w:rPr>
          <w:lang w:eastAsia="mk-MK"/>
        </w:rPr>
        <w:t xml:space="preserve"> </w:t>
      </w:r>
    </w:p>
    <w:p w:rsidR="004C7155" w:rsidRPr="00195F90" w:rsidRDefault="00BF24B0" w:rsidP="00433CE7">
      <w:pPr>
        <w:pStyle w:val="TOC2"/>
        <w:rPr>
          <w:lang w:eastAsia="mk-MK"/>
        </w:rPr>
      </w:pPr>
      <w:hyperlink w:anchor="_Toc288812918" w:history="1">
        <w:r w:rsidR="00053587" w:rsidRPr="00195F90">
          <w:rPr>
            <w:rStyle w:val="Hyperlink"/>
            <w:rFonts w:cs="Arial"/>
            <w:color w:val="000000" w:themeColor="text1"/>
          </w:rPr>
          <w:t>6</w:t>
        </w:r>
        <w:r w:rsidR="004C7155" w:rsidRPr="00195F90">
          <w:rPr>
            <w:rStyle w:val="Hyperlink"/>
            <w:rFonts w:cs="Arial"/>
            <w:color w:val="000000" w:themeColor="text1"/>
          </w:rPr>
          <w:t>.2</w:t>
        </w:r>
        <w:r w:rsidR="00C92BC4" w:rsidRPr="00195F90">
          <w:rPr>
            <w:lang w:eastAsia="mk-MK"/>
          </w:rPr>
          <w:t xml:space="preserve">  </w:t>
        </w:r>
        <w:r w:rsidR="004C7155" w:rsidRPr="00195F90">
          <w:rPr>
            <w:rStyle w:val="Hyperlink"/>
            <w:color w:val="000000" w:themeColor="text1"/>
          </w:rPr>
          <w:t>Државна помош по инструменти</w:t>
        </w:r>
        <w:r w:rsidR="004C7155" w:rsidRPr="00195F90">
          <w:rPr>
            <w:webHidden/>
          </w:rPr>
          <w:tab/>
        </w:r>
      </w:hyperlink>
      <w:r w:rsidR="00195F90" w:rsidRPr="00195F90">
        <w:t>30</w:t>
      </w:r>
    </w:p>
    <w:p w:rsidR="004C7155" w:rsidRPr="00195F90" w:rsidRDefault="00BF24B0" w:rsidP="00433CE7">
      <w:pPr>
        <w:pStyle w:val="TOC2"/>
        <w:rPr>
          <w:lang w:eastAsia="mk-MK"/>
        </w:rPr>
      </w:pPr>
      <w:hyperlink w:anchor="_Toc288812919" w:history="1">
        <w:r w:rsidR="00053587" w:rsidRPr="00195F90">
          <w:rPr>
            <w:rStyle w:val="Hyperlink"/>
            <w:color w:val="000000" w:themeColor="text1"/>
          </w:rPr>
          <w:t>6</w:t>
        </w:r>
        <w:r w:rsidR="004C7155" w:rsidRPr="00195F90">
          <w:rPr>
            <w:rStyle w:val="Hyperlink"/>
            <w:color w:val="000000" w:themeColor="text1"/>
          </w:rPr>
          <w:t>.3</w:t>
        </w:r>
        <w:r w:rsidR="00C92BC4" w:rsidRPr="00195F90">
          <w:rPr>
            <w:lang w:eastAsia="mk-MK"/>
          </w:rPr>
          <w:t xml:space="preserve">  </w:t>
        </w:r>
        <w:r w:rsidR="004C7155" w:rsidRPr="00195F90">
          <w:rPr>
            <w:rStyle w:val="Hyperlink"/>
            <w:color w:val="000000" w:themeColor="text1"/>
          </w:rPr>
          <w:t xml:space="preserve">Мислења од страна на Комисијата </w:t>
        </w:r>
        <w:r w:rsidR="004C7155" w:rsidRPr="00195F90">
          <w:rPr>
            <w:webHidden/>
          </w:rPr>
          <w:tab/>
        </w:r>
      </w:hyperlink>
      <w:r w:rsidR="00195F90" w:rsidRPr="00195F90">
        <w:t>31</w:t>
      </w:r>
    </w:p>
    <w:p w:rsidR="004C7155" w:rsidRPr="00195F90" w:rsidRDefault="00BF24B0" w:rsidP="008547B7">
      <w:pPr>
        <w:pStyle w:val="TOC1"/>
        <w:rPr>
          <w:b/>
          <w:lang w:eastAsia="mk-MK"/>
        </w:rPr>
      </w:pPr>
      <w:hyperlink w:anchor="_Toc288812920" w:history="1">
        <w:r w:rsidR="00053587" w:rsidRPr="00195F90">
          <w:rPr>
            <w:rStyle w:val="Hyperlink"/>
            <w:b/>
            <w:color w:val="000000" w:themeColor="text1"/>
          </w:rPr>
          <w:t>7</w:t>
        </w:r>
        <w:r w:rsidR="004C7155" w:rsidRPr="00195F90">
          <w:rPr>
            <w:rStyle w:val="Hyperlink"/>
            <w:b/>
            <w:color w:val="000000" w:themeColor="text1"/>
          </w:rPr>
          <w:t>. Коментари и заклучоци</w:t>
        </w:r>
        <w:r w:rsidR="004C7155" w:rsidRPr="00195F90">
          <w:rPr>
            <w:b/>
            <w:webHidden/>
          </w:rPr>
          <w:tab/>
        </w:r>
      </w:hyperlink>
      <w:r w:rsidR="00195F90" w:rsidRPr="00195F90">
        <w:rPr>
          <w:b/>
        </w:rPr>
        <w:t>31</w:t>
      </w:r>
    </w:p>
    <w:p w:rsidR="004C7155" w:rsidRPr="00195F90" w:rsidRDefault="00BF24B0" w:rsidP="008547B7">
      <w:pPr>
        <w:pStyle w:val="TOC1"/>
        <w:rPr>
          <w:b/>
          <w:lang w:eastAsia="mk-MK"/>
        </w:rPr>
      </w:pPr>
      <w:hyperlink w:anchor="_Toc288812921" w:history="1">
        <w:r w:rsidR="004C7155" w:rsidRPr="00195F90">
          <w:rPr>
            <w:rStyle w:val="Hyperlink"/>
            <w:b/>
            <w:color w:val="000000" w:themeColor="text1"/>
          </w:rPr>
          <w:t>В.  ИНТЕГРАЦИЈА ВО ЕУ И МЕЃУНАРОДНА СОРАБОТКА</w:t>
        </w:r>
        <w:r w:rsidR="004C7155" w:rsidRPr="00195F90">
          <w:rPr>
            <w:b/>
            <w:webHidden/>
          </w:rPr>
          <w:tab/>
        </w:r>
      </w:hyperlink>
      <w:r w:rsidR="008547B7" w:rsidRPr="00195F90">
        <w:rPr>
          <w:b/>
        </w:rPr>
        <w:t>30</w:t>
      </w:r>
    </w:p>
    <w:p w:rsidR="004C7155" w:rsidRPr="00195F90" w:rsidRDefault="00BF24B0" w:rsidP="008547B7">
      <w:pPr>
        <w:pStyle w:val="TOC1"/>
        <w:rPr>
          <w:b/>
          <w:lang w:eastAsia="mk-MK"/>
        </w:rPr>
      </w:pPr>
      <w:hyperlink w:anchor="_Toc288812922" w:history="1">
        <w:r w:rsidR="00730D98" w:rsidRPr="00195F90">
          <w:rPr>
            <w:rStyle w:val="Hyperlink"/>
            <w:b/>
            <w:color w:val="000000" w:themeColor="text1"/>
          </w:rPr>
          <w:t>8</w:t>
        </w:r>
        <w:r w:rsidR="004C7155" w:rsidRPr="00195F90">
          <w:rPr>
            <w:rStyle w:val="Hyperlink"/>
            <w:b/>
            <w:color w:val="000000" w:themeColor="text1"/>
          </w:rPr>
          <w:t>.</w:t>
        </w:r>
        <w:r w:rsidR="00C92BC4" w:rsidRPr="00195F90">
          <w:rPr>
            <w:b/>
            <w:lang w:eastAsia="mk-MK"/>
          </w:rPr>
          <w:t xml:space="preserve"> </w:t>
        </w:r>
        <w:r w:rsidR="004C7155" w:rsidRPr="00195F90">
          <w:rPr>
            <w:rStyle w:val="Hyperlink"/>
            <w:b/>
            <w:color w:val="000000" w:themeColor="text1"/>
          </w:rPr>
          <w:t>Интеграција во ЕУ</w:t>
        </w:r>
        <w:r w:rsidR="004C7155" w:rsidRPr="00195F90">
          <w:rPr>
            <w:b/>
            <w:webHidden/>
          </w:rPr>
          <w:tab/>
        </w:r>
        <w:r w:rsidR="008547B7" w:rsidRPr="00195F90">
          <w:rPr>
            <w:b/>
            <w:webHidden/>
          </w:rPr>
          <w:t>3</w:t>
        </w:r>
      </w:hyperlink>
      <w:r w:rsidR="00195F90" w:rsidRPr="00195F90">
        <w:rPr>
          <w:b/>
        </w:rPr>
        <w:t>2</w:t>
      </w:r>
    </w:p>
    <w:p w:rsidR="004C7155" w:rsidRPr="00195F90" w:rsidRDefault="00BF24B0" w:rsidP="00433CE7">
      <w:pPr>
        <w:pStyle w:val="TOC2"/>
      </w:pPr>
      <w:hyperlink w:anchor="_Toc288812926" w:history="1">
        <w:r w:rsidR="00730D98" w:rsidRPr="00195F90">
          <w:rPr>
            <w:rStyle w:val="Hyperlink"/>
            <w:snapToGrid w:val="0"/>
            <w:color w:val="000000" w:themeColor="text1"/>
          </w:rPr>
          <w:t>8</w:t>
        </w:r>
        <w:r w:rsidR="004C7155" w:rsidRPr="00195F90">
          <w:rPr>
            <w:rStyle w:val="Hyperlink"/>
            <w:snapToGrid w:val="0"/>
            <w:color w:val="000000" w:themeColor="text1"/>
          </w:rPr>
          <w:t>.</w:t>
        </w:r>
        <w:r w:rsidR="00730D98" w:rsidRPr="00195F90">
          <w:rPr>
            <w:rStyle w:val="Hyperlink"/>
            <w:snapToGrid w:val="0"/>
            <w:color w:val="000000" w:themeColor="text1"/>
          </w:rPr>
          <w:t>1</w:t>
        </w:r>
        <w:r w:rsidR="00C92BC4" w:rsidRPr="00195F90">
          <w:rPr>
            <w:lang w:eastAsia="mk-MK"/>
          </w:rPr>
          <w:t xml:space="preserve"> </w:t>
        </w:r>
        <w:r w:rsidR="004C7155" w:rsidRPr="00195F90">
          <w:rPr>
            <w:rStyle w:val="Hyperlink"/>
            <w:color w:val="000000" w:themeColor="text1"/>
          </w:rPr>
          <w:t>Извештај</w:t>
        </w:r>
        <w:r w:rsidR="004C7155" w:rsidRPr="00195F90">
          <w:rPr>
            <w:rStyle w:val="Hyperlink"/>
            <w:snapToGrid w:val="0"/>
            <w:color w:val="000000" w:themeColor="text1"/>
          </w:rPr>
          <w:t xml:space="preserve"> на</w:t>
        </w:r>
        <w:r w:rsidR="004C7155" w:rsidRPr="00195F90">
          <w:rPr>
            <w:rStyle w:val="Hyperlink"/>
            <w:rFonts w:cs="Macedonian Tms"/>
            <w:snapToGrid w:val="0"/>
            <w:color w:val="000000" w:themeColor="text1"/>
          </w:rPr>
          <w:t xml:space="preserve"> Европската </w:t>
        </w:r>
        <w:r w:rsidR="004C7155" w:rsidRPr="00195F90">
          <w:rPr>
            <w:rStyle w:val="Hyperlink"/>
            <w:snapToGrid w:val="0"/>
            <w:color w:val="000000" w:themeColor="text1"/>
          </w:rPr>
          <w:t>комисија за</w:t>
        </w:r>
        <w:r w:rsidR="004C7155" w:rsidRPr="00195F90">
          <w:rPr>
            <w:rStyle w:val="Hyperlink"/>
            <w:rFonts w:cs="Macedonian Tms"/>
            <w:snapToGrid w:val="0"/>
            <w:color w:val="000000" w:themeColor="text1"/>
          </w:rPr>
          <w:t xml:space="preserve"> </w:t>
        </w:r>
        <w:r w:rsidR="004C7155" w:rsidRPr="00195F90">
          <w:rPr>
            <w:rStyle w:val="Hyperlink"/>
            <w:snapToGrid w:val="0"/>
            <w:color w:val="000000" w:themeColor="text1"/>
          </w:rPr>
          <w:t>напредокот</w:t>
        </w:r>
        <w:r w:rsidR="004C7155" w:rsidRPr="00195F90">
          <w:rPr>
            <w:rStyle w:val="Hyperlink"/>
            <w:rFonts w:cs="Macedonian Tms"/>
            <w:snapToGrid w:val="0"/>
            <w:color w:val="000000" w:themeColor="text1"/>
          </w:rPr>
          <w:t xml:space="preserve"> </w:t>
        </w:r>
        <w:r w:rsidR="004C7155" w:rsidRPr="00195F90">
          <w:rPr>
            <w:rStyle w:val="Hyperlink"/>
            <w:snapToGrid w:val="0"/>
            <w:color w:val="000000" w:themeColor="text1"/>
          </w:rPr>
          <w:t>на</w:t>
        </w:r>
        <w:r w:rsidR="004C7155" w:rsidRPr="00195F90">
          <w:rPr>
            <w:rStyle w:val="Hyperlink"/>
            <w:rFonts w:cs="Macedonian Tms"/>
            <w:snapToGrid w:val="0"/>
            <w:color w:val="000000" w:themeColor="text1"/>
          </w:rPr>
          <w:t xml:space="preserve"> </w:t>
        </w:r>
        <w:r w:rsidR="004C7155" w:rsidRPr="00195F90">
          <w:rPr>
            <w:rStyle w:val="Hyperlink"/>
            <w:snapToGrid w:val="0"/>
            <w:color w:val="000000" w:themeColor="text1"/>
          </w:rPr>
          <w:t>Република</w:t>
        </w:r>
        <w:r w:rsidR="004C7155" w:rsidRPr="00195F90">
          <w:rPr>
            <w:rStyle w:val="Hyperlink"/>
            <w:rFonts w:cs="Macedonian Tms"/>
            <w:snapToGrid w:val="0"/>
            <w:color w:val="000000" w:themeColor="text1"/>
          </w:rPr>
          <w:t xml:space="preserve"> </w:t>
        </w:r>
        <w:r w:rsidR="004C7155" w:rsidRPr="00195F90">
          <w:rPr>
            <w:rStyle w:val="Hyperlink"/>
            <w:snapToGrid w:val="0"/>
            <w:color w:val="000000" w:themeColor="text1"/>
          </w:rPr>
          <w:t>Македонија</w:t>
        </w:r>
        <w:r w:rsidR="004C7155" w:rsidRPr="00195F90">
          <w:rPr>
            <w:rStyle w:val="Hyperlink"/>
            <w:rFonts w:cs="Macedonian Tms"/>
            <w:snapToGrid w:val="0"/>
            <w:color w:val="000000" w:themeColor="text1"/>
          </w:rPr>
          <w:t xml:space="preserve"> </w:t>
        </w:r>
        <w:r w:rsidR="008547B7" w:rsidRPr="00195F90">
          <w:rPr>
            <w:rStyle w:val="Hyperlink"/>
            <w:snapToGrid w:val="0"/>
            <w:color w:val="000000" w:themeColor="text1"/>
          </w:rPr>
          <w:t xml:space="preserve">во </w:t>
        </w:r>
        <w:r w:rsidR="004C7155" w:rsidRPr="00195F90">
          <w:rPr>
            <w:rStyle w:val="Hyperlink"/>
            <w:snapToGrid w:val="0"/>
            <w:color w:val="000000" w:themeColor="text1"/>
          </w:rPr>
          <w:t xml:space="preserve">областа на </w:t>
        </w:r>
        <w:r w:rsidR="004C7155" w:rsidRPr="00195F90">
          <w:rPr>
            <w:rStyle w:val="Hyperlink"/>
            <w:color w:val="000000" w:themeColor="text1"/>
            <w:lang w:eastAsia="mk-MK"/>
          </w:rPr>
          <w:t xml:space="preserve">антитруст </w:t>
        </w:r>
        <w:r w:rsidR="004C7155" w:rsidRPr="00195F90">
          <w:rPr>
            <w:rStyle w:val="Hyperlink"/>
            <w:snapToGrid w:val="0"/>
            <w:color w:val="000000" w:themeColor="text1"/>
          </w:rPr>
          <w:t>и државната помош</w:t>
        </w:r>
        <w:r w:rsidR="000E1AF9">
          <w:rPr>
            <w:webHidden/>
            <w:lang w:val="en-US"/>
          </w:rPr>
          <w:t>……………………………………………………………..</w:t>
        </w:r>
        <w:r w:rsidR="00730D98" w:rsidRPr="00195F90">
          <w:rPr>
            <w:webHidden/>
          </w:rPr>
          <w:t>..</w:t>
        </w:r>
        <w:r w:rsidR="008547B7" w:rsidRPr="00195F90">
          <w:rPr>
            <w:webHidden/>
          </w:rPr>
          <w:t>3</w:t>
        </w:r>
      </w:hyperlink>
      <w:r w:rsidR="00195F90" w:rsidRPr="00195F90">
        <w:t>2</w:t>
      </w:r>
    </w:p>
    <w:p w:rsidR="004C7155" w:rsidRPr="00195F90" w:rsidRDefault="00730D98" w:rsidP="008547B7">
      <w:pPr>
        <w:spacing w:after="0" w:line="276" w:lineRule="auto"/>
        <w:jc w:val="both"/>
        <w:rPr>
          <w:rFonts w:ascii="SkolaSans" w:hAnsi="SkolaSans"/>
          <w:b/>
          <w:color w:val="000000" w:themeColor="text1"/>
          <w:lang w:val="mk-MK"/>
        </w:rPr>
      </w:pPr>
      <w:r w:rsidRPr="00195F90">
        <w:rPr>
          <w:rFonts w:ascii="SkolaSans" w:hAnsi="SkolaSans"/>
          <w:b/>
          <w:color w:val="000000" w:themeColor="text1"/>
          <w:lang w:val="mk-MK"/>
        </w:rPr>
        <w:t>8</w:t>
      </w:r>
      <w:r w:rsidR="004C7155" w:rsidRPr="00195F90">
        <w:rPr>
          <w:rFonts w:ascii="SkolaSans" w:hAnsi="SkolaSans"/>
          <w:b/>
          <w:color w:val="000000" w:themeColor="text1"/>
          <w:lang w:val="mk-MK"/>
        </w:rPr>
        <w:t>.</w:t>
      </w:r>
      <w:r w:rsidRPr="00195F90">
        <w:rPr>
          <w:rFonts w:ascii="SkolaSans" w:hAnsi="SkolaSans"/>
          <w:b/>
          <w:color w:val="000000" w:themeColor="text1"/>
          <w:lang w:val="mk-MK"/>
        </w:rPr>
        <w:t xml:space="preserve">2 </w:t>
      </w:r>
      <w:r w:rsidR="004C7155" w:rsidRPr="00195F90">
        <w:rPr>
          <w:rStyle w:val="Heading2Char"/>
          <w:rFonts w:ascii="SkolaSans" w:eastAsia="Calibri" w:hAnsi="SkolaSans"/>
          <w:color w:val="000000" w:themeColor="text1"/>
          <w:sz w:val="22"/>
        </w:rPr>
        <w:t>Меѓуресорска соработка на планот на европ</w:t>
      </w:r>
      <w:r w:rsidR="00DA3458" w:rsidRPr="00195F90">
        <w:rPr>
          <w:rStyle w:val="Heading2Char"/>
          <w:rFonts w:ascii="SkolaSans" w:eastAsia="Calibri" w:hAnsi="SkolaSans"/>
          <w:color w:val="000000" w:themeColor="text1"/>
          <w:sz w:val="22"/>
        </w:rPr>
        <w:t>ска интеграција............</w:t>
      </w:r>
      <w:r w:rsidR="00AE13C1" w:rsidRPr="00195F90">
        <w:rPr>
          <w:rStyle w:val="Heading2Char"/>
          <w:rFonts w:ascii="SkolaSans" w:eastAsia="Calibri" w:hAnsi="SkolaSans"/>
          <w:color w:val="000000" w:themeColor="text1"/>
          <w:sz w:val="22"/>
        </w:rPr>
        <w:t>.</w:t>
      </w:r>
      <w:r w:rsidR="00DA3458" w:rsidRPr="00195F90">
        <w:rPr>
          <w:rStyle w:val="Heading2Char"/>
          <w:rFonts w:ascii="SkolaSans" w:eastAsia="Calibri" w:hAnsi="SkolaSans"/>
          <w:color w:val="000000" w:themeColor="text1"/>
          <w:sz w:val="22"/>
        </w:rPr>
        <w:t>....</w:t>
      </w:r>
      <w:r w:rsidR="00AE13C1" w:rsidRPr="00195F90">
        <w:rPr>
          <w:rStyle w:val="Heading2Char"/>
          <w:rFonts w:ascii="SkolaSans" w:eastAsia="Calibri" w:hAnsi="SkolaSans"/>
          <w:color w:val="000000" w:themeColor="text1"/>
          <w:sz w:val="22"/>
        </w:rPr>
        <w:t>..</w:t>
      </w:r>
      <w:r w:rsidR="00DA3458" w:rsidRPr="00195F90">
        <w:rPr>
          <w:rStyle w:val="Heading2Char"/>
          <w:rFonts w:ascii="SkolaSans" w:eastAsia="Calibri" w:hAnsi="SkolaSans"/>
          <w:color w:val="000000" w:themeColor="text1"/>
          <w:sz w:val="22"/>
        </w:rPr>
        <w:t>.</w:t>
      </w:r>
      <w:r w:rsidR="00C92BC4" w:rsidRPr="00195F90">
        <w:rPr>
          <w:rStyle w:val="Heading2Char"/>
          <w:rFonts w:ascii="SkolaSans" w:eastAsia="Calibri" w:hAnsi="SkolaSans"/>
          <w:color w:val="000000" w:themeColor="text1"/>
          <w:sz w:val="22"/>
        </w:rPr>
        <w:t>.</w:t>
      </w:r>
      <w:r w:rsidR="00543635" w:rsidRPr="00195F90">
        <w:rPr>
          <w:rStyle w:val="Heading2Char"/>
          <w:rFonts w:ascii="SkolaSans" w:eastAsia="Calibri" w:hAnsi="SkolaSans"/>
          <w:color w:val="000000" w:themeColor="text1"/>
          <w:sz w:val="22"/>
          <w:lang w:val="en-US"/>
        </w:rPr>
        <w:t>...........</w:t>
      </w:r>
      <w:r w:rsidRPr="00195F90">
        <w:rPr>
          <w:rStyle w:val="Heading2Char"/>
          <w:rFonts w:ascii="SkolaSans" w:eastAsia="Calibri" w:hAnsi="SkolaSans"/>
          <w:color w:val="000000" w:themeColor="text1"/>
          <w:sz w:val="22"/>
        </w:rPr>
        <w:t>.</w:t>
      </w:r>
      <w:r w:rsidR="008547B7" w:rsidRPr="00195F90">
        <w:rPr>
          <w:rStyle w:val="Heading2Char"/>
          <w:rFonts w:ascii="SkolaSans" w:eastAsia="Calibri" w:hAnsi="SkolaSans"/>
          <w:color w:val="000000" w:themeColor="text1"/>
          <w:sz w:val="22"/>
        </w:rPr>
        <w:t>3</w:t>
      </w:r>
      <w:r w:rsidR="00195F90" w:rsidRPr="00195F90">
        <w:rPr>
          <w:rStyle w:val="Heading2Char"/>
          <w:rFonts w:ascii="SkolaSans" w:eastAsia="Calibri" w:hAnsi="SkolaSans"/>
          <w:color w:val="000000" w:themeColor="text1"/>
          <w:sz w:val="22"/>
        </w:rPr>
        <w:t>3</w:t>
      </w:r>
    </w:p>
    <w:p w:rsidR="004C7155" w:rsidRPr="00195F90" w:rsidRDefault="00BF24B0" w:rsidP="008547B7">
      <w:pPr>
        <w:pStyle w:val="TOC1"/>
        <w:rPr>
          <w:b/>
        </w:rPr>
      </w:pPr>
      <w:hyperlink w:anchor="_Toc288812927" w:history="1">
        <w:r w:rsidR="00730D98" w:rsidRPr="00195F90">
          <w:rPr>
            <w:rStyle w:val="Hyperlink"/>
            <w:b/>
            <w:color w:val="000000" w:themeColor="text1"/>
          </w:rPr>
          <w:t>9</w:t>
        </w:r>
        <w:r w:rsidR="009D4485" w:rsidRPr="00195F90">
          <w:rPr>
            <w:b/>
            <w:lang w:eastAsia="mk-MK"/>
          </w:rPr>
          <w:t xml:space="preserve">. </w:t>
        </w:r>
        <w:r w:rsidR="00DA3458" w:rsidRPr="00195F90">
          <w:rPr>
            <w:rStyle w:val="Hyperlink"/>
            <w:b/>
            <w:color w:val="000000" w:themeColor="text1"/>
          </w:rPr>
          <w:t xml:space="preserve">Меѓународна </w:t>
        </w:r>
        <w:r w:rsidR="004C7155" w:rsidRPr="00195F90">
          <w:rPr>
            <w:rStyle w:val="Hyperlink"/>
            <w:b/>
            <w:color w:val="000000" w:themeColor="text1"/>
          </w:rPr>
          <w:t xml:space="preserve"> соработка</w:t>
        </w:r>
        <w:r w:rsidR="004C7155" w:rsidRPr="00195F90">
          <w:rPr>
            <w:b/>
            <w:webHidden/>
          </w:rPr>
          <w:tab/>
        </w:r>
        <w:r w:rsidR="00543635" w:rsidRPr="00195F90">
          <w:rPr>
            <w:b/>
            <w:webHidden/>
          </w:rPr>
          <w:t>...</w:t>
        </w:r>
        <w:r w:rsidR="00730D98" w:rsidRPr="00195F90">
          <w:rPr>
            <w:b/>
            <w:webHidden/>
          </w:rPr>
          <w:t>...</w:t>
        </w:r>
        <w:r w:rsidR="00D41062" w:rsidRPr="00195F90">
          <w:rPr>
            <w:b/>
            <w:webHidden/>
          </w:rPr>
          <w:t>.</w:t>
        </w:r>
        <w:r w:rsidR="005E1667" w:rsidRPr="00195F90">
          <w:rPr>
            <w:b/>
            <w:webHidden/>
          </w:rPr>
          <w:t>...</w:t>
        </w:r>
        <w:r w:rsidR="009F3AD7" w:rsidRPr="00195F90">
          <w:rPr>
            <w:b/>
            <w:webHidden/>
            <w:lang w:val="en-US"/>
          </w:rPr>
          <w:t>3</w:t>
        </w:r>
      </w:hyperlink>
      <w:r w:rsidR="00195F90" w:rsidRPr="00195F90">
        <w:rPr>
          <w:b/>
        </w:rPr>
        <w:t>4</w:t>
      </w:r>
    </w:p>
    <w:p w:rsidR="00B62210" w:rsidRPr="00195F90" w:rsidRDefault="00730D98" w:rsidP="008547B7">
      <w:pPr>
        <w:spacing w:after="0" w:line="276" w:lineRule="auto"/>
        <w:jc w:val="both"/>
        <w:rPr>
          <w:rFonts w:ascii="SkolaSans" w:hAnsi="SkolaSans"/>
          <w:b/>
          <w:color w:val="000000" w:themeColor="text1"/>
          <w:lang w:val="mk-MK"/>
        </w:rPr>
      </w:pPr>
      <w:r w:rsidRPr="00195F90">
        <w:rPr>
          <w:rFonts w:ascii="SkolaSans" w:hAnsi="SkolaSans"/>
          <w:b/>
          <w:color w:val="000000" w:themeColor="text1"/>
          <w:lang w:val="mk-MK"/>
        </w:rPr>
        <w:t>9</w:t>
      </w:r>
      <w:r w:rsidR="00B62210" w:rsidRPr="00195F90">
        <w:rPr>
          <w:rFonts w:ascii="SkolaSans" w:hAnsi="SkolaSans"/>
          <w:b/>
          <w:color w:val="000000" w:themeColor="text1"/>
          <w:lang w:val="mk-MK"/>
        </w:rPr>
        <w:t>.1.Билатерална</w:t>
      </w:r>
      <w:r w:rsidR="00DA3458" w:rsidRPr="00195F90">
        <w:rPr>
          <w:rFonts w:ascii="SkolaSans" w:hAnsi="SkolaSans"/>
          <w:b/>
          <w:color w:val="000000" w:themeColor="text1"/>
          <w:lang w:val="mk-MK"/>
        </w:rPr>
        <w:t xml:space="preserve"> </w:t>
      </w:r>
      <w:r w:rsidR="00B62210" w:rsidRPr="00195F90">
        <w:rPr>
          <w:rFonts w:ascii="SkolaSans" w:hAnsi="SkolaSans"/>
          <w:b/>
          <w:color w:val="000000" w:themeColor="text1"/>
          <w:lang w:val="mk-MK"/>
        </w:rPr>
        <w:t>и</w:t>
      </w:r>
      <w:r w:rsidR="00DA3458" w:rsidRPr="00195F90">
        <w:rPr>
          <w:rFonts w:ascii="SkolaSans" w:hAnsi="SkolaSans"/>
          <w:b/>
          <w:color w:val="000000" w:themeColor="text1"/>
          <w:lang w:val="mk-MK"/>
        </w:rPr>
        <w:t xml:space="preserve"> </w:t>
      </w:r>
      <w:r w:rsidR="00B62210" w:rsidRPr="00195F90">
        <w:rPr>
          <w:rFonts w:ascii="SkolaSans" w:hAnsi="SkolaSans"/>
          <w:b/>
          <w:color w:val="000000" w:themeColor="text1"/>
          <w:lang w:val="mk-MK"/>
        </w:rPr>
        <w:t>мултилатерална</w:t>
      </w:r>
      <w:r w:rsidR="00DA3458" w:rsidRPr="00195F90">
        <w:rPr>
          <w:rFonts w:ascii="SkolaSans" w:hAnsi="SkolaSans"/>
          <w:b/>
          <w:color w:val="000000" w:themeColor="text1"/>
          <w:lang w:val="mk-MK"/>
        </w:rPr>
        <w:t xml:space="preserve"> </w:t>
      </w:r>
      <w:r w:rsidR="00B62210" w:rsidRPr="00195F90">
        <w:rPr>
          <w:rFonts w:ascii="SkolaSans" w:hAnsi="SkolaSans"/>
          <w:b/>
          <w:color w:val="000000" w:themeColor="text1"/>
          <w:lang w:val="mk-MK"/>
        </w:rPr>
        <w:t>соработка...........</w:t>
      </w:r>
      <w:r w:rsidR="00DA3458" w:rsidRPr="00195F90">
        <w:rPr>
          <w:rFonts w:ascii="SkolaSans" w:hAnsi="SkolaSans"/>
          <w:b/>
          <w:color w:val="000000" w:themeColor="text1"/>
          <w:lang w:val="mk-MK"/>
        </w:rPr>
        <w:t>............................</w:t>
      </w:r>
      <w:r w:rsidR="00053587" w:rsidRPr="00195F90">
        <w:rPr>
          <w:rFonts w:ascii="SkolaSans" w:hAnsi="SkolaSans"/>
          <w:b/>
          <w:color w:val="000000" w:themeColor="text1"/>
          <w:lang w:val="mk-MK"/>
        </w:rPr>
        <w:t>..</w:t>
      </w:r>
      <w:r w:rsidR="00AE13C1" w:rsidRPr="00195F90">
        <w:rPr>
          <w:rFonts w:ascii="SkolaSans" w:hAnsi="SkolaSans"/>
          <w:b/>
          <w:color w:val="000000" w:themeColor="text1"/>
          <w:lang w:val="mk-MK"/>
        </w:rPr>
        <w:t>...</w:t>
      </w:r>
      <w:r w:rsidR="00053587" w:rsidRPr="00195F90">
        <w:rPr>
          <w:rFonts w:ascii="SkolaSans" w:hAnsi="SkolaSans"/>
          <w:b/>
          <w:color w:val="000000" w:themeColor="text1"/>
          <w:lang w:val="mk-MK"/>
        </w:rPr>
        <w:t>.....</w:t>
      </w:r>
      <w:r w:rsidR="00D41062" w:rsidRPr="00195F90">
        <w:rPr>
          <w:rFonts w:ascii="SkolaSans" w:hAnsi="SkolaSans"/>
          <w:b/>
          <w:color w:val="000000" w:themeColor="text1"/>
          <w:lang w:val="mk-MK"/>
        </w:rPr>
        <w:t>.</w:t>
      </w:r>
      <w:r w:rsidR="00543635" w:rsidRPr="00195F90">
        <w:rPr>
          <w:rFonts w:ascii="SkolaSans" w:hAnsi="SkolaSans"/>
          <w:b/>
          <w:color w:val="000000" w:themeColor="text1"/>
        </w:rPr>
        <w:t>...........</w:t>
      </w:r>
      <w:r w:rsidRPr="00195F90">
        <w:rPr>
          <w:rFonts w:ascii="SkolaSans" w:hAnsi="SkolaSans"/>
          <w:b/>
          <w:color w:val="000000" w:themeColor="text1"/>
          <w:lang w:val="mk-MK"/>
        </w:rPr>
        <w:t>...</w:t>
      </w:r>
      <w:r w:rsidR="009F3AD7" w:rsidRPr="00195F90">
        <w:rPr>
          <w:rFonts w:ascii="SkolaSans" w:hAnsi="SkolaSans"/>
          <w:b/>
          <w:color w:val="000000" w:themeColor="text1"/>
        </w:rPr>
        <w:t>3</w:t>
      </w:r>
      <w:r w:rsidR="00195F90" w:rsidRPr="00195F90">
        <w:rPr>
          <w:rFonts w:ascii="SkolaSans" w:hAnsi="SkolaSans"/>
          <w:b/>
          <w:color w:val="000000" w:themeColor="text1"/>
          <w:lang w:val="mk-MK"/>
        </w:rPr>
        <w:t>4</w:t>
      </w:r>
    </w:p>
    <w:p w:rsidR="00B62210" w:rsidRPr="00195F90" w:rsidRDefault="00730D98" w:rsidP="008547B7">
      <w:pPr>
        <w:spacing w:after="0" w:line="276" w:lineRule="auto"/>
        <w:jc w:val="both"/>
        <w:rPr>
          <w:rFonts w:ascii="SkolaSans" w:hAnsi="SkolaSans"/>
          <w:b/>
          <w:color w:val="000000" w:themeColor="text1"/>
          <w:lang w:val="mk-MK"/>
        </w:rPr>
      </w:pPr>
      <w:r w:rsidRPr="00195F90">
        <w:rPr>
          <w:rFonts w:ascii="SkolaSans" w:hAnsi="SkolaSans"/>
          <w:b/>
          <w:color w:val="000000" w:themeColor="text1"/>
          <w:lang w:val="mk-MK"/>
        </w:rPr>
        <w:t>9</w:t>
      </w:r>
      <w:r w:rsidR="00B62210" w:rsidRPr="00195F90">
        <w:rPr>
          <w:rFonts w:ascii="SkolaSans" w:hAnsi="SkolaSans"/>
          <w:b/>
          <w:color w:val="000000" w:themeColor="text1"/>
          <w:lang w:val="mk-MK"/>
        </w:rPr>
        <w:t>.2.Билатерална</w:t>
      </w:r>
      <w:r w:rsidR="004C5E0A" w:rsidRPr="00195F90">
        <w:rPr>
          <w:rFonts w:ascii="SkolaSans" w:hAnsi="SkolaSans"/>
          <w:b/>
          <w:color w:val="000000" w:themeColor="text1"/>
        </w:rPr>
        <w:t xml:space="preserve"> </w:t>
      </w:r>
      <w:r w:rsidR="00B62210" w:rsidRPr="00195F90">
        <w:rPr>
          <w:rFonts w:ascii="SkolaSans" w:hAnsi="SkolaSans"/>
          <w:b/>
          <w:color w:val="000000" w:themeColor="text1"/>
          <w:lang w:val="mk-MK"/>
        </w:rPr>
        <w:t>соработка...........................................</w:t>
      </w:r>
      <w:r w:rsidR="00053587" w:rsidRPr="00195F90">
        <w:rPr>
          <w:rFonts w:ascii="SkolaSans" w:hAnsi="SkolaSans"/>
          <w:b/>
          <w:color w:val="000000" w:themeColor="text1"/>
          <w:lang w:val="mk-MK"/>
        </w:rPr>
        <w:t>............................</w:t>
      </w:r>
      <w:r w:rsidR="00B62210" w:rsidRPr="00195F90">
        <w:rPr>
          <w:rFonts w:ascii="SkolaSans" w:hAnsi="SkolaSans"/>
          <w:b/>
          <w:color w:val="000000" w:themeColor="text1"/>
          <w:lang w:val="mk-MK"/>
        </w:rPr>
        <w:t>.........</w:t>
      </w:r>
      <w:r w:rsidR="00D41062" w:rsidRPr="00195F90">
        <w:rPr>
          <w:rFonts w:ascii="SkolaSans" w:hAnsi="SkolaSans"/>
          <w:b/>
          <w:color w:val="000000" w:themeColor="text1"/>
          <w:lang w:val="mk-MK"/>
        </w:rPr>
        <w:t>.</w:t>
      </w:r>
      <w:r w:rsidR="00543635" w:rsidRPr="00195F90">
        <w:rPr>
          <w:rFonts w:ascii="SkolaSans" w:hAnsi="SkolaSans"/>
          <w:b/>
          <w:color w:val="000000" w:themeColor="text1"/>
        </w:rPr>
        <w:t>...........</w:t>
      </w:r>
      <w:r w:rsidRPr="00195F90">
        <w:rPr>
          <w:rFonts w:ascii="SkolaSans" w:hAnsi="SkolaSans"/>
          <w:b/>
          <w:color w:val="000000" w:themeColor="text1"/>
          <w:lang w:val="mk-MK"/>
        </w:rPr>
        <w:t>....</w:t>
      </w:r>
      <w:r w:rsidR="00543635" w:rsidRPr="00195F90">
        <w:rPr>
          <w:rFonts w:ascii="SkolaSans" w:hAnsi="SkolaSans"/>
          <w:b/>
          <w:color w:val="000000" w:themeColor="text1"/>
        </w:rPr>
        <w:t>.</w:t>
      </w:r>
      <w:r w:rsidR="008547B7" w:rsidRPr="00195F90">
        <w:rPr>
          <w:rFonts w:ascii="SkolaSans" w:hAnsi="SkolaSans"/>
          <w:b/>
          <w:color w:val="000000" w:themeColor="text1"/>
          <w:lang w:val="mk-MK"/>
        </w:rPr>
        <w:t>3</w:t>
      </w:r>
      <w:r w:rsidR="00195F90" w:rsidRPr="00195F90">
        <w:rPr>
          <w:rFonts w:ascii="SkolaSans" w:hAnsi="SkolaSans"/>
          <w:b/>
          <w:color w:val="000000" w:themeColor="text1"/>
          <w:lang w:val="mk-MK"/>
        </w:rPr>
        <w:t>4</w:t>
      </w:r>
    </w:p>
    <w:p w:rsidR="00B62210" w:rsidRPr="00195F90" w:rsidRDefault="00730D98" w:rsidP="008547B7">
      <w:pPr>
        <w:spacing w:after="0" w:line="276" w:lineRule="auto"/>
        <w:ind w:right="-1"/>
        <w:jc w:val="both"/>
        <w:rPr>
          <w:rFonts w:ascii="SkolaSans" w:hAnsi="SkolaSans"/>
          <w:b/>
          <w:color w:val="000000" w:themeColor="text1"/>
          <w:lang w:val="mk-MK"/>
        </w:rPr>
      </w:pPr>
      <w:r w:rsidRPr="00195F90">
        <w:rPr>
          <w:rFonts w:ascii="SkolaSans" w:hAnsi="SkolaSans"/>
          <w:b/>
          <w:color w:val="000000" w:themeColor="text1"/>
          <w:lang w:val="mk-MK"/>
        </w:rPr>
        <w:lastRenderedPageBreak/>
        <w:t>9</w:t>
      </w:r>
      <w:r w:rsidR="00B62210" w:rsidRPr="00195F90">
        <w:rPr>
          <w:rFonts w:ascii="SkolaSans" w:hAnsi="SkolaSans"/>
          <w:b/>
          <w:color w:val="000000" w:themeColor="text1"/>
          <w:lang w:val="mk-MK"/>
        </w:rPr>
        <w:t>.3.Мултилатерална соработка......................................</w:t>
      </w:r>
      <w:r w:rsidR="00053587" w:rsidRPr="00195F90">
        <w:rPr>
          <w:rFonts w:ascii="SkolaSans" w:hAnsi="SkolaSans"/>
          <w:b/>
          <w:color w:val="000000" w:themeColor="text1"/>
          <w:lang w:val="mk-MK"/>
        </w:rPr>
        <w:t>.............................</w:t>
      </w:r>
      <w:r w:rsidR="00AE13C1" w:rsidRPr="00195F90">
        <w:rPr>
          <w:rFonts w:ascii="SkolaSans" w:hAnsi="SkolaSans"/>
          <w:b/>
          <w:color w:val="000000" w:themeColor="text1"/>
          <w:lang w:val="mk-MK"/>
        </w:rPr>
        <w:t>.</w:t>
      </w:r>
      <w:r w:rsidR="00053587" w:rsidRPr="00195F90">
        <w:rPr>
          <w:rFonts w:ascii="SkolaSans" w:hAnsi="SkolaSans"/>
          <w:b/>
          <w:color w:val="000000" w:themeColor="text1"/>
          <w:lang w:val="mk-MK"/>
        </w:rPr>
        <w:t>.</w:t>
      </w:r>
      <w:r w:rsidR="00B62210" w:rsidRPr="00195F90">
        <w:rPr>
          <w:rFonts w:ascii="SkolaSans" w:hAnsi="SkolaSans"/>
          <w:b/>
          <w:color w:val="000000" w:themeColor="text1"/>
          <w:lang w:val="mk-MK"/>
        </w:rPr>
        <w:t>....</w:t>
      </w:r>
      <w:r w:rsidR="00D41062" w:rsidRPr="00195F90">
        <w:rPr>
          <w:rFonts w:ascii="SkolaSans" w:hAnsi="SkolaSans"/>
          <w:b/>
          <w:color w:val="000000" w:themeColor="text1"/>
          <w:lang w:val="mk-MK"/>
        </w:rPr>
        <w:t>.</w:t>
      </w:r>
      <w:r w:rsidR="00B62210" w:rsidRPr="00195F90">
        <w:rPr>
          <w:rFonts w:ascii="SkolaSans" w:hAnsi="SkolaSans"/>
          <w:b/>
          <w:color w:val="000000" w:themeColor="text1"/>
          <w:lang w:val="mk-MK"/>
        </w:rPr>
        <w:t>..</w:t>
      </w:r>
      <w:r w:rsidR="00543635" w:rsidRPr="00195F90">
        <w:rPr>
          <w:rFonts w:ascii="SkolaSans" w:hAnsi="SkolaSans"/>
          <w:b/>
          <w:color w:val="000000" w:themeColor="text1"/>
        </w:rPr>
        <w:t>............</w:t>
      </w:r>
      <w:r w:rsidRPr="00195F90">
        <w:rPr>
          <w:rFonts w:ascii="SkolaSans" w:hAnsi="SkolaSans"/>
          <w:b/>
          <w:color w:val="000000" w:themeColor="text1"/>
          <w:lang w:val="mk-MK"/>
        </w:rPr>
        <w:t>....</w:t>
      </w:r>
      <w:r w:rsidR="008547B7" w:rsidRPr="00195F90">
        <w:rPr>
          <w:rFonts w:ascii="SkolaSans" w:hAnsi="SkolaSans"/>
          <w:b/>
          <w:color w:val="000000" w:themeColor="text1"/>
          <w:lang w:val="mk-MK"/>
        </w:rPr>
        <w:t>3</w:t>
      </w:r>
      <w:r w:rsidR="00195F90" w:rsidRPr="00195F90">
        <w:rPr>
          <w:rFonts w:ascii="SkolaSans" w:hAnsi="SkolaSans"/>
          <w:b/>
          <w:color w:val="000000" w:themeColor="text1"/>
          <w:lang w:val="mk-MK"/>
        </w:rPr>
        <w:t>5</w:t>
      </w:r>
    </w:p>
    <w:p w:rsidR="00A11519" w:rsidRPr="00195F90" w:rsidRDefault="00BF24B0" w:rsidP="008547B7">
      <w:pPr>
        <w:pStyle w:val="TOC1"/>
        <w:rPr>
          <w:b/>
        </w:rPr>
      </w:pPr>
      <w:hyperlink w:anchor="_Toc288812930" w:history="1">
        <w:r w:rsidR="004C7155" w:rsidRPr="00195F90">
          <w:rPr>
            <w:rStyle w:val="Hyperlink"/>
            <w:b/>
            <w:color w:val="000000" w:themeColor="text1"/>
          </w:rPr>
          <w:t>Г. АДМИНИСТРАТИВЕН КАПАЦИТЕТ НА КОМИСИЈАТА</w:t>
        </w:r>
        <w:r w:rsidR="004C7155" w:rsidRPr="00195F90">
          <w:rPr>
            <w:b/>
            <w:webHidden/>
          </w:rPr>
          <w:tab/>
        </w:r>
      </w:hyperlink>
      <w:r w:rsidR="00730D98" w:rsidRPr="00195F90">
        <w:rPr>
          <w:b/>
        </w:rPr>
        <w:t>.................</w:t>
      </w:r>
      <w:r w:rsidR="008547B7" w:rsidRPr="00195F90">
        <w:rPr>
          <w:b/>
        </w:rPr>
        <w:t>3</w:t>
      </w:r>
      <w:r w:rsidR="00195F90" w:rsidRPr="00195F90">
        <w:rPr>
          <w:b/>
        </w:rPr>
        <w:t>5</w:t>
      </w:r>
    </w:p>
    <w:p w:rsidR="004C7155" w:rsidRPr="00195F90" w:rsidRDefault="00BF24B0" w:rsidP="008547B7">
      <w:pPr>
        <w:pStyle w:val="TOC1"/>
        <w:rPr>
          <w:b/>
        </w:rPr>
      </w:pPr>
      <w:hyperlink w:anchor="_Toc288812931" w:history="1">
        <w:r w:rsidR="004C7155" w:rsidRPr="00195F90">
          <w:rPr>
            <w:rStyle w:val="Hyperlink"/>
            <w:b/>
            <w:color w:val="000000" w:themeColor="text1"/>
          </w:rPr>
          <w:t>Д. ЗАКЛУЧОК</w:t>
        </w:r>
        <w:r w:rsidR="00730D98" w:rsidRPr="00195F90">
          <w:rPr>
            <w:rStyle w:val="Hyperlink"/>
            <w:b/>
            <w:color w:val="000000" w:themeColor="text1"/>
          </w:rPr>
          <w:t>...............................................................................................................</w:t>
        </w:r>
        <w:r w:rsidR="004C7155" w:rsidRPr="00195F90">
          <w:rPr>
            <w:b/>
            <w:webHidden/>
          </w:rPr>
          <w:tab/>
        </w:r>
      </w:hyperlink>
      <w:r w:rsidR="000E1AF9">
        <w:rPr>
          <w:b/>
        </w:rPr>
        <w:t>..........</w:t>
      </w:r>
      <w:r w:rsidR="008547B7" w:rsidRPr="00195F90">
        <w:rPr>
          <w:b/>
        </w:rPr>
        <w:t>3</w:t>
      </w:r>
      <w:r w:rsidR="00195F90" w:rsidRPr="00195F90">
        <w:rPr>
          <w:b/>
        </w:rPr>
        <w:t>6</w:t>
      </w:r>
    </w:p>
    <w:p w:rsidR="00156048" w:rsidRPr="00195F90" w:rsidRDefault="00156048" w:rsidP="008547B7">
      <w:pPr>
        <w:spacing w:after="0" w:line="276" w:lineRule="auto"/>
        <w:ind w:right="-1"/>
        <w:jc w:val="both"/>
        <w:rPr>
          <w:rFonts w:ascii="SkolaSans" w:hAnsi="SkolaSans"/>
          <w:b/>
          <w:color w:val="000000" w:themeColor="text1"/>
        </w:rPr>
      </w:pPr>
      <w:r w:rsidRPr="00195F90">
        <w:rPr>
          <w:rFonts w:ascii="SkolaSans" w:hAnsi="SkolaSans"/>
          <w:b/>
          <w:color w:val="000000" w:themeColor="text1"/>
          <w:lang w:val="mk-MK"/>
        </w:rPr>
        <w:t>Ѓ. ФИНАНСОВ ИЗВЕШТАЈ............................................................................</w:t>
      </w:r>
      <w:r w:rsidR="00AE13C1" w:rsidRPr="00195F90">
        <w:rPr>
          <w:rFonts w:ascii="SkolaSans" w:hAnsi="SkolaSans"/>
          <w:b/>
          <w:color w:val="000000" w:themeColor="text1"/>
        </w:rPr>
        <w:t>...</w:t>
      </w:r>
      <w:r w:rsidRPr="00195F90">
        <w:rPr>
          <w:rFonts w:ascii="SkolaSans" w:hAnsi="SkolaSans"/>
          <w:b/>
          <w:color w:val="000000" w:themeColor="text1"/>
          <w:lang w:val="mk-MK"/>
        </w:rPr>
        <w:t>........</w:t>
      </w:r>
      <w:r w:rsidR="00543635" w:rsidRPr="00195F90">
        <w:rPr>
          <w:rFonts w:ascii="SkolaSans" w:hAnsi="SkolaSans"/>
          <w:b/>
          <w:color w:val="000000" w:themeColor="text1"/>
        </w:rPr>
        <w:t>............</w:t>
      </w:r>
      <w:r w:rsidR="00730D98" w:rsidRPr="00195F90">
        <w:rPr>
          <w:rFonts w:ascii="SkolaSans" w:hAnsi="SkolaSans"/>
          <w:b/>
          <w:color w:val="000000" w:themeColor="text1"/>
          <w:lang w:val="mk-MK"/>
        </w:rPr>
        <w:t>..</w:t>
      </w:r>
      <w:r w:rsidR="008547B7" w:rsidRPr="00195F90">
        <w:rPr>
          <w:rFonts w:ascii="SkolaSans" w:hAnsi="SkolaSans"/>
          <w:b/>
          <w:color w:val="000000" w:themeColor="text1"/>
          <w:lang w:val="mk-MK"/>
        </w:rPr>
        <w:t>3</w:t>
      </w:r>
      <w:r w:rsidR="00195F90" w:rsidRPr="00195F90">
        <w:rPr>
          <w:rFonts w:ascii="SkolaSans" w:hAnsi="SkolaSans"/>
          <w:b/>
          <w:color w:val="000000" w:themeColor="text1"/>
          <w:lang w:val="mk-MK"/>
        </w:rPr>
        <w:t>8</w:t>
      </w:r>
    </w:p>
    <w:p w:rsidR="00DA2841" w:rsidRPr="008547B7" w:rsidRDefault="00BF24B0" w:rsidP="008D5A9F">
      <w:pPr>
        <w:spacing w:after="0" w:line="276" w:lineRule="auto"/>
        <w:ind w:right="-142"/>
        <w:jc w:val="both"/>
        <w:rPr>
          <w:rFonts w:ascii="SkolaSans" w:hAnsi="SkolaSans"/>
          <w:b/>
          <w:color w:val="000000" w:themeColor="text1"/>
        </w:rPr>
      </w:pPr>
      <w:r w:rsidRPr="00195F90">
        <w:rPr>
          <w:rFonts w:ascii="SkolaSans" w:hAnsi="SkolaSans"/>
          <w:b/>
          <w:color w:val="000000" w:themeColor="text1"/>
        </w:rPr>
        <w:fldChar w:fldCharType="end"/>
      </w: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bookmarkStart w:id="0" w:name="_Toc288484678"/>
      <w:bookmarkStart w:id="1" w:name="_Toc288484728"/>
      <w:bookmarkStart w:id="2" w:name="_Toc288485068"/>
      <w:bookmarkStart w:id="3" w:name="_Toc288645000"/>
      <w:bookmarkStart w:id="4" w:name="_Toc288729513"/>
      <w:bookmarkStart w:id="5" w:name="_Toc288812891"/>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8D5A9F" w:rsidRDefault="008D5A9F" w:rsidP="008D5A9F">
      <w:pPr>
        <w:pStyle w:val="Heading1"/>
        <w:spacing w:line="276" w:lineRule="auto"/>
        <w:jc w:val="center"/>
        <w:rPr>
          <w:rFonts w:ascii="SkolaSans" w:hAnsi="SkolaSans"/>
          <w:snapToGrid w:val="0"/>
          <w:color w:val="000000" w:themeColor="text1"/>
          <w:sz w:val="22"/>
          <w:szCs w:val="22"/>
          <w:lang w:val="en-US"/>
        </w:rPr>
      </w:pPr>
    </w:p>
    <w:p w:rsidR="004C7155" w:rsidRPr="00BA1D10" w:rsidRDefault="008D5A9F" w:rsidP="008D5A9F">
      <w:pPr>
        <w:pStyle w:val="Heading1"/>
        <w:tabs>
          <w:tab w:val="left" w:pos="3885"/>
          <w:tab w:val="center" w:pos="4961"/>
        </w:tabs>
        <w:spacing w:line="276" w:lineRule="auto"/>
        <w:jc w:val="left"/>
        <w:rPr>
          <w:rFonts w:ascii="SkolaSans" w:hAnsi="SkolaSans"/>
          <w:snapToGrid w:val="0"/>
          <w:color w:val="000000" w:themeColor="text1"/>
          <w:sz w:val="22"/>
          <w:szCs w:val="22"/>
        </w:rPr>
      </w:pPr>
      <w:r>
        <w:rPr>
          <w:rFonts w:ascii="SkolaSans" w:hAnsi="SkolaSans"/>
          <w:snapToGrid w:val="0"/>
          <w:color w:val="000000" w:themeColor="text1"/>
          <w:sz w:val="22"/>
          <w:szCs w:val="22"/>
        </w:rPr>
        <w:tab/>
      </w:r>
      <w:bookmarkEnd w:id="0"/>
      <w:bookmarkEnd w:id="1"/>
      <w:bookmarkEnd w:id="2"/>
      <w:bookmarkEnd w:id="3"/>
      <w:bookmarkEnd w:id="4"/>
      <w:bookmarkEnd w:id="5"/>
    </w:p>
    <w:p w:rsidR="00A96F4D" w:rsidRPr="00BA1D10" w:rsidRDefault="00A96F4D" w:rsidP="008D5A9F">
      <w:pPr>
        <w:spacing w:after="0" w:line="276" w:lineRule="auto"/>
        <w:jc w:val="both"/>
        <w:rPr>
          <w:rFonts w:ascii="SkolaSans" w:hAnsi="SkolaSans"/>
          <w:color w:val="000000" w:themeColor="text1"/>
        </w:rPr>
      </w:pPr>
    </w:p>
    <w:p w:rsidR="00195F90" w:rsidRDefault="00195F90" w:rsidP="008D5A9F">
      <w:pPr>
        <w:spacing w:after="0" w:line="276" w:lineRule="auto"/>
        <w:ind w:firstLine="720"/>
        <w:jc w:val="center"/>
        <w:rPr>
          <w:rFonts w:ascii="SkolaSans" w:hAnsi="SkolaSans"/>
          <w:b/>
          <w:color w:val="000000" w:themeColor="text1"/>
          <w:lang w:val="mk-MK"/>
        </w:rPr>
      </w:pPr>
    </w:p>
    <w:p w:rsidR="008D5A9F" w:rsidRDefault="008D5A9F" w:rsidP="008D5A9F">
      <w:pPr>
        <w:spacing w:after="0" w:line="276" w:lineRule="auto"/>
        <w:ind w:firstLine="720"/>
        <w:jc w:val="center"/>
        <w:rPr>
          <w:rFonts w:ascii="SkolaSans" w:hAnsi="SkolaSans"/>
          <w:b/>
          <w:color w:val="000000" w:themeColor="text1"/>
          <w:lang w:val="mk-MK"/>
        </w:rPr>
      </w:pPr>
      <w:r w:rsidRPr="008D5A9F">
        <w:rPr>
          <w:rFonts w:ascii="SkolaSans" w:hAnsi="SkolaSans"/>
          <w:b/>
          <w:color w:val="000000" w:themeColor="text1"/>
          <w:lang w:val="mk-MK"/>
        </w:rPr>
        <w:t>П</w:t>
      </w:r>
      <w:r>
        <w:rPr>
          <w:rFonts w:ascii="SkolaSans" w:hAnsi="SkolaSans"/>
          <w:b/>
          <w:color w:val="000000" w:themeColor="text1"/>
          <w:lang w:val="mk-MK"/>
        </w:rPr>
        <w:t xml:space="preserve"> </w:t>
      </w:r>
      <w:r w:rsidRPr="008D5A9F">
        <w:rPr>
          <w:rFonts w:ascii="SkolaSans" w:hAnsi="SkolaSans"/>
          <w:b/>
          <w:color w:val="000000" w:themeColor="text1"/>
          <w:lang w:val="mk-MK"/>
        </w:rPr>
        <w:t>Р</w:t>
      </w:r>
      <w:r>
        <w:rPr>
          <w:rFonts w:ascii="SkolaSans" w:hAnsi="SkolaSans"/>
          <w:b/>
          <w:color w:val="000000" w:themeColor="text1"/>
          <w:lang w:val="mk-MK"/>
        </w:rPr>
        <w:t xml:space="preserve"> </w:t>
      </w:r>
      <w:r w:rsidRPr="008D5A9F">
        <w:rPr>
          <w:rFonts w:ascii="SkolaSans" w:hAnsi="SkolaSans"/>
          <w:b/>
          <w:color w:val="000000" w:themeColor="text1"/>
          <w:lang w:val="mk-MK"/>
        </w:rPr>
        <w:t>Е</w:t>
      </w:r>
      <w:r>
        <w:rPr>
          <w:rFonts w:ascii="SkolaSans" w:hAnsi="SkolaSans"/>
          <w:b/>
          <w:color w:val="000000" w:themeColor="text1"/>
          <w:lang w:val="mk-MK"/>
        </w:rPr>
        <w:t xml:space="preserve"> </w:t>
      </w:r>
      <w:r w:rsidRPr="008D5A9F">
        <w:rPr>
          <w:rFonts w:ascii="SkolaSans" w:hAnsi="SkolaSans"/>
          <w:b/>
          <w:color w:val="000000" w:themeColor="text1"/>
          <w:lang w:val="mk-MK"/>
        </w:rPr>
        <w:t>Д</w:t>
      </w:r>
      <w:r>
        <w:rPr>
          <w:rFonts w:ascii="SkolaSans" w:hAnsi="SkolaSans"/>
          <w:b/>
          <w:color w:val="000000" w:themeColor="text1"/>
          <w:lang w:val="mk-MK"/>
        </w:rPr>
        <w:t xml:space="preserve"> </w:t>
      </w:r>
      <w:r w:rsidRPr="008D5A9F">
        <w:rPr>
          <w:rFonts w:ascii="SkolaSans" w:hAnsi="SkolaSans"/>
          <w:b/>
          <w:color w:val="000000" w:themeColor="text1"/>
          <w:lang w:val="mk-MK"/>
        </w:rPr>
        <w:t>Г</w:t>
      </w:r>
      <w:r>
        <w:rPr>
          <w:rFonts w:ascii="SkolaSans" w:hAnsi="SkolaSans"/>
          <w:b/>
          <w:color w:val="000000" w:themeColor="text1"/>
          <w:lang w:val="mk-MK"/>
        </w:rPr>
        <w:t xml:space="preserve"> </w:t>
      </w:r>
      <w:r w:rsidRPr="008D5A9F">
        <w:rPr>
          <w:rFonts w:ascii="SkolaSans" w:hAnsi="SkolaSans"/>
          <w:b/>
          <w:color w:val="000000" w:themeColor="text1"/>
          <w:lang w:val="mk-MK"/>
        </w:rPr>
        <w:t>О</w:t>
      </w:r>
      <w:r>
        <w:rPr>
          <w:rFonts w:ascii="SkolaSans" w:hAnsi="SkolaSans"/>
          <w:b/>
          <w:color w:val="000000" w:themeColor="text1"/>
          <w:lang w:val="mk-MK"/>
        </w:rPr>
        <w:t xml:space="preserve"> </w:t>
      </w:r>
      <w:r w:rsidRPr="008D5A9F">
        <w:rPr>
          <w:rFonts w:ascii="SkolaSans" w:hAnsi="SkolaSans"/>
          <w:b/>
          <w:color w:val="000000" w:themeColor="text1"/>
          <w:lang w:val="mk-MK"/>
        </w:rPr>
        <w:t>В</w:t>
      </w:r>
      <w:r>
        <w:rPr>
          <w:rFonts w:ascii="SkolaSans" w:hAnsi="SkolaSans"/>
          <w:b/>
          <w:color w:val="000000" w:themeColor="text1"/>
          <w:lang w:val="mk-MK"/>
        </w:rPr>
        <w:t xml:space="preserve"> </w:t>
      </w:r>
      <w:r w:rsidRPr="008D5A9F">
        <w:rPr>
          <w:rFonts w:ascii="SkolaSans" w:hAnsi="SkolaSans"/>
          <w:b/>
          <w:color w:val="000000" w:themeColor="text1"/>
          <w:lang w:val="mk-MK"/>
        </w:rPr>
        <w:t>О</w:t>
      </w:r>
      <w:r>
        <w:rPr>
          <w:rFonts w:ascii="SkolaSans" w:hAnsi="SkolaSans"/>
          <w:b/>
          <w:color w:val="000000" w:themeColor="text1"/>
          <w:lang w:val="mk-MK"/>
        </w:rPr>
        <w:t xml:space="preserve"> </w:t>
      </w:r>
      <w:r w:rsidRPr="008D5A9F">
        <w:rPr>
          <w:rFonts w:ascii="SkolaSans" w:hAnsi="SkolaSans"/>
          <w:b/>
          <w:color w:val="000000" w:themeColor="text1"/>
          <w:lang w:val="mk-MK"/>
        </w:rPr>
        <w:t>Р</w:t>
      </w:r>
    </w:p>
    <w:p w:rsidR="008D5A9F" w:rsidRPr="008D5A9F" w:rsidRDefault="008D5A9F" w:rsidP="008D5A9F">
      <w:pPr>
        <w:spacing w:after="0" w:line="276" w:lineRule="auto"/>
        <w:ind w:firstLine="720"/>
        <w:jc w:val="center"/>
        <w:rPr>
          <w:rFonts w:ascii="SkolaSans" w:hAnsi="SkolaSans"/>
          <w:b/>
          <w:color w:val="000000" w:themeColor="text1"/>
          <w:lang w:val="mk-MK"/>
        </w:rPr>
      </w:pPr>
    </w:p>
    <w:p w:rsidR="000E26F0" w:rsidRDefault="000E26F0"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Комисијата за заштита на конкуренцијата (во понатамошниот текст: Комисијата) е основана во 2005 година како самостоен, колегијален и независен државен орган, одговорен за својата работа единствено пред Собранието на Република Македонија.  Комисијата е надлежна за спроведување на Закон за заштита на конкуренцијата („Службен весник на Република Македонија“ бр. 145/10, 136/11 и 41/14) чија цел е откривање, спречување и санкционирање на различните облици на загрозување, спречување и нарушување на конкуренцијата на пазарот и Законот за контрола на државната помош („Службен весник на Република Македонија“ бр. 145/10) чија цел е надзор над секој облик на државна помош доделен во Република Македонија, во функција на обезбедување слободна конкуренција и пазарен натпревар ослободен од влијанијата на државниот интервенционизам.</w:t>
      </w:r>
    </w:p>
    <w:p w:rsidR="00862582" w:rsidRDefault="000E26F0"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 xml:space="preserve">Во остварувањето на своите надлежности, Комисијата води управни и прекршочни постапки, па за утврдените повреди на одредбите од Законот за заштита на конкуренцијата изрекува глоба како прекршочна санкција, согласно одредбите од Законот за прекршоците. </w:t>
      </w:r>
    </w:p>
    <w:p w:rsidR="00862582" w:rsidRPr="00066128" w:rsidRDefault="00862582" w:rsidP="008D5A9F">
      <w:pPr>
        <w:spacing w:after="0" w:line="276" w:lineRule="auto"/>
        <w:ind w:firstLine="709"/>
        <w:jc w:val="both"/>
        <w:rPr>
          <w:rFonts w:ascii="SkolaSans" w:hAnsi="SkolaSans" w:cs="Arial"/>
          <w:color w:val="000000" w:themeColor="text1"/>
          <w:highlight w:val="yellow"/>
          <w:lang w:val="mk-MK"/>
        </w:rPr>
      </w:pPr>
      <w:r w:rsidRPr="00C41715">
        <w:rPr>
          <w:rFonts w:ascii="SkolaSans" w:hAnsi="SkolaSans"/>
          <w:color w:val="000000" w:themeColor="text1"/>
          <w:lang w:val="mk-MK"/>
        </w:rPr>
        <w:t xml:space="preserve">Во </w:t>
      </w:r>
      <w:r w:rsidR="00520B3F" w:rsidRPr="00C41715">
        <w:rPr>
          <w:rFonts w:ascii="SkolaSans" w:hAnsi="SkolaSans"/>
          <w:color w:val="000000" w:themeColor="text1"/>
          <w:lang w:val="mk-MK"/>
        </w:rPr>
        <w:t xml:space="preserve">текот на </w:t>
      </w:r>
      <w:r w:rsidRPr="00C41715">
        <w:rPr>
          <w:rFonts w:ascii="SkolaSans" w:hAnsi="SkolaSans"/>
          <w:color w:val="000000" w:themeColor="text1"/>
          <w:lang w:val="mk-MK"/>
        </w:rPr>
        <w:t>201</w:t>
      </w:r>
      <w:r w:rsidR="00066128" w:rsidRPr="00C41715">
        <w:rPr>
          <w:rFonts w:ascii="SkolaSans" w:hAnsi="SkolaSans"/>
          <w:color w:val="000000" w:themeColor="text1"/>
        </w:rPr>
        <w:t>5</w:t>
      </w:r>
      <w:r w:rsidRPr="00C41715">
        <w:rPr>
          <w:rFonts w:ascii="SkolaSans" w:hAnsi="SkolaSans"/>
          <w:color w:val="000000" w:themeColor="text1"/>
          <w:lang w:val="mk-MK"/>
        </w:rPr>
        <w:t xml:space="preserve"> година Комисијата има донесено вкупно </w:t>
      </w:r>
      <w:r w:rsidR="001654A3">
        <w:rPr>
          <w:rFonts w:ascii="SkolaSans" w:hAnsi="SkolaSans"/>
          <w:color w:val="000000" w:themeColor="text1"/>
          <w:lang w:val="mk-MK"/>
        </w:rPr>
        <w:t xml:space="preserve">68 </w:t>
      </w:r>
      <w:r w:rsidRPr="00C41715">
        <w:rPr>
          <w:rFonts w:ascii="SkolaSans" w:hAnsi="SkolaSans"/>
          <w:color w:val="000000" w:themeColor="text1"/>
          <w:lang w:val="mk-MK"/>
        </w:rPr>
        <w:t>решени</w:t>
      </w:r>
      <w:r w:rsidR="00C41715" w:rsidRPr="00C41715">
        <w:rPr>
          <w:rFonts w:ascii="SkolaSans" w:hAnsi="SkolaSans"/>
          <w:color w:val="000000" w:themeColor="text1"/>
          <w:lang w:val="mk-MK"/>
        </w:rPr>
        <w:t>ја</w:t>
      </w:r>
      <w:r w:rsidRPr="00C41715">
        <w:rPr>
          <w:rFonts w:ascii="SkolaSans" w:hAnsi="SkolaSans"/>
          <w:color w:val="000000" w:themeColor="text1"/>
          <w:lang w:val="mk-MK"/>
        </w:rPr>
        <w:t xml:space="preserve"> во управна постапка </w:t>
      </w:r>
      <w:r w:rsidR="00520B3F" w:rsidRPr="00C41715">
        <w:rPr>
          <w:rFonts w:ascii="SkolaSans" w:hAnsi="SkolaSans"/>
          <w:color w:val="000000" w:themeColor="text1"/>
          <w:lang w:val="mk-MK"/>
        </w:rPr>
        <w:t xml:space="preserve">од кои </w:t>
      </w:r>
      <w:r w:rsidR="00C41715" w:rsidRPr="00C41715">
        <w:rPr>
          <w:rFonts w:ascii="SkolaSans" w:hAnsi="SkolaSans"/>
          <w:color w:val="000000" w:themeColor="text1"/>
          <w:lang w:val="mk-MK"/>
        </w:rPr>
        <w:t>42</w:t>
      </w:r>
      <w:r w:rsidR="00520B3F" w:rsidRPr="00C41715">
        <w:rPr>
          <w:rFonts w:ascii="SkolaSans" w:hAnsi="SkolaSans"/>
          <w:color w:val="000000" w:themeColor="text1"/>
          <w:lang w:val="mk-MK"/>
        </w:rPr>
        <w:t xml:space="preserve"> решенија се однесуваат за контрола на концентрации</w:t>
      </w:r>
      <w:r w:rsidR="00C41715" w:rsidRPr="00C41715">
        <w:rPr>
          <w:rFonts w:ascii="SkolaSans" w:hAnsi="SkolaSans"/>
          <w:color w:val="000000" w:themeColor="text1"/>
          <w:lang w:val="mk-MK"/>
        </w:rPr>
        <w:t>, 1 се однесува на злоупотреба на доминантна позиција и</w:t>
      </w:r>
      <w:r w:rsidR="00520B3F" w:rsidRPr="00C41715">
        <w:rPr>
          <w:rFonts w:ascii="SkolaSans" w:hAnsi="SkolaSans"/>
          <w:color w:val="000000" w:themeColor="text1"/>
          <w:lang w:val="mk-MK"/>
        </w:rPr>
        <w:t xml:space="preserve"> </w:t>
      </w:r>
      <w:r w:rsidR="001654A3">
        <w:rPr>
          <w:rFonts w:ascii="SkolaSans" w:hAnsi="SkolaSans"/>
          <w:color w:val="000000" w:themeColor="text1"/>
          <w:lang w:val="mk-MK"/>
        </w:rPr>
        <w:t xml:space="preserve">25 </w:t>
      </w:r>
      <w:r w:rsidR="00520B3F" w:rsidRPr="00C41715">
        <w:rPr>
          <w:rFonts w:ascii="SkolaSans" w:hAnsi="SkolaSans"/>
          <w:color w:val="000000" w:themeColor="text1"/>
          <w:lang w:val="mk-MK"/>
        </w:rPr>
        <w:t xml:space="preserve">решенија се однесуваат за контрола на државна помош. Од вкупно </w:t>
      </w:r>
      <w:r w:rsidR="00C41715" w:rsidRPr="00C41715">
        <w:rPr>
          <w:rFonts w:ascii="SkolaSans" w:hAnsi="SkolaSans"/>
          <w:color w:val="000000" w:themeColor="text1"/>
          <w:lang w:val="mk-MK"/>
        </w:rPr>
        <w:t>42</w:t>
      </w:r>
      <w:r w:rsidR="00520B3F" w:rsidRPr="00C41715">
        <w:rPr>
          <w:rFonts w:ascii="SkolaSans" w:hAnsi="SkolaSans"/>
          <w:color w:val="000000" w:themeColor="text1"/>
          <w:lang w:val="mk-MK"/>
        </w:rPr>
        <w:t xml:space="preserve"> решенија за концентрации </w:t>
      </w:r>
      <w:r w:rsidRPr="00C41715">
        <w:rPr>
          <w:rFonts w:ascii="SkolaSans" w:hAnsi="SkolaSans"/>
          <w:color w:val="000000" w:themeColor="text1"/>
          <w:lang w:val="mk-MK"/>
        </w:rPr>
        <w:t xml:space="preserve">во </w:t>
      </w:r>
      <w:r w:rsidR="00C41715" w:rsidRPr="00C41715">
        <w:rPr>
          <w:rFonts w:ascii="SkolaSans" w:hAnsi="SkolaSans"/>
          <w:color w:val="000000" w:themeColor="text1"/>
          <w:lang w:val="mk-MK"/>
        </w:rPr>
        <w:t>41</w:t>
      </w:r>
      <w:r w:rsidRPr="00C41715">
        <w:rPr>
          <w:rFonts w:ascii="SkolaSans" w:hAnsi="SkolaSans"/>
          <w:color w:val="000000" w:themeColor="text1"/>
          <w:lang w:val="mk-MK"/>
        </w:rPr>
        <w:t xml:space="preserve"> решени</w:t>
      </w:r>
      <w:r w:rsidR="00C41715" w:rsidRPr="00C41715">
        <w:rPr>
          <w:rFonts w:ascii="SkolaSans" w:hAnsi="SkolaSans"/>
          <w:color w:val="000000" w:themeColor="text1"/>
          <w:lang w:val="mk-MK"/>
        </w:rPr>
        <w:t>е</w:t>
      </w:r>
      <w:r w:rsidRPr="00C41715">
        <w:rPr>
          <w:rFonts w:ascii="SkolaSans" w:hAnsi="SkolaSans"/>
          <w:color w:val="000000" w:themeColor="text1"/>
          <w:lang w:val="mk-MK"/>
        </w:rPr>
        <w:t xml:space="preserve"> е утврдено дека концентраци</w:t>
      </w:r>
      <w:r w:rsidR="00C41715" w:rsidRPr="00C41715">
        <w:rPr>
          <w:rFonts w:ascii="SkolaSans" w:hAnsi="SkolaSans"/>
          <w:color w:val="000000" w:themeColor="text1"/>
          <w:lang w:val="mk-MK"/>
        </w:rPr>
        <w:t xml:space="preserve">јата </w:t>
      </w:r>
      <w:r w:rsidRPr="00C41715">
        <w:rPr>
          <w:rFonts w:ascii="SkolaSans" w:hAnsi="SkolaSans"/>
          <w:color w:val="000000" w:themeColor="text1"/>
          <w:lang w:val="mk-MK"/>
        </w:rPr>
        <w:t xml:space="preserve">е во согласност со одредбите на Законот за заштита на конкуренцијата додека во едно </w:t>
      </w:r>
      <w:r w:rsidR="00520B3F" w:rsidRPr="00C41715">
        <w:rPr>
          <w:rFonts w:ascii="SkolaSans" w:hAnsi="SkolaSans"/>
          <w:color w:val="000000" w:themeColor="text1"/>
          <w:lang w:val="mk-MK"/>
        </w:rPr>
        <w:t>решение Комисијата</w:t>
      </w:r>
      <w:r w:rsidR="00C41715" w:rsidRPr="00C41715">
        <w:rPr>
          <w:rFonts w:ascii="SkolaSans" w:hAnsi="SkolaSans"/>
          <w:color w:val="000000" w:themeColor="text1"/>
          <w:lang w:val="mk-MK"/>
        </w:rPr>
        <w:t>, на барање на с</w:t>
      </w:r>
      <w:r w:rsidR="007748C9">
        <w:rPr>
          <w:rFonts w:ascii="SkolaSans" w:hAnsi="SkolaSans"/>
          <w:color w:val="000000" w:themeColor="text1"/>
          <w:lang w:val="mk-MK"/>
        </w:rPr>
        <w:t>тран</w:t>
      </w:r>
      <w:r w:rsidR="00C41715" w:rsidRPr="00C41715">
        <w:rPr>
          <w:rFonts w:ascii="SkolaSans" w:hAnsi="SkolaSans"/>
          <w:color w:val="000000" w:themeColor="text1"/>
          <w:lang w:val="mk-MK"/>
        </w:rPr>
        <w:t>ка поништи претходно донесено решение за одобрување на концентрација</w:t>
      </w:r>
      <w:r w:rsidR="00520B3F" w:rsidRPr="001654A3">
        <w:rPr>
          <w:rFonts w:ascii="SkolaSans" w:hAnsi="SkolaSans"/>
          <w:color w:val="000000" w:themeColor="text1"/>
          <w:lang w:val="mk-MK"/>
        </w:rPr>
        <w:t xml:space="preserve">. Што се однесува до решенијата за контрола на државната помош, </w:t>
      </w:r>
      <w:r w:rsidR="001654A3" w:rsidRPr="00BA1D10">
        <w:rPr>
          <w:rFonts w:ascii="SkolaSans" w:hAnsi="SkolaSans" w:cs="Arial"/>
          <w:color w:val="000000" w:themeColor="text1"/>
          <w:lang w:val="mk-MK"/>
        </w:rPr>
        <w:t xml:space="preserve">кај </w:t>
      </w:r>
      <w:r w:rsidR="001654A3" w:rsidRPr="001C08DE">
        <w:rPr>
          <w:rFonts w:ascii="SkolaSans" w:hAnsi="SkolaSans" w:cs="Arial"/>
          <w:lang w:val="mk-MK"/>
        </w:rPr>
        <w:t>17 решенија</w:t>
      </w:r>
      <w:r w:rsidR="001654A3" w:rsidRPr="00BA1D10">
        <w:rPr>
          <w:rFonts w:ascii="SkolaSans" w:hAnsi="SkolaSans" w:cs="Arial"/>
          <w:color w:val="000000" w:themeColor="text1"/>
          <w:lang w:val="mk-MK"/>
        </w:rPr>
        <w:t xml:space="preserve"> се утврдува дека мерките содржани во известувањата доставени до Комисијата од страна на давателите на државна помош претставуваат државна помош во смисла на Законот за контрола на државната помош</w:t>
      </w:r>
      <w:r w:rsidR="001654A3">
        <w:rPr>
          <w:rFonts w:ascii="SkolaSans" w:hAnsi="SkolaSans" w:cs="Arial"/>
          <w:color w:val="000000" w:themeColor="text1"/>
          <w:lang w:val="mk-MK"/>
        </w:rPr>
        <w:t xml:space="preserve"> </w:t>
      </w:r>
      <w:r w:rsidR="001654A3" w:rsidRPr="00BA1D10">
        <w:rPr>
          <w:rFonts w:ascii="SkolaSans" w:hAnsi="SkolaSans" w:cs="Arial"/>
          <w:color w:val="000000" w:themeColor="text1"/>
          <w:lang w:val="mk-MK"/>
        </w:rPr>
        <w:t xml:space="preserve">(„Службен весник на Република Македонија“ бр. 145/10), додека кај другите </w:t>
      </w:r>
      <w:r w:rsidR="001654A3" w:rsidRPr="001C08DE">
        <w:rPr>
          <w:rFonts w:ascii="SkolaSans" w:hAnsi="SkolaSans" w:cs="Arial"/>
          <w:lang w:val="mk-MK"/>
        </w:rPr>
        <w:t>8</w:t>
      </w:r>
      <w:r w:rsidR="001654A3">
        <w:rPr>
          <w:rFonts w:ascii="SkolaSans" w:hAnsi="SkolaSans" w:cs="Arial"/>
          <w:lang w:val="mk-MK"/>
        </w:rPr>
        <w:t xml:space="preserve"> </w:t>
      </w:r>
      <w:r w:rsidR="001654A3" w:rsidRPr="00BA1D10">
        <w:rPr>
          <w:rFonts w:ascii="SkolaSans" w:hAnsi="SkolaSans" w:cs="Arial"/>
          <w:color w:val="000000" w:themeColor="text1"/>
          <w:lang w:val="mk-MK"/>
        </w:rPr>
        <w:t>решенија Комисијата утврди дека мерките содржани во известувањето претставуваат помош од мало значење (de minimis помош) односно доделена помош која не надминува по корисник 200.000 евра за период од три години</w:t>
      </w:r>
      <w:r w:rsidR="001654A3">
        <w:rPr>
          <w:rFonts w:ascii="SkolaSans" w:hAnsi="SkolaSans" w:cs="Arial"/>
          <w:color w:val="000000" w:themeColor="text1"/>
          <w:lang w:val="mk-MK"/>
        </w:rPr>
        <w:t>.</w:t>
      </w:r>
      <w:r w:rsidR="001654A3" w:rsidRPr="00C41715">
        <w:rPr>
          <w:rFonts w:ascii="SkolaSans" w:hAnsi="SkolaSans" w:cs="Arial"/>
          <w:color w:val="000000" w:themeColor="text1"/>
          <w:lang w:val="mk-MK"/>
        </w:rPr>
        <w:t xml:space="preserve"> </w:t>
      </w:r>
      <w:r w:rsidR="007C2621" w:rsidRPr="00C41715">
        <w:rPr>
          <w:rFonts w:ascii="SkolaSans" w:hAnsi="SkolaSans" w:cs="Arial"/>
          <w:color w:val="000000" w:themeColor="text1"/>
          <w:lang w:val="mk-MK"/>
        </w:rPr>
        <w:t>Дополнително, Комисијата</w:t>
      </w:r>
      <w:r w:rsidR="00991196" w:rsidRPr="00C41715">
        <w:rPr>
          <w:rFonts w:ascii="SkolaSans" w:hAnsi="SkolaSans" w:cs="Arial"/>
          <w:color w:val="000000" w:themeColor="text1"/>
          <w:lang w:val="mk-MK"/>
        </w:rPr>
        <w:t xml:space="preserve"> има дадено </w:t>
      </w:r>
      <w:r w:rsidR="00EA48A8">
        <w:rPr>
          <w:rFonts w:ascii="SkolaSans" w:hAnsi="SkolaSans" w:cs="Arial"/>
          <w:color w:val="000000" w:themeColor="text1"/>
          <w:lang w:val="mk-MK"/>
        </w:rPr>
        <w:t>5</w:t>
      </w:r>
      <w:r w:rsidR="00991196" w:rsidRPr="00C41715">
        <w:rPr>
          <w:rFonts w:ascii="SkolaSans" w:hAnsi="SkolaSans" w:cs="Arial"/>
          <w:color w:val="000000" w:themeColor="text1"/>
          <w:lang w:val="mk-MK"/>
        </w:rPr>
        <w:t xml:space="preserve"> мислења согласно З</w:t>
      </w:r>
      <w:r w:rsidR="007C2621" w:rsidRPr="00C41715">
        <w:rPr>
          <w:rFonts w:ascii="SkolaSans" w:hAnsi="SkolaSans" w:cs="Arial"/>
          <w:color w:val="000000" w:themeColor="text1"/>
          <w:lang w:val="mk-MK"/>
        </w:rPr>
        <w:t>аконот з</w:t>
      </w:r>
      <w:r w:rsidR="009D4485" w:rsidRPr="00C41715">
        <w:rPr>
          <w:rFonts w:ascii="SkolaSans" w:hAnsi="SkolaSans" w:cs="Arial"/>
          <w:color w:val="000000" w:themeColor="text1"/>
          <w:lang w:val="mk-MK"/>
        </w:rPr>
        <w:t xml:space="preserve">а заштита на </w:t>
      </w:r>
      <w:r w:rsidR="009D4485" w:rsidRPr="001654A3">
        <w:rPr>
          <w:rFonts w:ascii="SkolaSans" w:hAnsi="SkolaSans" w:cs="Arial"/>
          <w:color w:val="000000" w:themeColor="text1"/>
          <w:lang w:val="mk-MK"/>
        </w:rPr>
        <w:t xml:space="preserve">конкуренцијата и </w:t>
      </w:r>
      <w:r w:rsidR="001654A3" w:rsidRPr="001654A3">
        <w:rPr>
          <w:rFonts w:ascii="SkolaSans" w:hAnsi="SkolaSans" w:cs="Arial"/>
          <w:color w:val="000000" w:themeColor="text1"/>
          <w:lang w:val="mk-MK"/>
        </w:rPr>
        <w:t>27</w:t>
      </w:r>
      <w:r w:rsidR="007C2621" w:rsidRPr="001654A3">
        <w:rPr>
          <w:rFonts w:ascii="SkolaSans" w:hAnsi="SkolaSans" w:cs="Arial"/>
          <w:color w:val="000000" w:themeColor="text1"/>
          <w:lang w:val="mk-MK"/>
        </w:rPr>
        <w:t xml:space="preserve"> мислења согласно Законот за контрола на државната помош.</w:t>
      </w:r>
    </w:p>
    <w:p w:rsidR="000E26F0" w:rsidRDefault="00862582" w:rsidP="008D5A9F">
      <w:pPr>
        <w:spacing w:after="0" w:line="276" w:lineRule="auto"/>
        <w:ind w:firstLine="720"/>
        <w:jc w:val="both"/>
        <w:rPr>
          <w:rFonts w:ascii="SkolaSans" w:hAnsi="SkolaSans"/>
          <w:color w:val="000000" w:themeColor="text1"/>
          <w:lang w:val="mk-MK"/>
        </w:rPr>
      </w:pPr>
      <w:r w:rsidRPr="00536FE6">
        <w:rPr>
          <w:rFonts w:ascii="SkolaSans" w:hAnsi="SkolaSans"/>
          <w:color w:val="000000" w:themeColor="text1"/>
          <w:lang w:val="mk-MK"/>
        </w:rPr>
        <w:t>Во текот на 201</w:t>
      </w:r>
      <w:r w:rsidR="00EA48A8" w:rsidRPr="00536FE6">
        <w:rPr>
          <w:rFonts w:ascii="SkolaSans" w:hAnsi="SkolaSans"/>
          <w:color w:val="000000" w:themeColor="text1"/>
          <w:lang w:val="mk-MK"/>
        </w:rPr>
        <w:t>5</w:t>
      </w:r>
      <w:r w:rsidRPr="00536FE6">
        <w:rPr>
          <w:rFonts w:ascii="SkolaSans" w:hAnsi="SkolaSans"/>
          <w:color w:val="000000" w:themeColor="text1"/>
          <w:lang w:val="mk-MK"/>
        </w:rPr>
        <w:t xml:space="preserve"> година, Комисијата за одлучување по прекршок при Комисијата, донесе </w:t>
      </w:r>
      <w:r w:rsidR="00520B3F" w:rsidRPr="00536FE6">
        <w:rPr>
          <w:rFonts w:ascii="SkolaSans" w:hAnsi="SkolaSans"/>
          <w:color w:val="000000" w:themeColor="text1"/>
          <w:lang w:val="mk-MK"/>
        </w:rPr>
        <w:t xml:space="preserve">вкупно </w:t>
      </w:r>
      <w:r w:rsidR="00536FE6" w:rsidRPr="00536FE6">
        <w:rPr>
          <w:rFonts w:ascii="SkolaSans" w:hAnsi="SkolaSans"/>
          <w:color w:val="000000" w:themeColor="text1"/>
          <w:lang w:val="mk-MK"/>
        </w:rPr>
        <w:t>5</w:t>
      </w:r>
      <w:r w:rsidR="00520B3F" w:rsidRPr="00536FE6">
        <w:rPr>
          <w:rFonts w:ascii="SkolaSans" w:hAnsi="SkolaSans"/>
          <w:color w:val="000000" w:themeColor="text1"/>
          <w:lang w:val="mk-MK"/>
        </w:rPr>
        <w:t xml:space="preserve"> решенија во прекршочна постапка </w:t>
      </w:r>
      <w:r w:rsidR="007C2621" w:rsidRPr="00536FE6">
        <w:rPr>
          <w:rFonts w:ascii="SkolaSans" w:hAnsi="SkolaSans"/>
          <w:color w:val="000000" w:themeColor="text1"/>
          <w:lang w:val="mk-MK"/>
        </w:rPr>
        <w:t xml:space="preserve">и изрече вкупна глоба од </w:t>
      </w:r>
      <w:r w:rsidR="00536FE6" w:rsidRPr="007748C9">
        <w:rPr>
          <w:rFonts w:ascii="SkolaSans" w:hAnsi="SkolaSans"/>
          <w:color w:val="000000" w:themeColor="text1"/>
          <w:lang w:val="mk-MK"/>
        </w:rPr>
        <w:t>46.583.</w:t>
      </w:r>
      <w:r w:rsidR="004C76CA">
        <w:rPr>
          <w:rFonts w:ascii="SkolaSans" w:hAnsi="SkolaSans"/>
          <w:color w:val="000000" w:themeColor="text1"/>
        </w:rPr>
        <w:t>7</w:t>
      </w:r>
      <w:r w:rsidR="00536FE6" w:rsidRPr="007748C9">
        <w:rPr>
          <w:rFonts w:ascii="SkolaSans" w:hAnsi="SkolaSans"/>
          <w:color w:val="000000" w:themeColor="text1"/>
          <w:lang w:val="mk-MK"/>
        </w:rPr>
        <w:t xml:space="preserve">00,00 </w:t>
      </w:r>
      <w:r w:rsidR="007C2621" w:rsidRPr="007748C9">
        <w:rPr>
          <w:rFonts w:ascii="SkolaSans" w:hAnsi="SkolaSans"/>
          <w:color w:val="000000" w:themeColor="text1"/>
          <w:lang w:val="mk-MK"/>
        </w:rPr>
        <w:t>денари</w:t>
      </w:r>
      <w:r w:rsidR="007C2621" w:rsidRPr="00536FE6">
        <w:rPr>
          <w:rFonts w:ascii="SkolaSans" w:hAnsi="SkolaSans"/>
          <w:color w:val="000000" w:themeColor="text1"/>
          <w:lang w:val="mk-MK"/>
        </w:rPr>
        <w:t xml:space="preserve">. Притоа, </w:t>
      </w:r>
      <w:r w:rsidR="00D2162B" w:rsidRPr="00536FE6">
        <w:rPr>
          <w:rFonts w:ascii="SkolaSans" w:hAnsi="SkolaSans"/>
          <w:color w:val="000000" w:themeColor="text1"/>
          <w:lang w:val="mk-MK"/>
        </w:rPr>
        <w:t xml:space="preserve">Комисијата за </w:t>
      </w:r>
      <w:r w:rsidR="00924F30">
        <w:rPr>
          <w:rFonts w:ascii="SkolaSans" w:hAnsi="SkolaSans"/>
          <w:color w:val="000000" w:themeColor="text1"/>
          <w:lang w:val="mk-MK"/>
        </w:rPr>
        <w:t>о</w:t>
      </w:r>
      <w:r w:rsidR="00D2162B" w:rsidRPr="00536FE6">
        <w:rPr>
          <w:rFonts w:ascii="SkolaSans" w:hAnsi="SkolaSans"/>
          <w:color w:val="000000" w:themeColor="text1"/>
          <w:lang w:val="mk-MK"/>
        </w:rPr>
        <w:t xml:space="preserve">длучување по прекршок во </w:t>
      </w:r>
      <w:r w:rsidR="00536FE6" w:rsidRPr="00536FE6">
        <w:rPr>
          <w:rFonts w:ascii="SkolaSans" w:hAnsi="SkolaSans"/>
          <w:color w:val="000000" w:themeColor="text1"/>
          <w:lang w:val="mk-MK"/>
        </w:rPr>
        <w:t>3</w:t>
      </w:r>
      <w:r w:rsidRPr="00536FE6">
        <w:rPr>
          <w:rFonts w:ascii="SkolaSans" w:hAnsi="SkolaSans"/>
          <w:color w:val="000000" w:themeColor="text1"/>
          <w:lang w:val="mk-MK"/>
        </w:rPr>
        <w:t xml:space="preserve"> решенија утврди постоење на забранет договор </w:t>
      </w:r>
      <w:r w:rsidR="00D2162B" w:rsidRPr="00536FE6">
        <w:rPr>
          <w:rFonts w:ascii="SkolaSans" w:hAnsi="SkolaSans"/>
          <w:color w:val="000000" w:themeColor="text1"/>
          <w:lang w:val="mk-MK"/>
        </w:rPr>
        <w:t xml:space="preserve">(картели кај јавни набавки кај лекови и </w:t>
      </w:r>
      <w:r w:rsidR="00536FE6" w:rsidRPr="00536FE6">
        <w:rPr>
          <w:rFonts w:ascii="SkolaSans" w:hAnsi="SkolaSans"/>
          <w:color w:val="000000" w:themeColor="text1"/>
          <w:lang w:val="mk-MK"/>
        </w:rPr>
        <w:t>забранета одлука на здружение на претпријатија</w:t>
      </w:r>
      <w:r w:rsidR="00D2162B" w:rsidRPr="00536FE6">
        <w:rPr>
          <w:rFonts w:ascii="SkolaSans" w:hAnsi="SkolaSans"/>
          <w:color w:val="000000" w:themeColor="text1"/>
          <w:lang w:val="mk-MK"/>
        </w:rPr>
        <w:t xml:space="preserve">) </w:t>
      </w:r>
      <w:r w:rsidRPr="00536FE6">
        <w:rPr>
          <w:rFonts w:ascii="SkolaSans" w:hAnsi="SkolaSans"/>
          <w:color w:val="000000" w:themeColor="text1"/>
          <w:lang w:val="mk-MK"/>
        </w:rPr>
        <w:t xml:space="preserve">и изрече </w:t>
      </w:r>
      <w:r w:rsidR="007C2621" w:rsidRPr="00536FE6">
        <w:rPr>
          <w:rFonts w:ascii="SkolaSans" w:hAnsi="SkolaSans"/>
          <w:color w:val="000000" w:themeColor="text1"/>
          <w:lang w:val="mk-MK"/>
        </w:rPr>
        <w:t xml:space="preserve">вкупна </w:t>
      </w:r>
      <w:r w:rsidRPr="00536FE6">
        <w:rPr>
          <w:rFonts w:ascii="SkolaSans" w:hAnsi="SkolaSans"/>
          <w:color w:val="000000" w:themeColor="text1"/>
          <w:lang w:val="mk-MK"/>
        </w:rPr>
        <w:t xml:space="preserve">глоба во износ од </w:t>
      </w:r>
      <w:r w:rsidR="00536FE6" w:rsidRPr="00536FE6">
        <w:rPr>
          <w:rFonts w:ascii="SkolaSans" w:hAnsi="SkolaSans"/>
          <w:color w:val="000000" w:themeColor="text1"/>
          <w:lang w:val="mk-MK"/>
        </w:rPr>
        <w:t>45.853.400,00</w:t>
      </w:r>
      <w:r w:rsidRPr="00536FE6">
        <w:rPr>
          <w:rFonts w:ascii="SkolaSans" w:hAnsi="SkolaSans"/>
          <w:color w:val="000000" w:themeColor="text1"/>
          <w:lang w:val="mk-MK"/>
        </w:rPr>
        <w:t xml:space="preserve"> денари</w:t>
      </w:r>
      <w:r w:rsidR="00520B3F" w:rsidRPr="00536FE6">
        <w:rPr>
          <w:rFonts w:ascii="SkolaSans" w:hAnsi="SkolaSans"/>
          <w:color w:val="000000" w:themeColor="text1"/>
          <w:lang w:val="mk-MK"/>
        </w:rPr>
        <w:t xml:space="preserve">, во </w:t>
      </w:r>
      <w:r w:rsidR="00EA48A8" w:rsidRPr="00536FE6">
        <w:rPr>
          <w:rFonts w:ascii="SkolaSans" w:hAnsi="SkolaSans"/>
          <w:color w:val="000000" w:themeColor="text1"/>
          <w:lang w:val="mk-MK"/>
        </w:rPr>
        <w:t>2</w:t>
      </w:r>
      <w:r w:rsidRPr="00536FE6">
        <w:rPr>
          <w:rFonts w:ascii="SkolaSans" w:hAnsi="SkolaSans"/>
          <w:color w:val="000000" w:themeColor="text1"/>
          <w:lang w:val="mk-MK"/>
        </w:rPr>
        <w:t xml:space="preserve"> решенија утврди постоење на злоупотреба на доминантна позиција </w:t>
      </w:r>
      <w:r w:rsidR="00D2162B" w:rsidRPr="00536FE6">
        <w:rPr>
          <w:rFonts w:ascii="SkolaSans" w:hAnsi="SkolaSans"/>
          <w:color w:val="000000" w:themeColor="text1"/>
          <w:lang w:val="mk-MK"/>
        </w:rPr>
        <w:t xml:space="preserve">на јавните комунални претпријатија </w:t>
      </w:r>
      <w:r w:rsidRPr="00536FE6">
        <w:rPr>
          <w:rFonts w:ascii="SkolaSans" w:hAnsi="SkolaSans"/>
          <w:color w:val="000000" w:themeColor="text1"/>
          <w:lang w:val="mk-MK"/>
        </w:rPr>
        <w:t>и и</w:t>
      </w:r>
      <w:r w:rsidR="00536FE6" w:rsidRPr="00536FE6">
        <w:rPr>
          <w:rFonts w:ascii="SkolaSans" w:hAnsi="SkolaSans"/>
          <w:color w:val="000000" w:themeColor="text1"/>
          <w:lang w:val="mk-MK"/>
        </w:rPr>
        <w:t xml:space="preserve">зрече вкупна глоба во износ од </w:t>
      </w:r>
      <w:r w:rsidR="004C76CA">
        <w:rPr>
          <w:rFonts w:ascii="SkolaSans" w:hAnsi="SkolaSans"/>
          <w:color w:val="000000" w:themeColor="text1"/>
          <w:lang w:val="mk-MK"/>
        </w:rPr>
        <w:lastRenderedPageBreak/>
        <w:t>730.</w:t>
      </w:r>
      <w:r w:rsidR="004C76CA">
        <w:rPr>
          <w:rFonts w:ascii="SkolaSans" w:hAnsi="SkolaSans"/>
          <w:color w:val="000000" w:themeColor="text1"/>
        </w:rPr>
        <w:t>3</w:t>
      </w:r>
      <w:r w:rsidR="00536FE6" w:rsidRPr="00536FE6">
        <w:rPr>
          <w:rFonts w:ascii="SkolaSans" w:hAnsi="SkolaSans"/>
          <w:color w:val="000000" w:themeColor="text1"/>
          <w:lang w:val="mk-MK"/>
        </w:rPr>
        <w:t>00,00</w:t>
      </w:r>
      <w:r w:rsidR="007748C9">
        <w:rPr>
          <w:rFonts w:ascii="SkolaSans" w:hAnsi="SkolaSans"/>
          <w:color w:val="000000" w:themeColor="text1"/>
        </w:rPr>
        <w:t xml:space="preserve"> </w:t>
      </w:r>
      <w:r w:rsidRPr="00536FE6">
        <w:rPr>
          <w:rFonts w:ascii="SkolaSans" w:hAnsi="SkolaSans"/>
          <w:color w:val="000000" w:themeColor="text1"/>
          <w:lang w:val="mk-MK"/>
        </w:rPr>
        <w:t xml:space="preserve">денари. </w:t>
      </w:r>
      <w:r w:rsidR="00367CD5" w:rsidRPr="00536FE6">
        <w:rPr>
          <w:rFonts w:ascii="SkolaSans" w:hAnsi="SkolaSans"/>
          <w:color w:val="000000" w:themeColor="text1"/>
          <w:lang w:val="mk-MK"/>
        </w:rPr>
        <w:t>Вкупниот износ на глобата изречена во 201</w:t>
      </w:r>
      <w:r w:rsidR="003B2E1C">
        <w:rPr>
          <w:rFonts w:ascii="SkolaSans" w:hAnsi="SkolaSans"/>
          <w:color w:val="000000" w:themeColor="text1"/>
        </w:rPr>
        <w:t>4</w:t>
      </w:r>
      <w:r w:rsidR="00367CD5" w:rsidRPr="00536FE6">
        <w:rPr>
          <w:rFonts w:ascii="SkolaSans" w:hAnsi="SkolaSans"/>
          <w:color w:val="000000" w:themeColor="text1"/>
          <w:lang w:val="mk-MK"/>
        </w:rPr>
        <w:t xml:space="preserve"> година е </w:t>
      </w:r>
      <w:r w:rsidR="00EA48A8" w:rsidRPr="00536FE6">
        <w:rPr>
          <w:rFonts w:ascii="SkolaSans" w:hAnsi="SkolaSans"/>
          <w:color w:val="000000" w:themeColor="text1"/>
          <w:lang w:val="mk-MK"/>
        </w:rPr>
        <w:t>233.530.047,00 денари</w:t>
      </w:r>
      <w:r w:rsidR="001835B2" w:rsidRPr="00536FE6">
        <w:rPr>
          <w:rFonts w:ascii="SkolaSans" w:hAnsi="SkolaSans"/>
          <w:color w:val="000000" w:themeColor="text1"/>
          <w:lang w:val="mk-MK"/>
        </w:rPr>
        <w:t>.</w:t>
      </w:r>
    </w:p>
    <w:p w:rsidR="000E26F0" w:rsidRPr="00BA1D10" w:rsidRDefault="000E26F0" w:rsidP="008D5A9F">
      <w:pPr>
        <w:autoSpaceDE w:val="0"/>
        <w:autoSpaceDN w:val="0"/>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Комисијата</w:t>
      </w:r>
      <w:r w:rsidRPr="00BA1D10">
        <w:rPr>
          <w:rFonts w:ascii="SkolaSans" w:hAnsi="SkolaSans"/>
          <w:color w:val="000000" w:themeColor="text1"/>
        </w:rPr>
        <w:t xml:space="preserve">, </w:t>
      </w:r>
      <w:r w:rsidRPr="00BA1D10">
        <w:rPr>
          <w:rFonts w:ascii="SkolaSans" w:hAnsi="SkolaSans"/>
          <w:color w:val="000000" w:themeColor="text1"/>
          <w:lang w:val="mk-MK"/>
        </w:rPr>
        <w:t>имајќи ги предвид расположивите кадровски и финансиски ресурси</w:t>
      </w:r>
      <w:r w:rsidR="004E33F8">
        <w:rPr>
          <w:rFonts w:ascii="SkolaSans" w:hAnsi="SkolaSans"/>
          <w:color w:val="000000" w:themeColor="text1"/>
          <w:lang w:val="mk-MK"/>
        </w:rPr>
        <w:t xml:space="preserve"> </w:t>
      </w:r>
      <w:r w:rsidRPr="00BA1D10">
        <w:rPr>
          <w:rFonts w:ascii="SkolaSans" w:hAnsi="SkolaSans"/>
          <w:color w:val="000000" w:themeColor="text1"/>
          <w:lang w:val="mk-MK"/>
        </w:rPr>
        <w:t>е задоволна од остварениот обем на активности и постигнатите резултати на полето на заштитата на конкуренцијата и контролата на државната помош во Република Македонија во текот на 201</w:t>
      </w:r>
      <w:r w:rsidR="00066128">
        <w:rPr>
          <w:rFonts w:ascii="SkolaSans" w:hAnsi="SkolaSans"/>
          <w:color w:val="000000" w:themeColor="text1"/>
        </w:rPr>
        <w:t>5</w:t>
      </w:r>
      <w:r w:rsidRPr="00BA1D10">
        <w:rPr>
          <w:rFonts w:ascii="SkolaSans" w:hAnsi="SkolaSans"/>
          <w:color w:val="000000" w:themeColor="text1"/>
          <w:lang w:val="mk-MK"/>
        </w:rPr>
        <w:t xml:space="preserve"> година. Изготвувањето на овој годишен извештај, освен што претставува законска обврска согласно Законот за заштита на конкуренцијата, претставува и корисен начин за обезбедување на транспарентност во работењето на Комисијата, како и за обзнанување на работата на Комисијата пред стручната и бизнис јавноста во Република Македонија. Имено, овој Извештај има за цел одлуките и прописите донесени од страна на Комисијата во текот на 201</w:t>
      </w:r>
      <w:r w:rsidR="00066128">
        <w:rPr>
          <w:rFonts w:ascii="SkolaSans" w:hAnsi="SkolaSans"/>
          <w:color w:val="000000" w:themeColor="text1"/>
          <w:lang w:val="mk-MK"/>
        </w:rPr>
        <w:t>5</w:t>
      </w:r>
      <w:r w:rsidRPr="00BA1D10">
        <w:rPr>
          <w:rFonts w:ascii="SkolaSans" w:hAnsi="SkolaSans"/>
          <w:color w:val="000000" w:themeColor="text1"/>
          <w:lang w:val="mk-MK"/>
        </w:rPr>
        <w:t xml:space="preserve"> година да бидат систематизирани на едно место иако истите се објавуваат во Службен весник на Република Македонија и на веб страната на Комисијата.</w:t>
      </w:r>
    </w:p>
    <w:p w:rsidR="004C7155" w:rsidRPr="00BA1D10" w:rsidRDefault="004C7155" w:rsidP="008D5A9F">
      <w:pPr>
        <w:autoSpaceDE w:val="0"/>
        <w:autoSpaceDN w:val="0"/>
        <w:adjustRightInd w:val="0"/>
        <w:spacing w:after="0" w:line="276" w:lineRule="auto"/>
        <w:ind w:firstLine="720"/>
        <w:jc w:val="both"/>
        <w:rPr>
          <w:rFonts w:ascii="SkolaSans" w:hAnsi="SkolaSans" w:cs="TimesNewRomanPSMT"/>
          <w:color w:val="000000" w:themeColor="text1"/>
          <w:lang w:val="mk-MK"/>
        </w:rPr>
      </w:pPr>
    </w:p>
    <w:p w:rsidR="000E1C69" w:rsidRPr="00BA1D10" w:rsidRDefault="000E1C69" w:rsidP="008D5A9F">
      <w:pPr>
        <w:spacing w:after="0" w:line="276" w:lineRule="auto"/>
        <w:ind w:left="5040" w:firstLine="720"/>
        <w:jc w:val="both"/>
        <w:rPr>
          <w:rFonts w:ascii="SkolaSans" w:hAnsi="SkolaSans"/>
          <w:snapToGrid w:val="0"/>
          <w:color w:val="000000" w:themeColor="text1"/>
          <w:lang w:val="mk-MK"/>
        </w:rPr>
      </w:pPr>
    </w:p>
    <w:p w:rsidR="004C7155" w:rsidRPr="00BA1D10" w:rsidRDefault="00DC0605" w:rsidP="008D5A9F">
      <w:pPr>
        <w:spacing w:after="0" w:line="276" w:lineRule="auto"/>
        <w:ind w:left="5040" w:firstLine="720"/>
        <w:jc w:val="both"/>
        <w:rPr>
          <w:rFonts w:ascii="SkolaSans" w:hAnsi="SkolaSans"/>
          <w:snapToGrid w:val="0"/>
          <w:color w:val="000000" w:themeColor="text1"/>
          <w:lang w:val="mk-MK"/>
        </w:rPr>
      </w:pPr>
      <w:r w:rsidRPr="00AD5771">
        <w:rPr>
          <w:rFonts w:ascii="SkolaSans" w:hAnsi="SkolaSans"/>
          <w:snapToGrid w:val="0"/>
          <w:color w:val="000000" w:themeColor="text1"/>
          <w:lang w:val="mk-MK"/>
        </w:rPr>
        <w:t xml:space="preserve">Скопје, </w:t>
      </w:r>
      <w:r w:rsidR="004B6AE3" w:rsidRPr="00AD5771">
        <w:rPr>
          <w:rFonts w:ascii="SkolaSans" w:hAnsi="SkolaSans"/>
          <w:snapToGrid w:val="0"/>
          <w:color w:val="000000" w:themeColor="text1"/>
          <w:lang w:val="mk-MK"/>
        </w:rPr>
        <w:t>29</w:t>
      </w:r>
      <w:r w:rsidR="00702648" w:rsidRPr="00AD5771">
        <w:rPr>
          <w:rFonts w:ascii="SkolaSans" w:hAnsi="SkolaSans"/>
          <w:snapToGrid w:val="0"/>
          <w:color w:val="000000" w:themeColor="text1"/>
          <w:lang w:val="mk-MK"/>
        </w:rPr>
        <w:t xml:space="preserve"> </w:t>
      </w:r>
      <w:r w:rsidRPr="00AD5771">
        <w:rPr>
          <w:rFonts w:ascii="SkolaSans" w:hAnsi="SkolaSans"/>
          <w:snapToGrid w:val="0"/>
          <w:color w:val="000000" w:themeColor="text1"/>
          <w:lang w:val="mk-MK"/>
        </w:rPr>
        <w:t>М</w:t>
      </w:r>
      <w:r w:rsidR="004C7155" w:rsidRPr="00AD5771">
        <w:rPr>
          <w:rFonts w:ascii="SkolaSans" w:hAnsi="SkolaSans"/>
          <w:snapToGrid w:val="0"/>
          <w:color w:val="000000" w:themeColor="text1"/>
          <w:lang w:val="mk-MK"/>
        </w:rPr>
        <w:t>арт 201</w:t>
      </w:r>
      <w:r w:rsidR="00066128" w:rsidRPr="00AD5771">
        <w:rPr>
          <w:rFonts w:ascii="SkolaSans" w:hAnsi="SkolaSans"/>
          <w:snapToGrid w:val="0"/>
          <w:color w:val="000000" w:themeColor="text1"/>
          <w:lang w:val="mk-MK"/>
        </w:rPr>
        <w:t>6</w:t>
      </w:r>
      <w:r w:rsidR="004C7155" w:rsidRPr="00AD5771">
        <w:rPr>
          <w:rFonts w:ascii="SkolaSans" w:hAnsi="SkolaSans"/>
          <w:snapToGrid w:val="0"/>
          <w:color w:val="000000" w:themeColor="text1"/>
          <w:lang w:val="mk-MK"/>
        </w:rPr>
        <w:t xml:space="preserve"> година</w:t>
      </w:r>
    </w:p>
    <w:p w:rsidR="00A96F4D" w:rsidRPr="00BA1D10" w:rsidRDefault="00A96F4D" w:rsidP="008D5A9F">
      <w:pPr>
        <w:spacing w:after="0" w:line="276" w:lineRule="auto"/>
        <w:jc w:val="both"/>
        <w:rPr>
          <w:rFonts w:ascii="SkolaSans" w:hAnsi="SkolaSans"/>
          <w:b/>
          <w:snapToGrid w:val="0"/>
          <w:color w:val="000000" w:themeColor="text1"/>
          <w:lang w:val="mk-MK"/>
        </w:rPr>
      </w:pPr>
    </w:p>
    <w:p w:rsidR="00991196" w:rsidRPr="00BA1D10" w:rsidRDefault="00991196" w:rsidP="008D5A9F">
      <w:pPr>
        <w:spacing w:after="0" w:line="276" w:lineRule="auto"/>
        <w:jc w:val="both"/>
        <w:rPr>
          <w:rFonts w:ascii="SkolaSans" w:hAnsi="SkolaSans"/>
          <w:b/>
          <w:snapToGrid w:val="0"/>
          <w:color w:val="000000" w:themeColor="text1"/>
          <w:lang w:val="mk-MK"/>
        </w:rPr>
      </w:pPr>
    </w:p>
    <w:p w:rsidR="00543635" w:rsidRPr="00BA1D10" w:rsidRDefault="00543635" w:rsidP="008D5A9F">
      <w:pPr>
        <w:spacing w:after="0" w:line="276" w:lineRule="auto"/>
        <w:jc w:val="both"/>
        <w:rPr>
          <w:rFonts w:ascii="SkolaSans" w:hAnsi="SkolaSans"/>
          <w:b/>
          <w:snapToGrid w:val="0"/>
          <w:color w:val="000000" w:themeColor="text1"/>
        </w:rPr>
      </w:pPr>
    </w:p>
    <w:p w:rsidR="004C7155" w:rsidRPr="00BA1D10" w:rsidRDefault="00543635"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rPr>
        <w:t xml:space="preserve">                                     </w:t>
      </w:r>
      <w:r w:rsidR="004C7155" w:rsidRPr="00BA1D10">
        <w:rPr>
          <w:rFonts w:ascii="SkolaSans" w:hAnsi="SkolaSans"/>
          <w:b/>
          <w:snapToGrid w:val="0"/>
          <w:color w:val="000000" w:themeColor="text1"/>
          <w:lang w:val="mk-MK"/>
        </w:rPr>
        <w:t>КОМИСИЈА ЗА ЗАШТИТА НА КОНКУРЕНЦИЈАТА</w:t>
      </w:r>
    </w:p>
    <w:p w:rsidR="004C7155" w:rsidRPr="00BA1D10" w:rsidRDefault="00991196"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r w:rsidR="008D5A9F">
        <w:rPr>
          <w:rFonts w:ascii="SkolaSans" w:hAnsi="SkolaSans"/>
          <w:b/>
          <w:snapToGrid w:val="0"/>
          <w:color w:val="000000" w:themeColor="text1"/>
          <w:lang w:val="mk-MK"/>
        </w:rPr>
        <w:tab/>
      </w:r>
      <w:r w:rsidR="008D5A9F">
        <w:rPr>
          <w:rFonts w:ascii="SkolaSans" w:hAnsi="SkolaSans"/>
          <w:b/>
          <w:snapToGrid w:val="0"/>
          <w:color w:val="000000" w:themeColor="text1"/>
          <w:lang w:val="mk-MK"/>
        </w:rPr>
        <w:tab/>
      </w:r>
      <w:r w:rsidR="008D5A9F">
        <w:rPr>
          <w:rFonts w:ascii="SkolaSans" w:hAnsi="SkolaSans"/>
          <w:b/>
          <w:snapToGrid w:val="0"/>
          <w:color w:val="000000" w:themeColor="text1"/>
          <w:lang w:val="mk-MK"/>
        </w:rPr>
        <w:tab/>
      </w:r>
      <w:r w:rsidR="008D5A9F">
        <w:rPr>
          <w:rFonts w:ascii="SkolaSans" w:hAnsi="SkolaSans"/>
          <w:b/>
          <w:snapToGrid w:val="0"/>
          <w:color w:val="000000" w:themeColor="text1"/>
          <w:lang w:val="mk-MK"/>
        </w:rPr>
        <w:tab/>
        <w:t xml:space="preserve">    </w:t>
      </w:r>
      <w:r w:rsidR="004C7155" w:rsidRPr="00BA1D10">
        <w:rPr>
          <w:rFonts w:ascii="SkolaSans" w:hAnsi="SkolaSans"/>
          <w:b/>
          <w:snapToGrid w:val="0"/>
          <w:color w:val="000000" w:themeColor="text1"/>
          <w:lang w:val="mk-MK"/>
        </w:rPr>
        <w:t>Благој Чурлинов</w:t>
      </w:r>
      <w:r w:rsidR="00FA4BA3" w:rsidRPr="00BA1D10">
        <w:rPr>
          <w:rFonts w:ascii="SkolaSans" w:hAnsi="SkolaSans"/>
          <w:b/>
          <w:snapToGrid w:val="0"/>
          <w:color w:val="000000" w:themeColor="text1"/>
          <w:lang w:val="mk-MK"/>
        </w:rPr>
        <w:t xml:space="preserve"> -</w:t>
      </w:r>
      <w:r w:rsidR="004C7155" w:rsidRPr="00BA1D10">
        <w:rPr>
          <w:rFonts w:ascii="SkolaSans" w:hAnsi="SkolaSans"/>
          <w:b/>
          <w:snapToGrid w:val="0"/>
          <w:color w:val="000000" w:themeColor="text1"/>
          <w:lang w:val="mk-MK"/>
        </w:rPr>
        <w:t xml:space="preserve"> Претседател</w:t>
      </w:r>
    </w:p>
    <w:p w:rsidR="004C7155" w:rsidRPr="00BA1D10" w:rsidRDefault="00FA4BA3" w:rsidP="008D5A9F">
      <w:pPr>
        <w:spacing w:after="0" w:line="276" w:lineRule="auto"/>
        <w:ind w:left="2160" w:firstLine="720"/>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r w:rsidR="004C7155" w:rsidRPr="00BA1D10">
        <w:rPr>
          <w:rFonts w:ascii="SkolaSans" w:hAnsi="SkolaSans"/>
          <w:b/>
          <w:snapToGrid w:val="0"/>
          <w:color w:val="000000" w:themeColor="text1"/>
          <w:lang w:val="mk-MK"/>
        </w:rPr>
        <w:t xml:space="preserve">Чедомир Краљевски </w:t>
      </w:r>
      <w:r w:rsidR="002D4692" w:rsidRPr="00BA1D10">
        <w:rPr>
          <w:rFonts w:ascii="SkolaSans" w:hAnsi="SkolaSans"/>
          <w:b/>
          <w:snapToGrid w:val="0"/>
          <w:color w:val="000000" w:themeColor="text1"/>
          <w:lang w:val="mk-MK"/>
        </w:rPr>
        <w:t>–</w:t>
      </w:r>
      <w:r w:rsidR="004C7155" w:rsidRPr="00BA1D10">
        <w:rPr>
          <w:rFonts w:ascii="SkolaSans" w:hAnsi="SkolaSans"/>
          <w:b/>
          <w:snapToGrid w:val="0"/>
          <w:color w:val="000000" w:themeColor="text1"/>
          <w:lang w:val="mk-MK"/>
        </w:rPr>
        <w:t xml:space="preserve"> Член</w:t>
      </w:r>
      <w:r w:rsidRPr="00BA1D10">
        <w:rPr>
          <w:rStyle w:val="FootnoteReference"/>
          <w:rFonts w:ascii="SkolaSans" w:hAnsi="SkolaSans"/>
          <w:b/>
          <w:snapToGrid w:val="0"/>
          <w:color w:val="000000" w:themeColor="text1"/>
          <w:lang w:val="mk-MK"/>
        </w:rPr>
        <w:footnoteReference w:id="2"/>
      </w:r>
    </w:p>
    <w:p w:rsidR="004C7155" w:rsidRPr="00BA1D10" w:rsidRDefault="00564420"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r w:rsidR="00FA4BA3" w:rsidRPr="00BA1D10">
        <w:rPr>
          <w:rFonts w:ascii="SkolaSans" w:hAnsi="SkolaSans"/>
          <w:b/>
          <w:snapToGrid w:val="0"/>
          <w:color w:val="000000" w:themeColor="text1"/>
          <w:lang w:val="mk-MK"/>
        </w:rPr>
        <w:tab/>
        <w:t xml:space="preserve">    </w:t>
      </w:r>
      <w:r w:rsidR="00DC0605" w:rsidRPr="00BA1D10">
        <w:rPr>
          <w:rFonts w:ascii="SkolaSans" w:hAnsi="SkolaSans"/>
          <w:b/>
          <w:snapToGrid w:val="0"/>
          <w:color w:val="000000" w:themeColor="text1"/>
          <w:lang w:val="mk-MK"/>
        </w:rPr>
        <w:t>Н</w:t>
      </w:r>
      <w:r w:rsidR="00F90DAF" w:rsidRPr="00BA1D10">
        <w:rPr>
          <w:rFonts w:ascii="SkolaSans" w:hAnsi="SkolaSans"/>
          <w:b/>
          <w:snapToGrid w:val="0"/>
          <w:color w:val="000000" w:themeColor="text1"/>
          <w:lang w:val="mk-MK"/>
        </w:rPr>
        <w:t>асер Жарку – Член</w:t>
      </w:r>
    </w:p>
    <w:p w:rsidR="00F90DAF" w:rsidRPr="00BA1D10" w:rsidRDefault="00991196"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r w:rsidR="008D5A9F">
        <w:rPr>
          <w:rFonts w:ascii="SkolaSans" w:hAnsi="SkolaSans"/>
          <w:b/>
          <w:snapToGrid w:val="0"/>
          <w:color w:val="000000" w:themeColor="text1"/>
          <w:lang w:val="mk-MK"/>
        </w:rPr>
        <w:t xml:space="preserve">                             </w:t>
      </w:r>
      <w:r w:rsidR="00F90DAF" w:rsidRPr="00BA1D10">
        <w:rPr>
          <w:rFonts w:ascii="SkolaSans" w:hAnsi="SkolaSans"/>
          <w:b/>
          <w:snapToGrid w:val="0"/>
          <w:color w:val="000000" w:themeColor="text1"/>
          <w:lang w:val="mk-MK"/>
        </w:rPr>
        <w:t>Снежана Костадиноска – Милошеска - Член</w:t>
      </w:r>
    </w:p>
    <w:p w:rsidR="004C7155" w:rsidRPr="00BD2C78" w:rsidRDefault="00564420" w:rsidP="008D5A9F">
      <w:pPr>
        <w:spacing w:after="0" w:line="276" w:lineRule="auto"/>
        <w:jc w:val="both"/>
        <w:rPr>
          <w:rFonts w:ascii="SkolaSans" w:hAnsi="SkolaSans"/>
          <w:b/>
          <w:snapToGrid w:val="0"/>
          <w:color w:val="000000" w:themeColor="text1"/>
          <w:lang w:val="mk-MK"/>
        </w:rPr>
      </w:pPr>
      <w:r w:rsidRPr="00BA1D10">
        <w:rPr>
          <w:rFonts w:ascii="SkolaSans" w:hAnsi="SkolaSans"/>
          <w:b/>
          <w:snapToGrid w:val="0"/>
          <w:color w:val="000000" w:themeColor="text1"/>
          <w:lang w:val="mk-MK"/>
        </w:rPr>
        <w:t xml:space="preserve">                                      </w:t>
      </w:r>
      <w:r w:rsidR="00FA4BA3" w:rsidRPr="00BA1D10">
        <w:rPr>
          <w:rFonts w:ascii="SkolaSans" w:hAnsi="SkolaSans"/>
          <w:b/>
          <w:snapToGrid w:val="0"/>
          <w:color w:val="000000" w:themeColor="text1"/>
          <w:lang w:val="mk-MK"/>
        </w:rPr>
        <w:t xml:space="preserve">       </w:t>
      </w:r>
      <w:r w:rsidRPr="00BA1D10">
        <w:rPr>
          <w:rFonts w:ascii="SkolaSans" w:hAnsi="SkolaSans"/>
          <w:b/>
          <w:snapToGrid w:val="0"/>
          <w:color w:val="000000" w:themeColor="text1"/>
          <w:lang w:val="mk-MK"/>
        </w:rPr>
        <w:t xml:space="preserve">  </w:t>
      </w:r>
      <w:r w:rsidR="00991196" w:rsidRPr="00BA1D10">
        <w:rPr>
          <w:rFonts w:ascii="SkolaSans" w:hAnsi="SkolaSans"/>
          <w:b/>
          <w:snapToGrid w:val="0"/>
          <w:color w:val="000000" w:themeColor="text1"/>
          <w:lang w:val="mk-MK"/>
        </w:rPr>
        <w:t xml:space="preserve">     </w:t>
      </w:r>
      <w:r w:rsidR="00BD2C78">
        <w:rPr>
          <w:rFonts w:ascii="SkolaSans" w:hAnsi="SkolaSans"/>
          <w:b/>
          <w:snapToGrid w:val="0"/>
          <w:color w:val="000000" w:themeColor="text1"/>
          <w:lang w:val="mk-MK"/>
        </w:rPr>
        <w:t>Ана Виткова - Член</w:t>
      </w:r>
      <w:r w:rsidR="00924F30">
        <w:rPr>
          <w:rStyle w:val="FootnoteReference"/>
          <w:rFonts w:ascii="SkolaSans" w:hAnsi="SkolaSans"/>
          <w:b/>
          <w:snapToGrid w:val="0"/>
          <w:color w:val="000000" w:themeColor="text1"/>
          <w:lang w:val="mk-MK"/>
        </w:rPr>
        <w:footnoteReference w:id="3"/>
      </w:r>
    </w:p>
    <w:p w:rsidR="00744189" w:rsidRPr="00BA1D10" w:rsidRDefault="00744189" w:rsidP="008D5A9F">
      <w:pPr>
        <w:spacing w:after="0" w:line="276" w:lineRule="auto"/>
        <w:jc w:val="both"/>
        <w:rPr>
          <w:rFonts w:ascii="SkolaSans" w:hAnsi="SkolaSans"/>
          <w:b/>
          <w:snapToGrid w:val="0"/>
          <w:color w:val="000000" w:themeColor="text1"/>
          <w:lang w:val="mk-MK"/>
        </w:rPr>
      </w:pPr>
    </w:p>
    <w:p w:rsidR="00744189" w:rsidRPr="00BA1D10" w:rsidRDefault="00744189" w:rsidP="008D5A9F">
      <w:pPr>
        <w:spacing w:after="0" w:line="276" w:lineRule="auto"/>
        <w:jc w:val="both"/>
        <w:rPr>
          <w:rFonts w:ascii="SkolaSans" w:hAnsi="SkolaSans"/>
          <w:b/>
          <w:snapToGrid w:val="0"/>
          <w:color w:val="000000" w:themeColor="text1"/>
          <w:lang w:val="mk-MK"/>
        </w:rPr>
      </w:pPr>
    </w:p>
    <w:p w:rsidR="00744189" w:rsidRPr="00BA1D10" w:rsidRDefault="00744189" w:rsidP="008D5A9F">
      <w:pPr>
        <w:spacing w:after="0" w:line="276" w:lineRule="auto"/>
        <w:jc w:val="both"/>
        <w:rPr>
          <w:rFonts w:ascii="SkolaSans" w:hAnsi="SkolaSans"/>
          <w:b/>
          <w:snapToGrid w:val="0"/>
          <w:color w:val="000000" w:themeColor="text1"/>
          <w:lang w:val="mk-MK"/>
        </w:rPr>
      </w:pPr>
    </w:p>
    <w:p w:rsidR="00744189" w:rsidRDefault="00744189" w:rsidP="008D5A9F">
      <w:pPr>
        <w:spacing w:after="0" w:line="276" w:lineRule="auto"/>
        <w:jc w:val="both"/>
        <w:rPr>
          <w:rFonts w:ascii="SkolaSans" w:hAnsi="SkolaSans"/>
          <w:b/>
          <w:snapToGrid w:val="0"/>
          <w:color w:val="000000" w:themeColor="text1"/>
          <w:lang w:val="mk-MK"/>
        </w:rPr>
      </w:pPr>
    </w:p>
    <w:p w:rsidR="008D5A9F" w:rsidRDefault="008D5A9F" w:rsidP="008D5A9F">
      <w:pPr>
        <w:spacing w:after="0" w:line="276" w:lineRule="auto"/>
        <w:jc w:val="both"/>
        <w:rPr>
          <w:rFonts w:ascii="SkolaSans" w:hAnsi="SkolaSans"/>
          <w:b/>
          <w:snapToGrid w:val="0"/>
          <w:color w:val="000000" w:themeColor="text1"/>
          <w:lang w:val="mk-MK"/>
        </w:rPr>
      </w:pPr>
    </w:p>
    <w:p w:rsidR="008D5A9F" w:rsidRDefault="008D5A9F" w:rsidP="008D5A9F">
      <w:pPr>
        <w:spacing w:after="0" w:line="276" w:lineRule="auto"/>
        <w:jc w:val="both"/>
        <w:rPr>
          <w:rFonts w:ascii="SkolaSans" w:hAnsi="SkolaSans"/>
          <w:b/>
          <w:snapToGrid w:val="0"/>
          <w:color w:val="000000" w:themeColor="text1"/>
          <w:lang w:val="mk-MK"/>
        </w:rPr>
      </w:pPr>
    </w:p>
    <w:p w:rsidR="008D5A9F" w:rsidRDefault="008D5A9F" w:rsidP="008D5A9F">
      <w:pPr>
        <w:spacing w:after="0" w:line="276" w:lineRule="auto"/>
        <w:jc w:val="both"/>
        <w:rPr>
          <w:rFonts w:ascii="SkolaSans" w:hAnsi="SkolaSans"/>
          <w:b/>
          <w:snapToGrid w:val="0"/>
          <w:color w:val="000000" w:themeColor="text1"/>
          <w:lang w:val="mk-MK"/>
        </w:rPr>
      </w:pPr>
    </w:p>
    <w:p w:rsidR="004E33F8" w:rsidRDefault="004E33F8" w:rsidP="008D5A9F">
      <w:pPr>
        <w:spacing w:after="0" w:line="276" w:lineRule="auto"/>
        <w:jc w:val="both"/>
        <w:rPr>
          <w:rFonts w:ascii="SkolaSans" w:hAnsi="SkolaSans"/>
          <w:b/>
          <w:snapToGrid w:val="0"/>
          <w:color w:val="000000" w:themeColor="text1"/>
          <w:lang w:val="mk-MK"/>
        </w:rPr>
      </w:pPr>
    </w:p>
    <w:p w:rsidR="004E33F8" w:rsidRPr="00BA1D10" w:rsidRDefault="004E33F8" w:rsidP="008D5A9F">
      <w:pPr>
        <w:spacing w:after="0" w:line="276" w:lineRule="auto"/>
        <w:jc w:val="both"/>
        <w:rPr>
          <w:rFonts w:ascii="SkolaSans" w:hAnsi="SkolaSans"/>
          <w:b/>
          <w:snapToGrid w:val="0"/>
          <w:color w:val="000000" w:themeColor="text1"/>
          <w:lang w:val="mk-MK"/>
        </w:rPr>
      </w:pPr>
    </w:p>
    <w:p w:rsidR="00BD2C78" w:rsidRDefault="00BD2C78" w:rsidP="00BD2C78">
      <w:pPr>
        <w:pStyle w:val="Heading1"/>
        <w:spacing w:line="276" w:lineRule="auto"/>
        <w:ind w:left="720"/>
        <w:rPr>
          <w:rFonts w:ascii="SkolaSans" w:hAnsi="SkolaSans"/>
          <w:snapToGrid w:val="0"/>
          <w:color w:val="000000" w:themeColor="text1"/>
          <w:sz w:val="22"/>
          <w:szCs w:val="22"/>
        </w:rPr>
      </w:pPr>
      <w:bookmarkStart w:id="6" w:name="_Toc288484679"/>
      <w:bookmarkStart w:id="7" w:name="_Toc288484729"/>
      <w:bookmarkStart w:id="8" w:name="_Toc288485069"/>
      <w:bookmarkStart w:id="9" w:name="_Toc288645001"/>
      <w:bookmarkStart w:id="10" w:name="_Toc288729514"/>
      <w:bookmarkStart w:id="11" w:name="_Toc288812892"/>
    </w:p>
    <w:p w:rsidR="00BD2C78" w:rsidRDefault="00BD2C78" w:rsidP="00BD2C78">
      <w:pPr>
        <w:rPr>
          <w:rFonts w:asciiTheme="minorHAnsi" w:hAnsiTheme="minorHAnsi"/>
          <w:lang w:val="mk-MK"/>
        </w:rPr>
      </w:pPr>
    </w:p>
    <w:p w:rsidR="00BD2C78" w:rsidRDefault="00BD2C78" w:rsidP="00BD2C78">
      <w:pPr>
        <w:rPr>
          <w:rFonts w:asciiTheme="minorHAnsi" w:hAnsiTheme="minorHAnsi"/>
          <w:lang w:val="mk-MK"/>
        </w:rPr>
      </w:pPr>
    </w:p>
    <w:p w:rsidR="004C7155" w:rsidRPr="00BA1D10" w:rsidRDefault="004C7155" w:rsidP="008D5A9F">
      <w:pPr>
        <w:pStyle w:val="Heading1"/>
        <w:numPr>
          <w:ilvl w:val="0"/>
          <w:numId w:val="9"/>
        </w:numPr>
        <w:spacing w:line="276" w:lineRule="auto"/>
        <w:ind w:hanging="11"/>
        <w:rPr>
          <w:rFonts w:ascii="SkolaSans" w:hAnsi="SkolaSans"/>
          <w:snapToGrid w:val="0"/>
          <w:color w:val="000000" w:themeColor="text1"/>
          <w:sz w:val="22"/>
          <w:szCs w:val="22"/>
        </w:rPr>
      </w:pPr>
      <w:r w:rsidRPr="00BA1D10">
        <w:rPr>
          <w:rFonts w:ascii="SkolaSans" w:hAnsi="SkolaSans"/>
          <w:snapToGrid w:val="0"/>
          <w:color w:val="000000" w:themeColor="text1"/>
          <w:sz w:val="22"/>
          <w:szCs w:val="22"/>
        </w:rPr>
        <w:lastRenderedPageBreak/>
        <w:t>КОНКУРЕНЦИЈА</w:t>
      </w:r>
      <w:bookmarkEnd w:id="6"/>
      <w:bookmarkEnd w:id="7"/>
      <w:bookmarkEnd w:id="8"/>
      <w:bookmarkEnd w:id="9"/>
      <w:bookmarkEnd w:id="10"/>
      <w:bookmarkEnd w:id="11"/>
    </w:p>
    <w:p w:rsidR="004C7155" w:rsidRPr="00BA1D10" w:rsidRDefault="004C7155" w:rsidP="008D5A9F">
      <w:pPr>
        <w:spacing w:after="0" w:line="276" w:lineRule="auto"/>
        <w:jc w:val="both"/>
        <w:rPr>
          <w:rFonts w:ascii="SkolaSans" w:hAnsi="SkolaSans"/>
          <w:b/>
          <w:snapToGrid w:val="0"/>
          <w:color w:val="000000" w:themeColor="text1"/>
          <w:u w:val="single"/>
          <w:lang w:val="mk-MK"/>
        </w:rPr>
      </w:pPr>
    </w:p>
    <w:p w:rsidR="0069121A" w:rsidRDefault="004C7155" w:rsidP="00702648">
      <w:pPr>
        <w:pStyle w:val="Heading1"/>
        <w:numPr>
          <w:ilvl w:val="0"/>
          <w:numId w:val="10"/>
        </w:numPr>
        <w:ind w:left="1134"/>
        <w:rPr>
          <w:rFonts w:ascii="SkolaSans" w:hAnsi="SkolaSans"/>
          <w:snapToGrid w:val="0"/>
          <w:color w:val="000000" w:themeColor="text1"/>
          <w:sz w:val="22"/>
          <w:szCs w:val="22"/>
        </w:rPr>
      </w:pPr>
      <w:bookmarkStart w:id="12" w:name="_Toc288484680"/>
      <w:bookmarkStart w:id="13" w:name="_Toc288484730"/>
      <w:bookmarkStart w:id="14" w:name="_Toc288485070"/>
      <w:bookmarkStart w:id="15" w:name="_Toc288645002"/>
      <w:bookmarkStart w:id="16" w:name="_Toc288729515"/>
      <w:bookmarkStart w:id="17" w:name="_Toc288812893"/>
      <w:r w:rsidRPr="00BA1D10">
        <w:rPr>
          <w:rFonts w:ascii="SkolaSans" w:hAnsi="SkolaSans"/>
          <w:snapToGrid w:val="0"/>
          <w:color w:val="000000" w:themeColor="text1"/>
          <w:sz w:val="22"/>
          <w:szCs w:val="22"/>
        </w:rPr>
        <w:t>Правна рамка</w:t>
      </w:r>
      <w:bookmarkEnd w:id="12"/>
      <w:bookmarkEnd w:id="13"/>
      <w:bookmarkEnd w:id="14"/>
      <w:bookmarkEnd w:id="15"/>
      <w:bookmarkEnd w:id="16"/>
      <w:bookmarkEnd w:id="17"/>
    </w:p>
    <w:p w:rsidR="00702648" w:rsidRPr="00702648" w:rsidRDefault="00702648" w:rsidP="00702648">
      <w:pPr>
        <w:spacing w:after="0"/>
        <w:rPr>
          <w:rFonts w:asciiTheme="minorHAnsi" w:hAnsiTheme="minorHAnsi"/>
          <w:lang w:val="mk-MK"/>
        </w:rPr>
      </w:pPr>
    </w:p>
    <w:p w:rsidR="004C7155" w:rsidRPr="00BA1D10" w:rsidRDefault="004C7155" w:rsidP="008D5A9F">
      <w:pPr>
        <w:spacing w:after="0" w:line="276" w:lineRule="auto"/>
        <w:ind w:firstLine="720"/>
        <w:jc w:val="both"/>
        <w:rPr>
          <w:rFonts w:ascii="SkolaSans" w:hAnsi="SkolaSans"/>
          <w:snapToGrid w:val="0"/>
          <w:color w:val="000000" w:themeColor="text1"/>
          <w:lang w:val="mk-MK"/>
        </w:rPr>
      </w:pPr>
      <w:r w:rsidRPr="00BA1D10">
        <w:rPr>
          <w:rFonts w:ascii="SkolaSans" w:hAnsi="SkolaSans"/>
          <w:snapToGrid w:val="0"/>
          <w:color w:val="000000" w:themeColor="text1"/>
          <w:lang w:val="mk-MK"/>
        </w:rPr>
        <w:t xml:space="preserve">Законската рамка во заштитата на конкуренцијата ја сочинува </w:t>
      </w:r>
      <w:r w:rsidR="002D1675" w:rsidRPr="00BA1D10">
        <w:rPr>
          <w:rFonts w:ascii="SkolaSans" w:hAnsi="SkolaSans"/>
          <w:color w:val="000000" w:themeColor="text1"/>
          <w:lang w:val="mk-MK"/>
        </w:rPr>
        <w:t>Законот за заштита на конкуренцијата</w:t>
      </w:r>
      <w:r w:rsidRPr="00BA1D10">
        <w:rPr>
          <w:rFonts w:ascii="SkolaSans" w:hAnsi="SkolaSans"/>
          <w:snapToGrid w:val="0"/>
          <w:color w:val="000000" w:themeColor="text1"/>
          <w:lang w:val="mk-MK"/>
        </w:rPr>
        <w:t xml:space="preserve"> и подзаконските акти </w:t>
      </w:r>
      <w:r w:rsidR="002D1675" w:rsidRPr="00BA1D10">
        <w:rPr>
          <w:rFonts w:ascii="SkolaSans" w:hAnsi="SkolaSans"/>
          <w:snapToGrid w:val="0"/>
          <w:color w:val="000000" w:themeColor="text1"/>
          <w:lang w:val="mk-MK"/>
        </w:rPr>
        <w:t xml:space="preserve">донесени врз основа на </w:t>
      </w:r>
      <w:r w:rsidR="002D1675" w:rsidRPr="00BA1D10">
        <w:rPr>
          <w:rFonts w:ascii="SkolaSans" w:hAnsi="SkolaSans"/>
          <w:color w:val="000000" w:themeColor="text1"/>
          <w:lang w:val="mk-MK"/>
        </w:rPr>
        <w:t>Законот за заштита на конкуренцијата</w:t>
      </w:r>
      <w:r w:rsidR="002D1675" w:rsidRPr="00BA1D10">
        <w:rPr>
          <w:rFonts w:ascii="SkolaSans" w:hAnsi="SkolaSans"/>
          <w:snapToGrid w:val="0"/>
          <w:color w:val="000000" w:themeColor="text1"/>
          <w:lang w:val="mk-MK"/>
        </w:rPr>
        <w:t>.</w:t>
      </w:r>
      <w:r w:rsidRPr="00BA1D10">
        <w:rPr>
          <w:rFonts w:ascii="SkolaSans" w:hAnsi="SkolaSans"/>
          <w:snapToGrid w:val="0"/>
          <w:color w:val="000000" w:themeColor="text1"/>
          <w:lang w:val="mk-MK"/>
        </w:rPr>
        <w:t xml:space="preserve"> </w:t>
      </w:r>
    </w:p>
    <w:p w:rsidR="0069121A" w:rsidRPr="00BA1D10" w:rsidRDefault="004C7155" w:rsidP="008D5A9F">
      <w:pPr>
        <w:pStyle w:val="BodyTextIndent3"/>
        <w:spacing w:line="276" w:lineRule="auto"/>
        <w:ind w:left="0" w:firstLine="426"/>
        <w:rPr>
          <w:rFonts w:ascii="SkolaSans" w:hAnsi="SkolaSans"/>
          <w:b/>
          <w:color w:val="000000" w:themeColor="text1"/>
          <w:sz w:val="22"/>
          <w:szCs w:val="22"/>
          <w:lang w:val="mk-MK"/>
        </w:rPr>
      </w:pPr>
      <w:r w:rsidRPr="00BA1D10">
        <w:rPr>
          <w:rFonts w:ascii="SkolaSans" w:hAnsi="SkolaSans"/>
          <w:b/>
          <w:color w:val="000000" w:themeColor="text1"/>
          <w:sz w:val="22"/>
          <w:szCs w:val="22"/>
          <w:lang w:val="mk-MK"/>
        </w:rPr>
        <w:tab/>
      </w:r>
    </w:p>
    <w:p w:rsidR="004C7155" w:rsidRDefault="004C7155" w:rsidP="008D5A9F">
      <w:pPr>
        <w:pStyle w:val="BodyText"/>
        <w:numPr>
          <w:ilvl w:val="1"/>
          <w:numId w:val="8"/>
        </w:numPr>
        <w:spacing w:line="276" w:lineRule="auto"/>
        <w:ind w:left="709" w:firstLine="0"/>
        <w:jc w:val="both"/>
        <w:rPr>
          <w:rStyle w:val="Heading2Char"/>
          <w:rFonts w:ascii="SkolaSans" w:hAnsi="SkolaSans"/>
          <w:b/>
          <w:color w:val="000000" w:themeColor="text1"/>
          <w:sz w:val="22"/>
          <w:szCs w:val="22"/>
        </w:rPr>
      </w:pPr>
      <w:bookmarkStart w:id="18" w:name="_Toc288484681"/>
      <w:bookmarkStart w:id="19" w:name="_Toc288484731"/>
      <w:bookmarkStart w:id="20" w:name="_Toc288485071"/>
      <w:bookmarkStart w:id="21" w:name="_Toc288645003"/>
      <w:bookmarkStart w:id="22" w:name="_Toc288729516"/>
      <w:bookmarkStart w:id="23" w:name="_Toc288812894"/>
      <w:r w:rsidRPr="009D4485">
        <w:rPr>
          <w:rStyle w:val="Heading2Char"/>
          <w:rFonts w:ascii="SkolaSans" w:hAnsi="SkolaSans"/>
          <w:b/>
          <w:color w:val="000000" w:themeColor="text1"/>
          <w:sz w:val="22"/>
          <w:szCs w:val="22"/>
        </w:rPr>
        <w:t>Закон за заштита на конкуренцијата</w:t>
      </w:r>
      <w:bookmarkEnd w:id="18"/>
      <w:bookmarkEnd w:id="19"/>
      <w:bookmarkEnd w:id="20"/>
      <w:bookmarkEnd w:id="21"/>
      <w:bookmarkEnd w:id="22"/>
      <w:bookmarkEnd w:id="23"/>
    </w:p>
    <w:p w:rsidR="00702648" w:rsidRPr="009D4485" w:rsidRDefault="00702648" w:rsidP="00702648">
      <w:pPr>
        <w:pStyle w:val="BodyText"/>
        <w:spacing w:line="276" w:lineRule="auto"/>
        <w:ind w:left="709"/>
        <w:jc w:val="both"/>
        <w:rPr>
          <w:rStyle w:val="Heading2Char"/>
          <w:rFonts w:ascii="SkolaSans" w:hAnsi="SkolaSans"/>
          <w:b/>
          <w:color w:val="000000" w:themeColor="text1"/>
          <w:sz w:val="22"/>
          <w:szCs w:val="22"/>
        </w:rPr>
      </w:pPr>
    </w:p>
    <w:p w:rsidR="004C7155" w:rsidRDefault="004C7155" w:rsidP="008D5A9F">
      <w:pPr>
        <w:spacing w:after="0" w:line="276" w:lineRule="auto"/>
        <w:jc w:val="both"/>
        <w:rPr>
          <w:rFonts w:ascii="SkolaSans" w:hAnsi="SkolaSans" w:cs="Arial"/>
          <w:color w:val="000000" w:themeColor="text1"/>
          <w:lang w:val="mk-MK"/>
        </w:rPr>
      </w:pPr>
      <w:bookmarkStart w:id="24" w:name="_Toc288484682"/>
      <w:r w:rsidRPr="00BA1D10">
        <w:rPr>
          <w:rFonts w:ascii="SkolaSans" w:hAnsi="SkolaSans"/>
          <w:color w:val="000000" w:themeColor="text1"/>
          <w:lang w:val="mk-MK"/>
        </w:rPr>
        <w:tab/>
        <w:t>Законот за заштита на конкуренцијата</w:t>
      </w:r>
      <w:r w:rsidR="002D1675" w:rsidRPr="00BA1D10">
        <w:rPr>
          <w:rFonts w:ascii="SkolaSans" w:hAnsi="SkolaSans"/>
          <w:color w:val="000000" w:themeColor="text1"/>
          <w:lang w:val="mk-MK"/>
        </w:rPr>
        <w:t xml:space="preserve"> </w:t>
      </w:r>
      <w:r w:rsidRPr="00BA1D10">
        <w:rPr>
          <w:rFonts w:ascii="SkolaSans" w:hAnsi="SkolaSans"/>
          <w:color w:val="000000" w:themeColor="text1"/>
          <w:lang w:val="mk-MK"/>
        </w:rPr>
        <w:t>(,,Службен весник на Република Македонија“ бр. 04/05, 70/06 и 22/07),  беше во сила до 13.11.2010 година</w:t>
      </w:r>
      <w:bookmarkEnd w:id="24"/>
      <w:r w:rsidRPr="00BA1D10">
        <w:rPr>
          <w:rFonts w:ascii="SkolaSans" w:hAnsi="SkolaSans"/>
          <w:color w:val="000000" w:themeColor="text1"/>
          <w:lang w:val="mk-MK"/>
        </w:rPr>
        <w:t xml:space="preserve">. На 13.11.2010 година влезе во сила новиот </w:t>
      </w:r>
      <w:r w:rsidRPr="00BA1D10">
        <w:rPr>
          <w:rFonts w:ascii="SkolaSans" w:hAnsi="SkolaSans"/>
          <w:b/>
          <w:color w:val="000000" w:themeColor="text1"/>
          <w:lang w:val="mk-MK"/>
        </w:rPr>
        <w:t>Закон за заштита на конкуренцијата</w:t>
      </w:r>
      <w:r w:rsidR="002D1675" w:rsidRPr="00BA1D10">
        <w:rPr>
          <w:rFonts w:ascii="SkolaSans" w:hAnsi="SkolaSans"/>
          <w:b/>
          <w:color w:val="000000" w:themeColor="text1"/>
          <w:lang w:val="mk-MK"/>
        </w:rPr>
        <w:t xml:space="preserve"> </w:t>
      </w:r>
      <w:r w:rsidRPr="00BA1D10">
        <w:rPr>
          <w:rFonts w:ascii="SkolaSans" w:hAnsi="SkolaSans"/>
          <w:color w:val="000000" w:themeColor="text1"/>
          <w:lang w:val="mk-MK"/>
        </w:rPr>
        <w:t>(,,Службен весник на Република Македонија“, бр. 145/10), кој е целосно усогласен со европското право за заштита на конкуренција односно членовите 101, 102, 106 и 107 од Договорот за функционирање на ЕУ и ЕУ актите: 32003</w:t>
      </w:r>
      <w:r w:rsidRPr="00BA1D10">
        <w:rPr>
          <w:rFonts w:ascii="SkolaSans" w:hAnsi="SkolaSans"/>
          <w:color w:val="000000" w:themeColor="text1"/>
        </w:rPr>
        <w:t xml:space="preserve">R0001, 32004R0773, 32004R0139, 31997Y1209(01), 52001XC1222(03), 52006XC1208(04) </w:t>
      </w:r>
      <w:r w:rsidRPr="00BA1D10">
        <w:rPr>
          <w:rFonts w:ascii="SkolaSans" w:hAnsi="SkolaSans"/>
          <w:color w:val="000000" w:themeColor="text1"/>
          <w:lang w:val="mk-MK"/>
        </w:rPr>
        <w:t xml:space="preserve">и </w:t>
      </w:r>
      <w:r w:rsidRPr="00BA1D10">
        <w:rPr>
          <w:rFonts w:ascii="SkolaSans" w:hAnsi="SkolaSans"/>
          <w:color w:val="000000" w:themeColor="text1"/>
        </w:rPr>
        <w:t>52006XC0901(01)</w:t>
      </w:r>
      <w:r w:rsidRPr="00BA1D10">
        <w:rPr>
          <w:rFonts w:ascii="SkolaSans" w:hAnsi="SkolaSans"/>
          <w:color w:val="000000" w:themeColor="text1"/>
          <w:lang w:val="mk-MK"/>
        </w:rPr>
        <w:t xml:space="preserve">. На 10 октомври 2011 влезе во сила </w:t>
      </w:r>
      <w:r w:rsidRPr="00BA1D10">
        <w:rPr>
          <w:rFonts w:ascii="SkolaSans" w:hAnsi="SkolaSans"/>
          <w:b/>
          <w:color w:val="000000" w:themeColor="text1"/>
          <w:lang w:val="mk-MK"/>
        </w:rPr>
        <w:t xml:space="preserve">Законот за изменување и дополнување на Законот за заштита на конкуренцијата </w:t>
      </w:r>
      <w:r w:rsidRPr="00BA1D10">
        <w:rPr>
          <w:rFonts w:ascii="SkolaSans" w:hAnsi="SkolaSans" w:cs="Arial"/>
          <w:color w:val="000000" w:themeColor="text1"/>
        </w:rPr>
        <w:t>(</w:t>
      </w:r>
      <w:r w:rsidRPr="00BA1D10">
        <w:rPr>
          <w:rFonts w:ascii="SkolaSans" w:hAnsi="SkolaSans" w:cs="Arial"/>
          <w:color w:val="000000" w:themeColor="text1"/>
          <w:lang w:val="mk-MK"/>
        </w:rPr>
        <w:t xml:space="preserve">„Службен весник на Република Македонија“ бр.136/11) </w:t>
      </w:r>
      <w:r w:rsidRPr="00BA1D10">
        <w:rPr>
          <w:rFonts w:ascii="SkolaSans" w:hAnsi="SkolaSans"/>
          <w:color w:val="000000" w:themeColor="text1"/>
          <w:lang w:val="mk-MK"/>
        </w:rPr>
        <w:t xml:space="preserve">со кој се изврши понатамошно </w:t>
      </w:r>
      <w:r w:rsidRPr="00BA1D10">
        <w:rPr>
          <w:rFonts w:ascii="SkolaSans" w:hAnsi="SkolaSans" w:cs="Arial"/>
          <w:color w:val="000000" w:themeColor="text1"/>
          <w:lang w:val="mk-MK"/>
        </w:rPr>
        <w:t xml:space="preserve">усогласување на Законот за заштита на конкуренцијата </w:t>
      </w:r>
      <w:r w:rsidRPr="00BA1D10">
        <w:rPr>
          <w:rFonts w:ascii="SkolaSans" w:hAnsi="SkolaSans" w:cs="Arial"/>
          <w:color w:val="000000" w:themeColor="text1"/>
        </w:rPr>
        <w:t>(</w:t>
      </w:r>
      <w:r w:rsidRPr="00BA1D10">
        <w:rPr>
          <w:rFonts w:ascii="SkolaSans" w:hAnsi="SkolaSans" w:cs="Arial"/>
          <w:color w:val="000000" w:themeColor="text1"/>
          <w:lang w:val="mk-MK"/>
        </w:rPr>
        <w:t xml:space="preserve">„Службен весник на Република Македонија“ бр.145/10) со Законот за општата управна постапка </w:t>
      </w:r>
      <w:r w:rsidRPr="00BA1D10">
        <w:rPr>
          <w:rFonts w:ascii="SkolaSans" w:hAnsi="SkolaSans" w:cs="Arial"/>
          <w:color w:val="000000" w:themeColor="text1"/>
        </w:rPr>
        <w:t>(</w:t>
      </w:r>
      <w:r w:rsidRPr="00BA1D10">
        <w:rPr>
          <w:rFonts w:ascii="SkolaSans" w:hAnsi="SkolaSans" w:cs="Arial"/>
          <w:color w:val="000000" w:themeColor="text1"/>
          <w:lang w:val="mk-MK"/>
        </w:rPr>
        <w:t>„Службен весник на Република Македонија“ бр.38/05, 110/08 и 51/11), односно се изврши допрецизирање и уредување на одредби за воведување на постапка за ефектуирање на принципот „молчењето значи одобрување“.</w:t>
      </w:r>
      <w:r w:rsidR="00D24572" w:rsidRPr="00BA1D10">
        <w:rPr>
          <w:rFonts w:ascii="SkolaSans" w:hAnsi="SkolaSans" w:cs="Arial"/>
          <w:color w:val="000000" w:themeColor="text1"/>
        </w:rPr>
        <w:t xml:space="preserve"> </w:t>
      </w:r>
      <w:r w:rsidR="003C78C7" w:rsidRPr="00BA1D10">
        <w:rPr>
          <w:rFonts w:ascii="SkolaSans" w:hAnsi="SkolaSans" w:cs="Arial"/>
          <w:color w:val="000000" w:themeColor="text1"/>
          <w:lang w:val="mk-MK"/>
        </w:rPr>
        <w:t xml:space="preserve">На 04.03.2014 година влезе во сила </w:t>
      </w:r>
      <w:r w:rsidR="003C78C7" w:rsidRPr="00BA1D10">
        <w:rPr>
          <w:rFonts w:ascii="SkolaSans" w:hAnsi="SkolaSans"/>
          <w:b/>
          <w:color w:val="000000" w:themeColor="text1"/>
          <w:lang w:val="mk-MK"/>
        </w:rPr>
        <w:t xml:space="preserve">Законот за изменување и дополнување на Законот за заштита на конкуренцијата </w:t>
      </w:r>
      <w:r w:rsidR="003C78C7" w:rsidRPr="00BA1D10">
        <w:rPr>
          <w:rFonts w:ascii="SkolaSans" w:hAnsi="SkolaSans" w:cs="Arial"/>
          <w:color w:val="000000" w:themeColor="text1"/>
        </w:rPr>
        <w:t>(</w:t>
      </w:r>
      <w:r w:rsidR="003C78C7" w:rsidRPr="00BA1D10">
        <w:rPr>
          <w:rFonts w:ascii="SkolaSans" w:hAnsi="SkolaSans" w:cs="Arial"/>
          <w:color w:val="000000" w:themeColor="text1"/>
          <w:lang w:val="mk-MK"/>
        </w:rPr>
        <w:t>„Службен весник на Република Македонија“ бр.41/14)</w:t>
      </w:r>
      <w:r w:rsidR="00D24572" w:rsidRPr="00BA1D10">
        <w:rPr>
          <w:rFonts w:ascii="SkolaSans" w:hAnsi="SkolaSans" w:cs="Arial"/>
          <w:color w:val="000000" w:themeColor="text1"/>
        </w:rPr>
        <w:t>,</w:t>
      </w:r>
      <w:r w:rsidR="003C78C7" w:rsidRPr="00BA1D10">
        <w:rPr>
          <w:rFonts w:ascii="SkolaSans" w:hAnsi="SkolaSans" w:cs="Arial"/>
          <w:color w:val="000000" w:themeColor="text1"/>
          <w:lang w:val="mk-MK"/>
        </w:rPr>
        <w:t xml:space="preserve"> со кој се изврши допрецизирање на постапката за избор на</w:t>
      </w:r>
      <w:r w:rsidR="00D24572" w:rsidRPr="00BA1D10">
        <w:rPr>
          <w:rFonts w:ascii="SkolaSans" w:hAnsi="SkolaSans" w:cs="Arial"/>
          <w:color w:val="000000" w:themeColor="text1"/>
        </w:rPr>
        <w:t xml:space="preserve"> </w:t>
      </w:r>
      <w:r w:rsidR="003C78C7" w:rsidRPr="00BA1D10">
        <w:rPr>
          <w:rFonts w:ascii="SkolaSans" w:hAnsi="SkolaSans" w:cs="Arial"/>
          <w:color w:val="000000" w:themeColor="text1"/>
          <w:lang w:val="mk-MK"/>
        </w:rPr>
        <w:t>претседател и членови на Комисијата за заштита на конкуренцијата и на ус</w:t>
      </w:r>
      <w:r w:rsidR="00D24572" w:rsidRPr="00BA1D10">
        <w:rPr>
          <w:rFonts w:ascii="SkolaSans" w:hAnsi="SkolaSans" w:cs="Arial"/>
          <w:color w:val="000000" w:themeColor="text1"/>
          <w:lang w:val="mk-MK"/>
        </w:rPr>
        <w:t>л</w:t>
      </w:r>
      <w:r w:rsidR="003C78C7" w:rsidRPr="00BA1D10">
        <w:rPr>
          <w:rFonts w:ascii="SkolaSans" w:hAnsi="SkolaSans" w:cs="Arial"/>
          <w:color w:val="000000" w:themeColor="text1"/>
          <w:lang w:val="mk-MK"/>
        </w:rPr>
        <w:t>овите кои претседателот и членовите на Комисијата за заштита на конкуренцијата треба да ги исполнуваат.</w:t>
      </w:r>
    </w:p>
    <w:p w:rsidR="008D5A9F" w:rsidRPr="00BA1D10" w:rsidRDefault="008D5A9F" w:rsidP="008D5A9F">
      <w:pPr>
        <w:spacing w:after="0" w:line="276" w:lineRule="auto"/>
        <w:jc w:val="both"/>
        <w:rPr>
          <w:rFonts w:ascii="SkolaSans" w:hAnsi="SkolaSans" w:cs="Arial"/>
          <w:color w:val="000000" w:themeColor="text1"/>
          <w:lang w:val="mk-MK"/>
        </w:rPr>
      </w:pPr>
    </w:p>
    <w:p w:rsidR="004C7155" w:rsidRDefault="004C7155" w:rsidP="008D5A9F">
      <w:pPr>
        <w:pStyle w:val="Heading2"/>
        <w:numPr>
          <w:ilvl w:val="1"/>
          <w:numId w:val="8"/>
        </w:numPr>
        <w:spacing w:line="276" w:lineRule="auto"/>
        <w:ind w:left="0" w:firstLine="709"/>
        <w:rPr>
          <w:rFonts w:ascii="SkolaSans" w:hAnsi="SkolaSans"/>
          <w:color w:val="000000" w:themeColor="text1"/>
          <w:sz w:val="22"/>
          <w:szCs w:val="22"/>
        </w:rPr>
      </w:pPr>
      <w:r w:rsidRPr="009D4485">
        <w:rPr>
          <w:rFonts w:ascii="SkolaSans" w:hAnsi="SkolaSans"/>
          <w:color w:val="000000" w:themeColor="text1"/>
          <w:sz w:val="22"/>
          <w:szCs w:val="22"/>
        </w:rPr>
        <w:t xml:space="preserve"> </w:t>
      </w:r>
      <w:bookmarkStart w:id="25" w:name="_Toc288484683"/>
      <w:bookmarkStart w:id="26" w:name="_Toc288484732"/>
      <w:bookmarkStart w:id="27" w:name="_Toc288485072"/>
      <w:bookmarkStart w:id="28" w:name="_Toc288645004"/>
      <w:bookmarkStart w:id="29" w:name="_Toc288729517"/>
      <w:bookmarkStart w:id="30" w:name="_Toc288812895"/>
      <w:r w:rsidRPr="009D4485">
        <w:rPr>
          <w:rFonts w:ascii="SkolaSans" w:hAnsi="SkolaSans"/>
          <w:color w:val="000000" w:themeColor="text1"/>
          <w:sz w:val="22"/>
          <w:szCs w:val="22"/>
        </w:rPr>
        <w:t>Подзаконски акти кои произлегуваат од Законот за заштита на конкуренцијата</w:t>
      </w:r>
      <w:bookmarkEnd w:id="25"/>
      <w:bookmarkEnd w:id="26"/>
      <w:bookmarkEnd w:id="27"/>
      <w:bookmarkEnd w:id="28"/>
      <w:bookmarkEnd w:id="29"/>
      <w:bookmarkEnd w:id="30"/>
      <w:r w:rsidRPr="009D4485">
        <w:rPr>
          <w:rFonts w:ascii="SkolaSans" w:hAnsi="SkolaSans"/>
          <w:color w:val="000000" w:themeColor="text1"/>
          <w:sz w:val="22"/>
          <w:szCs w:val="22"/>
        </w:rPr>
        <w:t xml:space="preserve"> </w:t>
      </w:r>
      <w:r w:rsidR="00D24572" w:rsidRPr="009D4485">
        <w:rPr>
          <w:rFonts w:ascii="SkolaSans" w:hAnsi="SkolaSans"/>
          <w:color w:val="000000" w:themeColor="text1"/>
          <w:sz w:val="22"/>
          <w:szCs w:val="22"/>
        </w:rPr>
        <w:t xml:space="preserve">(во понатамошниот текст: </w:t>
      </w:r>
      <w:r w:rsidR="002D1675" w:rsidRPr="009D4485">
        <w:rPr>
          <w:rFonts w:ascii="SkolaSans" w:hAnsi="SkolaSans"/>
          <w:color w:val="000000" w:themeColor="text1"/>
          <w:sz w:val="22"/>
          <w:szCs w:val="22"/>
        </w:rPr>
        <w:t xml:space="preserve">ЗЗК) </w:t>
      </w:r>
    </w:p>
    <w:p w:rsidR="00702648" w:rsidRPr="00702648" w:rsidRDefault="00702648" w:rsidP="00702648">
      <w:pPr>
        <w:spacing w:after="0"/>
        <w:rPr>
          <w:rFonts w:asciiTheme="minorHAnsi" w:hAnsiTheme="minorHAnsi"/>
          <w:lang w:val="mk-MK"/>
        </w:rPr>
      </w:pPr>
    </w:p>
    <w:p w:rsidR="004C7155" w:rsidRPr="00BA1D10" w:rsidRDefault="004C7155" w:rsidP="008D5A9F">
      <w:pPr>
        <w:pStyle w:val="BodyText"/>
        <w:spacing w:line="276" w:lineRule="auto"/>
        <w:ind w:firstLine="720"/>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 xml:space="preserve">На предлог на Комисијата за заштита на конкуренцијата, Владата на Република Македонија на 23.03.2012 година донесе 9 (девет) уредби  кои произлегуваат од </w:t>
      </w:r>
      <w:r w:rsidR="002D1675" w:rsidRPr="00BA1D10">
        <w:rPr>
          <w:rFonts w:ascii="SkolaSans" w:hAnsi="SkolaSans"/>
          <w:b w:val="0"/>
          <w:color w:val="000000" w:themeColor="text1"/>
          <w:sz w:val="22"/>
          <w:szCs w:val="22"/>
          <w:lang w:val="mk-MK"/>
        </w:rPr>
        <w:t>ЗЗК</w:t>
      </w:r>
      <w:r w:rsidRPr="00BA1D10">
        <w:rPr>
          <w:rFonts w:ascii="SkolaSans" w:hAnsi="SkolaSans"/>
          <w:b w:val="0"/>
          <w:color w:val="000000" w:themeColor="text1"/>
          <w:sz w:val="22"/>
          <w:szCs w:val="22"/>
          <w:lang w:val="mk-MK"/>
        </w:rPr>
        <w:t>:</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поблиските услови за договори од мало значење (,,Службен весник на Република Македонија“ бр. 44/12)</w:t>
      </w:r>
      <w:r w:rsidR="007560E9" w:rsidRPr="00BA1D10">
        <w:rPr>
          <w:rFonts w:ascii="SkolaSans" w:hAnsi="SkolaSans"/>
          <w:b w:val="0"/>
          <w:color w:val="000000" w:themeColor="text1"/>
          <w:sz w:val="22"/>
          <w:szCs w:val="22"/>
          <w:lang w:val="mk-MK"/>
        </w:rPr>
        <w:t>.</w:t>
      </w:r>
      <w:r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z w:val="22"/>
          <w:szCs w:val="22"/>
          <w:lang w:val="mk-MK"/>
        </w:rPr>
        <w:t xml:space="preserve">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мерката </w:t>
      </w:r>
      <w:r w:rsidR="007560E9" w:rsidRPr="00BA1D10">
        <w:rPr>
          <w:rStyle w:val="Emphasis"/>
          <w:rFonts w:ascii="SkolaSans" w:hAnsi="SkolaSans"/>
          <w:b w:val="0"/>
          <w:i w:val="0"/>
          <w:color w:val="000000" w:themeColor="text1"/>
          <w:sz w:val="22"/>
          <w:szCs w:val="22"/>
        </w:rPr>
        <w:t>52001XC1222(03</w:t>
      </w:r>
      <w:r w:rsidR="007560E9" w:rsidRPr="00BA1D10">
        <w:rPr>
          <w:rStyle w:val="Emphasis"/>
          <w:rFonts w:ascii="SkolaSans" w:hAnsi="SkolaSans"/>
          <w:b w:val="0"/>
          <w:color w:val="000000" w:themeColor="text1"/>
          <w:sz w:val="22"/>
          <w:szCs w:val="22"/>
        </w:rPr>
        <w:t>)</w:t>
      </w:r>
      <w:r w:rsidR="007560E9" w:rsidRPr="00BA1D10">
        <w:rPr>
          <w:rFonts w:ascii="SkolaSans" w:hAnsi="SkolaSans"/>
          <w:b w:val="0"/>
          <w:color w:val="000000" w:themeColor="text1"/>
          <w:sz w:val="22"/>
          <w:szCs w:val="22"/>
        </w:rPr>
        <w:t xml:space="preserve">; </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формата и содржината на известувањето за концентрација и потребната документација која се поднесува заедно со известувањето (,,Службен весник на Република Македонија“ бр. 44/12).</w:t>
      </w:r>
      <w:r w:rsidR="007560E9" w:rsidRPr="00BA1D10">
        <w:rPr>
          <w:rFonts w:ascii="SkolaSans" w:hAnsi="SkolaSans"/>
          <w:b w:val="0"/>
          <w:color w:val="000000" w:themeColor="text1"/>
          <w:sz w:val="22"/>
          <w:szCs w:val="22"/>
          <w:lang w:val="mk-MK"/>
        </w:rPr>
        <w:t xml:space="preserve"> 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7560E9" w:rsidRPr="00BA1D10">
        <w:rPr>
          <w:rFonts w:ascii="SkolaSans" w:hAnsi="SkolaSans"/>
          <w:b w:val="0"/>
          <w:color w:val="000000" w:themeColor="text1"/>
          <w:sz w:val="22"/>
          <w:szCs w:val="22"/>
          <w:lang w:val="mk-MK"/>
        </w:rPr>
        <w:t xml:space="preserve"> </w:t>
      </w:r>
      <w:r w:rsidR="007560E9" w:rsidRPr="00BA1D10">
        <w:rPr>
          <w:rFonts w:ascii="SkolaSans" w:hAnsi="SkolaSans" w:cs="Arial"/>
          <w:b w:val="0"/>
          <w:color w:val="000000" w:themeColor="text1"/>
          <w:sz w:val="22"/>
          <w:szCs w:val="22"/>
        </w:rPr>
        <w:t>32004R0802</w:t>
      </w:r>
      <w:r w:rsidR="007560E9" w:rsidRPr="00BA1D10">
        <w:rPr>
          <w:rFonts w:ascii="SkolaSans" w:hAnsi="SkolaSans" w:cs="Arial"/>
          <w:b w:val="0"/>
          <w:color w:val="000000" w:themeColor="text1"/>
          <w:sz w:val="22"/>
          <w:szCs w:val="22"/>
          <w:lang w:val="mk-MK"/>
        </w:rPr>
        <w:t>;</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lastRenderedPageBreak/>
        <w:t>Уредба за групно изземање на одредени видови договори за осигурување (,,Службен весник на Република Македонија“ бр. 44/12)</w:t>
      </w:r>
      <w:r w:rsidR="007560E9" w:rsidRPr="00BA1D10">
        <w:rPr>
          <w:rFonts w:ascii="SkolaSans" w:hAnsi="SkolaSans"/>
          <w:b w:val="0"/>
          <w:color w:val="000000" w:themeColor="text1"/>
          <w:sz w:val="22"/>
          <w:szCs w:val="22"/>
          <w:lang w:val="mk-MK"/>
        </w:rPr>
        <w:t xml:space="preserve">. 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7560E9" w:rsidRPr="00BA1D10">
        <w:rPr>
          <w:rFonts w:ascii="SkolaSans" w:hAnsi="SkolaSans"/>
          <w:b w:val="0"/>
          <w:color w:val="000000" w:themeColor="text1"/>
          <w:sz w:val="22"/>
          <w:szCs w:val="22"/>
          <w:lang w:val="mk-MK"/>
        </w:rPr>
        <w:t xml:space="preserve"> </w:t>
      </w:r>
      <w:r w:rsidR="007560E9" w:rsidRPr="00BA1D10">
        <w:rPr>
          <w:rFonts w:ascii="SkolaSans" w:hAnsi="SkolaSans" w:cs="Arial"/>
          <w:b w:val="0"/>
          <w:color w:val="000000" w:themeColor="text1"/>
          <w:spacing w:val="-10"/>
          <w:sz w:val="22"/>
          <w:szCs w:val="22"/>
        </w:rPr>
        <w:t>32010R0267</w:t>
      </w:r>
      <w:r w:rsidR="007560E9" w:rsidRPr="00BA1D10">
        <w:rPr>
          <w:rFonts w:ascii="SkolaSans" w:hAnsi="SkolaSans" w:cs="Arial"/>
          <w:b w:val="0"/>
          <w:color w:val="000000" w:themeColor="text1"/>
          <w:spacing w:val="-10"/>
          <w:sz w:val="22"/>
          <w:szCs w:val="22"/>
          <w:lang w:val="mk-MK"/>
        </w:rPr>
        <w:t>;</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поблиските услови</w:t>
      </w:r>
      <w:r w:rsidR="00FA4BA3" w:rsidRPr="00BA1D10">
        <w:rPr>
          <w:rFonts w:ascii="SkolaSans" w:hAnsi="SkolaSans"/>
          <w:b w:val="0"/>
          <w:color w:val="000000" w:themeColor="text1"/>
          <w:sz w:val="22"/>
          <w:szCs w:val="22"/>
          <w:lang w:val="mk-MK"/>
        </w:rPr>
        <w:t xml:space="preserve"> </w:t>
      </w:r>
      <w:r w:rsidRPr="00BA1D10">
        <w:rPr>
          <w:rFonts w:ascii="SkolaSans" w:hAnsi="SkolaSans"/>
          <w:b w:val="0"/>
          <w:color w:val="000000" w:themeColor="text1"/>
          <w:sz w:val="22"/>
          <w:szCs w:val="22"/>
          <w:lang w:val="mk-MK"/>
        </w:rPr>
        <w:t>за групно изземање на одредени видови на  хоризонтални договори за специјализација (,,Службен весник на Република Македонија“ бр. 44/12)</w:t>
      </w:r>
      <w:r w:rsidR="007560E9" w:rsidRPr="00BA1D10">
        <w:rPr>
          <w:rFonts w:ascii="SkolaSans" w:hAnsi="SkolaSans"/>
          <w:b w:val="0"/>
          <w:color w:val="000000" w:themeColor="text1"/>
          <w:sz w:val="22"/>
          <w:szCs w:val="22"/>
          <w:lang w:val="mk-MK"/>
        </w:rPr>
        <w:t xml:space="preserve">. 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7560E9"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z w:val="22"/>
          <w:szCs w:val="22"/>
        </w:rPr>
        <w:t>32010R1218</w:t>
      </w:r>
      <w:r w:rsidR="007560E9" w:rsidRPr="00BA1D10">
        <w:rPr>
          <w:rFonts w:ascii="SkolaSans" w:hAnsi="SkolaSans"/>
          <w:b w:val="0"/>
          <w:color w:val="000000" w:themeColor="text1"/>
          <w:sz w:val="22"/>
          <w:szCs w:val="22"/>
          <w:lang w:val="mk-MK"/>
        </w:rPr>
        <w:t>;</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поблиските услови за групно изземање на одредени видови на договори за трансфер на технологија, за лиценца или за know - how (,,Службен весник на Република Македонија“ бр. 44/12)</w:t>
      </w:r>
      <w:r w:rsidR="007560E9" w:rsidRPr="00BA1D10">
        <w:rPr>
          <w:rFonts w:ascii="SkolaSans" w:hAnsi="SkolaSans"/>
          <w:b w:val="0"/>
          <w:color w:val="000000" w:themeColor="text1"/>
          <w:sz w:val="22"/>
          <w:szCs w:val="22"/>
          <w:lang w:val="mk-MK"/>
        </w:rPr>
        <w:t>.</w:t>
      </w:r>
      <w:r w:rsidR="007560E9" w:rsidRPr="00BA1D10">
        <w:rPr>
          <w:rFonts w:ascii="SkolaSans" w:hAnsi="SkolaSans"/>
          <w:b w:val="0"/>
          <w:color w:val="000000" w:themeColor="text1"/>
          <w:sz w:val="22"/>
          <w:szCs w:val="22"/>
        </w:rPr>
        <w:t xml:space="preserve"> </w:t>
      </w:r>
      <w:r w:rsidR="007560E9" w:rsidRPr="00BA1D10">
        <w:rPr>
          <w:rFonts w:ascii="SkolaSans" w:hAnsi="SkolaSans"/>
          <w:b w:val="0"/>
          <w:color w:val="000000" w:themeColor="text1"/>
          <w:sz w:val="22"/>
          <w:szCs w:val="22"/>
          <w:lang w:val="mk-MK"/>
        </w:rPr>
        <w:t xml:space="preserve">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 </w:t>
      </w:r>
      <w:r w:rsidR="007560E9" w:rsidRPr="00BA1D10">
        <w:rPr>
          <w:rFonts w:ascii="SkolaSans" w:hAnsi="SkolaSans"/>
          <w:b w:val="0"/>
          <w:color w:val="000000" w:themeColor="text1"/>
          <w:spacing w:val="-10"/>
          <w:sz w:val="22"/>
          <w:szCs w:val="22"/>
        </w:rPr>
        <w:t>32004R0772</w:t>
      </w:r>
      <w:r w:rsidR="007560E9" w:rsidRPr="00BA1D10">
        <w:rPr>
          <w:rFonts w:ascii="SkolaSans" w:hAnsi="SkolaSans"/>
          <w:b w:val="0"/>
          <w:color w:val="000000" w:themeColor="text1"/>
          <w:spacing w:val="-10"/>
          <w:sz w:val="22"/>
          <w:szCs w:val="22"/>
          <w:lang w:val="mk-MK"/>
        </w:rPr>
        <w:t>;</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групно изземање на одредени видови  вертикални договори (,,Службен весник на Ре</w:t>
      </w:r>
      <w:r w:rsidR="007560E9" w:rsidRPr="00BA1D10">
        <w:rPr>
          <w:rFonts w:ascii="SkolaSans" w:hAnsi="SkolaSans"/>
          <w:b w:val="0"/>
          <w:color w:val="000000" w:themeColor="text1"/>
          <w:sz w:val="22"/>
          <w:szCs w:val="22"/>
          <w:lang w:val="mk-MK"/>
        </w:rPr>
        <w:t>публика Македонија“, бр. 42/12).</w:t>
      </w:r>
      <w:r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z w:val="22"/>
          <w:szCs w:val="22"/>
          <w:lang w:val="mk-MK"/>
        </w:rPr>
        <w:t xml:space="preserve">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7560E9"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pacing w:val="-10"/>
          <w:sz w:val="22"/>
          <w:szCs w:val="22"/>
          <w:lang w:val="mk-MK"/>
        </w:rPr>
        <w:t>32010R0330;</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групно изземање на одредени видови договори за дистрибуција и сервисирање на моторни возила (,,Службен весник на Република Македонија“ бр. 41/12)</w:t>
      </w:r>
      <w:r w:rsidR="007560E9" w:rsidRPr="00BA1D10">
        <w:rPr>
          <w:rFonts w:ascii="SkolaSans" w:hAnsi="SkolaSans"/>
          <w:b w:val="0"/>
          <w:color w:val="000000" w:themeColor="text1"/>
          <w:sz w:val="22"/>
          <w:szCs w:val="22"/>
          <w:lang w:val="mk-MK"/>
        </w:rPr>
        <w:t xml:space="preserve">. 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192ECD" w:rsidRPr="00BA1D10">
        <w:rPr>
          <w:rFonts w:ascii="SkolaSans" w:hAnsi="SkolaSans"/>
          <w:b w:val="0"/>
          <w:color w:val="000000" w:themeColor="text1"/>
          <w:sz w:val="22"/>
          <w:szCs w:val="22"/>
          <w:lang w:val="mk-MK"/>
        </w:rPr>
        <w:t xml:space="preserve"> </w:t>
      </w:r>
      <w:r w:rsidR="007560E9" w:rsidRPr="00BA1D10">
        <w:rPr>
          <w:rFonts w:ascii="SkolaSans" w:hAnsi="SkolaSans" w:cs="Arial"/>
          <w:b w:val="0"/>
          <w:color w:val="000000" w:themeColor="text1"/>
          <w:spacing w:val="-10"/>
          <w:sz w:val="22"/>
          <w:szCs w:val="22"/>
          <w:lang w:val="mk-MK"/>
        </w:rPr>
        <w:t>32010R</w:t>
      </w:r>
      <w:r w:rsidR="007560E9" w:rsidRPr="00BA1D10">
        <w:rPr>
          <w:rFonts w:ascii="SkolaSans" w:hAnsi="SkolaSans" w:cs="Arial"/>
          <w:b w:val="0"/>
          <w:bCs/>
          <w:color w:val="000000" w:themeColor="text1"/>
          <w:spacing w:val="-10"/>
          <w:sz w:val="22"/>
          <w:szCs w:val="22"/>
          <w:lang w:val="mk-MK"/>
        </w:rPr>
        <w:t>0461;</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поблиските услови за групно изземање на одредени видови договори за истражување и развој (,,Службен весник на Република Македонија“, бр. 41/12)</w:t>
      </w:r>
      <w:r w:rsidR="007560E9" w:rsidRPr="00BA1D10">
        <w:rPr>
          <w:rFonts w:ascii="SkolaSans" w:hAnsi="SkolaSans"/>
          <w:b w:val="0"/>
          <w:color w:val="000000" w:themeColor="text1"/>
          <w:sz w:val="22"/>
          <w:szCs w:val="22"/>
          <w:lang w:val="mk-MK"/>
        </w:rPr>
        <w:t>.</w:t>
      </w:r>
      <w:r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z w:val="22"/>
          <w:szCs w:val="22"/>
          <w:lang w:val="mk-MK"/>
        </w:rPr>
        <w:t xml:space="preserve">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регулативата</w:t>
      </w:r>
      <w:r w:rsidR="007560E9" w:rsidRPr="00BA1D10">
        <w:rPr>
          <w:rFonts w:ascii="SkolaSans" w:hAnsi="SkolaSans"/>
          <w:b w:val="0"/>
          <w:color w:val="000000" w:themeColor="text1"/>
          <w:sz w:val="22"/>
          <w:szCs w:val="22"/>
          <w:lang w:val="mk-MK"/>
        </w:rPr>
        <w:t xml:space="preserve"> </w:t>
      </w:r>
      <w:r w:rsidR="007560E9" w:rsidRPr="00BA1D10">
        <w:rPr>
          <w:rFonts w:ascii="SkolaSans" w:hAnsi="SkolaSans"/>
          <w:b w:val="0"/>
          <w:color w:val="000000" w:themeColor="text1"/>
          <w:sz w:val="22"/>
          <w:szCs w:val="22"/>
        </w:rPr>
        <w:t>32010R1217</w:t>
      </w:r>
      <w:r w:rsidR="007560E9" w:rsidRPr="00BA1D10">
        <w:rPr>
          <w:rFonts w:ascii="SkolaSans" w:hAnsi="SkolaSans"/>
          <w:b w:val="0"/>
          <w:color w:val="000000" w:themeColor="text1"/>
          <w:sz w:val="22"/>
          <w:szCs w:val="22"/>
          <w:lang w:val="mk-MK"/>
        </w:rPr>
        <w:t xml:space="preserve"> </w:t>
      </w:r>
      <w:r w:rsidRPr="00BA1D10">
        <w:rPr>
          <w:rFonts w:ascii="SkolaSans" w:hAnsi="SkolaSans"/>
          <w:b w:val="0"/>
          <w:color w:val="000000" w:themeColor="text1"/>
          <w:sz w:val="22"/>
          <w:szCs w:val="22"/>
          <w:lang w:val="mk-MK"/>
        </w:rPr>
        <w:t>и</w:t>
      </w:r>
    </w:p>
    <w:p w:rsidR="004C7155" w:rsidRPr="00BA1D10" w:rsidRDefault="004C7155" w:rsidP="008D5A9F">
      <w:pPr>
        <w:pStyle w:val="BodyText"/>
        <w:numPr>
          <w:ilvl w:val="0"/>
          <w:numId w:val="2"/>
        </w:numPr>
        <w:spacing w:line="276" w:lineRule="auto"/>
        <w:ind w:left="426"/>
        <w:jc w:val="both"/>
        <w:rPr>
          <w:rFonts w:ascii="SkolaSans" w:hAnsi="SkolaSans"/>
          <w:b w:val="0"/>
          <w:color w:val="000000" w:themeColor="text1"/>
          <w:sz w:val="22"/>
          <w:szCs w:val="22"/>
          <w:lang w:val="mk-MK"/>
        </w:rPr>
      </w:pPr>
      <w:r w:rsidRPr="00BA1D10">
        <w:rPr>
          <w:rFonts w:ascii="SkolaSans" w:hAnsi="SkolaSans"/>
          <w:b w:val="0"/>
          <w:color w:val="000000" w:themeColor="text1"/>
          <w:sz w:val="22"/>
          <w:szCs w:val="22"/>
          <w:lang w:val="mk-MK"/>
        </w:rPr>
        <w:t>Уредба за поблиските услови за ослободување или намалување на глобата и постапката под која Комисијата за одлучување по прекршок одлучува за ослободување или намалување на глобата (,,Службен весник на Република Македонија“, бр. 41/12)</w:t>
      </w:r>
      <w:r w:rsidR="007560E9" w:rsidRPr="00BA1D10">
        <w:rPr>
          <w:rFonts w:ascii="SkolaSans" w:hAnsi="SkolaSans"/>
          <w:b w:val="0"/>
          <w:color w:val="000000" w:themeColor="text1"/>
          <w:sz w:val="22"/>
          <w:szCs w:val="22"/>
          <w:lang w:val="mk-MK"/>
        </w:rPr>
        <w:t xml:space="preserve">. Со оваа уредба е </w:t>
      </w:r>
      <w:r w:rsidR="007560E9" w:rsidRPr="00BA1D10">
        <w:rPr>
          <w:rFonts w:ascii="SkolaSans" w:hAnsi="SkolaSans"/>
          <w:b w:val="0"/>
          <w:color w:val="000000" w:themeColor="text1"/>
          <w:sz w:val="22"/>
          <w:szCs w:val="22"/>
        </w:rPr>
        <w:t>транспонира</w:t>
      </w:r>
      <w:r w:rsidR="007560E9" w:rsidRPr="00BA1D10">
        <w:rPr>
          <w:rFonts w:ascii="SkolaSans" w:hAnsi="SkolaSans"/>
          <w:b w:val="0"/>
          <w:color w:val="000000" w:themeColor="text1"/>
          <w:sz w:val="22"/>
          <w:szCs w:val="22"/>
          <w:lang w:val="mk-MK"/>
        </w:rPr>
        <w:t>на</w:t>
      </w:r>
      <w:r w:rsidR="007560E9" w:rsidRPr="00BA1D10">
        <w:rPr>
          <w:rFonts w:ascii="SkolaSans" w:hAnsi="SkolaSans"/>
          <w:b w:val="0"/>
          <w:color w:val="000000" w:themeColor="text1"/>
          <w:sz w:val="22"/>
          <w:szCs w:val="22"/>
        </w:rPr>
        <w:t xml:space="preserve"> ЕУ мерката 52006XC1208(04)</w:t>
      </w:r>
      <w:r w:rsidR="007560E9" w:rsidRPr="00BA1D10">
        <w:rPr>
          <w:rFonts w:ascii="SkolaSans" w:hAnsi="SkolaSans"/>
          <w:b w:val="0"/>
          <w:color w:val="000000" w:themeColor="text1"/>
          <w:sz w:val="22"/>
          <w:szCs w:val="22"/>
          <w:lang w:val="mk-MK"/>
        </w:rPr>
        <w:t>.</w:t>
      </w:r>
    </w:p>
    <w:p w:rsidR="00471398" w:rsidRDefault="00471398" w:rsidP="008D5A9F">
      <w:pPr>
        <w:pStyle w:val="BodyText"/>
        <w:spacing w:line="276" w:lineRule="auto"/>
        <w:ind w:left="66" w:firstLine="654"/>
        <w:jc w:val="both"/>
        <w:rPr>
          <w:rFonts w:ascii="SkolaSans" w:hAnsi="SkolaSans"/>
          <w:b w:val="0"/>
          <w:i/>
          <w:color w:val="000000" w:themeColor="text1"/>
          <w:sz w:val="22"/>
          <w:szCs w:val="22"/>
          <w:lang w:val="mk-MK"/>
        </w:rPr>
      </w:pPr>
      <w:r w:rsidRPr="00BA1D10">
        <w:rPr>
          <w:rFonts w:ascii="SkolaSans" w:hAnsi="SkolaSans"/>
          <w:b w:val="0"/>
          <w:bCs/>
          <w:iCs/>
          <w:color w:val="000000" w:themeColor="text1"/>
          <w:sz w:val="22"/>
          <w:szCs w:val="22"/>
          <w:lang w:val="mk-MK"/>
        </w:rPr>
        <w:t>Со овие уредби</w:t>
      </w:r>
      <w:r w:rsidRPr="00BA1D10">
        <w:rPr>
          <w:rFonts w:ascii="SkolaSans" w:hAnsi="SkolaSans"/>
          <w:b w:val="0"/>
          <w:color w:val="000000" w:themeColor="text1"/>
          <w:sz w:val="22"/>
          <w:szCs w:val="22"/>
          <w:lang w:val="mk-MK"/>
        </w:rPr>
        <w:t xml:space="preserve"> се постигн</w:t>
      </w:r>
      <w:r w:rsidRPr="00BA1D10">
        <w:rPr>
          <w:rFonts w:ascii="SkolaSans" w:hAnsi="SkolaSans"/>
          <w:b w:val="0"/>
          <w:color w:val="000000" w:themeColor="text1"/>
          <w:sz w:val="22"/>
          <w:szCs w:val="22"/>
        </w:rPr>
        <w:t>a</w:t>
      </w:r>
      <w:r w:rsidRPr="00BA1D10">
        <w:rPr>
          <w:rFonts w:ascii="SkolaSans" w:hAnsi="SkolaSans"/>
          <w:b w:val="0"/>
          <w:color w:val="000000" w:themeColor="text1"/>
          <w:sz w:val="22"/>
          <w:szCs w:val="22"/>
          <w:lang w:val="mk-MK"/>
        </w:rPr>
        <w:t xml:space="preserve"> повисок степен на усогласеност на националното законодавство со ЕУ </w:t>
      </w:r>
      <w:r w:rsidRPr="00BA1D10">
        <w:rPr>
          <w:rFonts w:ascii="SkolaSans" w:hAnsi="SkolaSans"/>
          <w:b w:val="0"/>
          <w:i/>
          <w:color w:val="000000" w:themeColor="text1"/>
          <w:sz w:val="22"/>
          <w:szCs w:val="22"/>
          <w:lang w:val="mk-MK"/>
        </w:rPr>
        <w:t>acquis</w:t>
      </w:r>
      <w:r w:rsidR="00DC0605" w:rsidRPr="00BA1D10">
        <w:rPr>
          <w:rFonts w:ascii="SkolaSans" w:hAnsi="SkolaSans"/>
          <w:b w:val="0"/>
          <w:i/>
          <w:color w:val="000000" w:themeColor="text1"/>
          <w:sz w:val="22"/>
          <w:szCs w:val="22"/>
          <w:lang w:val="mk-MK"/>
        </w:rPr>
        <w:t>.</w:t>
      </w:r>
    </w:p>
    <w:p w:rsidR="008D5A9F" w:rsidRPr="00BA1D10" w:rsidRDefault="008D5A9F" w:rsidP="008D5A9F">
      <w:pPr>
        <w:pStyle w:val="BodyText"/>
        <w:spacing w:line="276" w:lineRule="auto"/>
        <w:ind w:left="66" w:firstLine="654"/>
        <w:jc w:val="both"/>
        <w:rPr>
          <w:rFonts w:ascii="SkolaSans" w:hAnsi="SkolaSans"/>
          <w:b w:val="0"/>
          <w:i/>
          <w:color w:val="000000" w:themeColor="text1"/>
          <w:sz w:val="22"/>
          <w:szCs w:val="22"/>
        </w:rPr>
      </w:pPr>
    </w:p>
    <w:p w:rsidR="004C7155" w:rsidRDefault="004C7155" w:rsidP="008D5A9F">
      <w:pPr>
        <w:spacing w:after="0" w:line="276" w:lineRule="auto"/>
        <w:jc w:val="both"/>
        <w:rPr>
          <w:rFonts w:ascii="SkolaSans" w:hAnsi="SkolaSans"/>
          <w:b/>
          <w:color w:val="000000" w:themeColor="text1"/>
          <w:lang w:val="mk-MK"/>
        </w:rPr>
      </w:pPr>
      <w:r w:rsidRPr="009D4485">
        <w:rPr>
          <w:rFonts w:ascii="SkolaSans" w:hAnsi="SkolaSans"/>
          <w:bCs/>
          <w:iCs/>
          <w:color w:val="000000" w:themeColor="text1"/>
          <w:lang w:val="mk-MK"/>
        </w:rPr>
        <w:tab/>
      </w:r>
      <w:bookmarkStart w:id="31" w:name="_Toc288484684"/>
      <w:bookmarkStart w:id="32" w:name="_Toc288484733"/>
      <w:bookmarkStart w:id="33" w:name="_Toc288485073"/>
      <w:bookmarkStart w:id="34" w:name="_Toc288645005"/>
      <w:bookmarkStart w:id="35" w:name="_Toc288729518"/>
      <w:bookmarkStart w:id="36" w:name="_Toc288812896"/>
      <w:r w:rsidR="00C27F57" w:rsidRPr="009D4485">
        <w:rPr>
          <w:rFonts w:ascii="SkolaSans" w:hAnsi="SkolaSans"/>
          <w:b/>
          <w:bCs/>
          <w:iCs/>
          <w:color w:val="000000" w:themeColor="text1"/>
          <w:lang w:val="mk-MK"/>
        </w:rPr>
        <w:t>1.3</w:t>
      </w:r>
      <w:r w:rsidR="00DC0605" w:rsidRPr="009D4485">
        <w:rPr>
          <w:rFonts w:ascii="SkolaSans" w:hAnsi="SkolaSans"/>
          <w:b/>
          <w:color w:val="000000" w:themeColor="text1"/>
          <w:lang w:val="mk-MK"/>
        </w:rPr>
        <w:t>.</w:t>
      </w:r>
      <w:r w:rsidR="00C27F57" w:rsidRPr="009D4485">
        <w:rPr>
          <w:rFonts w:ascii="SkolaSans" w:hAnsi="SkolaSans"/>
          <w:b/>
          <w:color w:val="000000" w:themeColor="text1"/>
        </w:rPr>
        <w:t xml:space="preserve"> </w:t>
      </w:r>
      <w:r w:rsidRPr="009D4485">
        <w:rPr>
          <w:rFonts w:ascii="SkolaSans" w:hAnsi="SkolaSans"/>
          <w:b/>
          <w:color w:val="000000" w:themeColor="text1"/>
        </w:rPr>
        <w:t>Упатства, насоки и брошури за примена на конкурентското законодавство</w:t>
      </w:r>
      <w:bookmarkEnd w:id="31"/>
      <w:bookmarkEnd w:id="32"/>
      <w:bookmarkEnd w:id="33"/>
      <w:bookmarkEnd w:id="34"/>
      <w:bookmarkEnd w:id="35"/>
      <w:bookmarkEnd w:id="36"/>
    </w:p>
    <w:p w:rsidR="00702648" w:rsidRPr="00702648" w:rsidRDefault="00702648" w:rsidP="008D5A9F">
      <w:pPr>
        <w:spacing w:after="0" w:line="276" w:lineRule="auto"/>
        <w:jc w:val="both"/>
        <w:rPr>
          <w:rFonts w:ascii="SkolaSans" w:hAnsi="SkolaSans"/>
          <w:b/>
          <w:color w:val="000000" w:themeColor="text1"/>
          <w:lang w:val="mk-MK"/>
        </w:rPr>
      </w:pPr>
    </w:p>
    <w:p w:rsidR="00066128" w:rsidRPr="00BD2C78" w:rsidRDefault="004C7155" w:rsidP="008D5A9F">
      <w:pPr>
        <w:spacing w:after="0" w:line="276" w:lineRule="auto"/>
        <w:contextualSpacing/>
        <w:jc w:val="both"/>
        <w:rPr>
          <w:rFonts w:ascii="SkolaSans" w:hAnsi="SkolaSans"/>
          <w:color w:val="000000" w:themeColor="text1"/>
          <w:lang w:val="mk-MK"/>
        </w:rPr>
      </w:pPr>
      <w:r w:rsidRPr="00BD2C78">
        <w:rPr>
          <w:rFonts w:ascii="SkolaSans" w:hAnsi="SkolaSans"/>
          <w:color w:val="000000" w:themeColor="text1"/>
          <w:lang w:val="mk-MK"/>
        </w:rPr>
        <w:t>Во 201</w:t>
      </w:r>
      <w:r w:rsidR="00066128" w:rsidRPr="00BD2C78">
        <w:rPr>
          <w:rFonts w:ascii="SkolaSans" w:hAnsi="SkolaSans"/>
          <w:color w:val="000000" w:themeColor="text1"/>
          <w:lang w:val="mk-MK"/>
        </w:rPr>
        <w:t>5</w:t>
      </w:r>
      <w:r w:rsidRPr="00BD2C78">
        <w:rPr>
          <w:rFonts w:ascii="SkolaSans" w:hAnsi="SkolaSans"/>
          <w:color w:val="000000" w:themeColor="text1"/>
          <w:lang w:val="mk-MK"/>
        </w:rPr>
        <w:t xml:space="preserve"> година</w:t>
      </w:r>
      <w:r w:rsidR="00DC0605" w:rsidRPr="00BD2C78">
        <w:rPr>
          <w:rFonts w:ascii="SkolaSans" w:hAnsi="SkolaSans"/>
          <w:color w:val="000000" w:themeColor="text1"/>
          <w:lang w:val="mk-MK"/>
        </w:rPr>
        <w:t>,</w:t>
      </w:r>
      <w:r w:rsidRPr="00BD2C78">
        <w:rPr>
          <w:rFonts w:ascii="SkolaSans" w:hAnsi="SkolaSans"/>
          <w:color w:val="000000" w:themeColor="text1"/>
          <w:lang w:val="mk-MK"/>
        </w:rPr>
        <w:t xml:space="preserve"> Комисијата</w:t>
      </w:r>
      <w:r w:rsidR="00066128" w:rsidRPr="00BD2C78">
        <w:rPr>
          <w:rFonts w:ascii="SkolaSans" w:hAnsi="SkolaSans"/>
          <w:color w:val="000000" w:themeColor="text1"/>
          <w:lang w:val="mk-MK"/>
        </w:rPr>
        <w:t xml:space="preserve"> ги</w:t>
      </w:r>
      <w:r w:rsidRPr="00BD2C78">
        <w:rPr>
          <w:rFonts w:ascii="SkolaSans" w:hAnsi="SkolaSans"/>
          <w:color w:val="000000" w:themeColor="text1"/>
          <w:lang w:val="mk-MK"/>
        </w:rPr>
        <w:t xml:space="preserve"> изготви и </w:t>
      </w:r>
      <w:r w:rsidR="00066128" w:rsidRPr="00BD2C78">
        <w:rPr>
          <w:rFonts w:ascii="SkolaSans" w:hAnsi="SkolaSans"/>
          <w:color w:val="000000" w:themeColor="text1"/>
          <w:lang w:val="mk-MK"/>
        </w:rPr>
        <w:t xml:space="preserve">ги </w:t>
      </w:r>
      <w:r w:rsidRPr="00BD2C78">
        <w:rPr>
          <w:rFonts w:ascii="SkolaSans" w:hAnsi="SkolaSans"/>
          <w:color w:val="000000" w:themeColor="text1"/>
          <w:lang w:val="mk-MK"/>
        </w:rPr>
        <w:t xml:space="preserve">донесе </w:t>
      </w:r>
      <w:bookmarkStart w:id="37" w:name="_Toc288484685"/>
      <w:bookmarkStart w:id="38" w:name="_Toc288484734"/>
      <w:bookmarkStart w:id="39" w:name="_Toc288485074"/>
      <w:bookmarkStart w:id="40" w:name="_Toc288645006"/>
      <w:bookmarkStart w:id="41" w:name="_Toc288729519"/>
      <w:bookmarkStart w:id="42" w:name="_Toc288812897"/>
      <w:r w:rsidR="00066128" w:rsidRPr="00BD2C78">
        <w:rPr>
          <w:rFonts w:ascii="SkolaSans" w:hAnsi="SkolaSans"/>
          <w:color w:val="000000" w:themeColor="text1"/>
          <w:lang w:val="mk-MK"/>
        </w:rPr>
        <w:t>следните насоки:</w:t>
      </w:r>
    </w:p>
    <w:p w:rsidR="00066128" w:rsidRPr="00066128" w:rsidRDefault="00066128" w:rsidP="008D5A9F">
      <w:pPr>
        <w:spacing w:after="0" w:line="276" w:lineRule="auto"/>
        <w:contextualSpacing/>
        <w:jc w:val="both"/>
        <w:rPr>
          <w:rFonts w:ascii="SkolaSans" w:hAnsi="SkolaSans"/>
          <w:b/>
          <w:i/>
          <w:color w:val="000000" w:themeColor="text1"/>
          <w:lang w:val="mk-MK"/>
        </w:rPr>
      </w:pPr>
    </w:p>
    <w:p w:rsidR="00F77E12" w:rsidRPr="00B1375B" w:rsidRDefault="00066128" w:rsidP="00C0457D">
      <w:pPr>
        <w:pStyle w:val="ListParagraph"/>
        <w:numPr>
          <w:ilvl w:val="0"/>
          <w:numId w:val="17"/>
        </w:numPr>
        <w:spacing w:line="276" w:lineRule="auto"/>
        <w:jc w:val="both"/>
        <w:rPr>
          <w:rStyle w:val="Strong"/>
          <w:rFonts w:ascii="SkolaSans" w:hAnsi="SkolaSans"/>
          <w:b w:val="0"/>
          <w:bCs w:val="0"/>
          <w:snapToGrid w:val="0"/>
          <w:color w:val="000000" w:themeColor="text1"/>
          <w:sz w:val="22"/>
          <w:szCs w:val="22"/>
          <w:lang w:val="mk-MK"/>
        </w:rPr>
      </w:pPr>
      <w:r w:rsidRPr="00B1375B">
        <w:rPr>
          <w:rStyle w:val="Strong"/>
          <w:rFonts w:ascii="SkolaSans" w:hAnsi="SkolaSans"/>
          <w:sz w:val="22"/>
          <w:szCs w:val="22"/>
        </w:rPr>
        <w:t>Насоки</w:t>
      </w:r>
      <w:r w:rsidRPr="00B1375B">
        <w:rPr>
          <w:rStyle w:val="Strong"/>
          <w:rFonts w:ascii="SkolaSans" w:hAnsi="SkolaSans" w:cs="MAC C Times"/>
          <w:sz w:val="22"/>
          <w:szCs w:val="22"/>
        </w:rPr>
        <w:t xml:space="preserve"> </w:t>
      </w:r>
      <w:r w:rsidRPr="00B1375B">
        <w:rPr>
          <w:rStyle w:val="Strong"/>
          <w:rFonts w:ascii="SkolaSans" w:hAnsi="SkolaSans"/>
          <w:sz w:val="22"/>
          <w:szCs w:val="22"/>
        </w:rPr>
        <w:t>за</w:t>
      </w:r>
      <w:r w:rsidRPr="00B1375B">
        <w:rPr>
          <w:rStyle w:val="Strong"/>
          <w:rFonts w:ascii="SkolaSans" w:hAnsi="SkolaSans" w:cs="MAC C Times"/>
          <w:sz w:val="22"/>
          <w:szCs w:val="22"/>
        </w:rPr>
        <w:t xml:space="preserve"> </w:t>
      </w:r>
      <w:r w:rsidRPr="00B1375B">
        <w:rPr>
          <w:rStyle w:val="Strong"/>
          <w:rFonts w:ascii="SkolaSans" w:hAnsi="SkolaSans"/>
          <w:sz w:val="22"/>
          <w:szCs w:val="22"/>
        </w:rPr>
        <w:t>начинот</w:t>
      </w:r>
      <w:r w:rsidRPr="00B1375B">
        <w:rPr>
          <w:rStyle w:val="Strong"/>
          <w:rFonts w:ascii="SkolaSans" w:hAnsi="SkolaSans" w:cs="MAC C Times"/>
          <w:sz w:val="22"/>
          <w:szCs w:val="22"/>
        </w:rPr>
        <w:t xml:space="preserve"> </w:t>
      </w:r>
      <w:r w:rsidRPr="00B1375B">
        <w:rPr>
          <w:rStyle w:val="Strong"/>
          <w:rFonts w:ascii="SkolaSans" w:hAnsi="SkolaSans"/>
          <w:sz w:val="22"/>
          <w:szCs w:val="22"/>
        </w:rPr>
        <w:t>на</w:t>
      </w:r>
      <w:r w:rsidRPr="00B1375B">
        <w:rPr>
          <w:rStyle w:val="Strong"/>
          <w:rFonts w:ascii="SkolaSans" w:hAnsi="SkolaSans" w:cs="MAC C Times"/>
          <w:sz w:val="22"/>
          <w:szCs w:val="22"/>
        </w:rPr>
        <w:t xml:space="preserve"> </w:t>
      </w:r>
      <w:r w:rsidRPr="00B1375B">
        <w:rPr>
          <w:rStyle w:val="Strong"/>
          <w:rFonts w:ascii="SkolaSans" w:hAnsi="SkolaSans"/>
          <w:sz w:val="22"/>
          <w:szCs w:val="22"/>
        </w:rPr>
        <w:t>поднесување</w:t>
      </w:r>
      <w:r w:rsidRPr="00B1375B">
        <w:rPr>
          <w:rStyle w:val="Strong"/>
          <w:rFonts w:ascii="SkolaSans" w:hAnsi="SkolaSans" w:cs="MAC C Times"/>
          <w:sz w:val="22"/>
          <w:szCs w:val="22"/>
        </w:rPr>
        <w:t xml:space="preserve"> </w:t>
      </w:r>
      <w:r w:rsidRPr="00B1375B">
        <w:rPr>
          <w:rStyle w:val="Strong"/>
          <w:rFonts w:ascii="SkolaSans" w:hAnsi="SkolaSans"/>
          <w:sz w:val="22"/>
          <w:szCs w:val="22"/>
        </w:rPr>
        <w:t>и</w:t>
      </w:r>
      <w:r w:rsidRPr="00B1375B">
        <w:rPr>
          <w:rStyle w:val="Strong"/>
          <w:rFonts w:ascii="SkolaSans" w:hAnsi="SkolaSans" w:cs="MAC C Times"/>
          <w:sz w:val="22"/>
          <w:szCs w:val="22"/>
        </w:rPr>
        <w:t xml:space="preserve"> </w:t>
      </w:r>
      <w:r w:rsidRPr="00B1375B">
        <w:rPr>
          <w:rStyle w:val="Strong"/>
          <w:rFonts w:ascii="SkolaSans" w:hAnsi="SkolaSans"/>
          <w:sz w:val="22"/>
          <w:szCs w:val="22"/>
        </w:rPr>
        <w:t>пополнување</w:t>
      </w:r>
      <w:r w:rsidRPr="00B1375B">
        <w:rPr>
          <w:rStyle w:val="Strong"/>
          <w:rFonts w:ascii="SkolaSans" w:hAnsi="SkolaSans" w:cs="MAC C Times"/>
          <w:sz w:val="22"/>
          <w:szCs w:val="22"/>
        </w:rPr>
        <w:t xml:space="preserve"> </w:t>
      </w:r>
      <w:r w:rsidRPr="00B1375B">
        <w:rPr>
          <w:rStyle w:val="Strong"/>
          <w:rFonts w:ascii="SkolaSans" w:hAnsi="SkolaSans"/>
          <w:sz w:val="22"/>
          <w:szCs w:val="22"/>
        </w:rPr>
        <w:t>на</w:t>
      </w:r>
      <w:r w:rsidRPr="00B1375B">
        <w:rPr>
          <w:rStyle w:val="Strong"/>
          <w:rFonts w:ascii="SkolaSans" w:hAnsi="SkolaSans" w:cs="MAC C Times"/>
          <w:sz w:val="22"/>
          <w:szCs w:val="22"/>
        </w:rPr>
        <w:t xml:space="preserve"> </w:t>
      </w:r>
      <w:r w:rsidRPr="00B1375B">
        <w:rPr>
          <w:rStyle w:val="Strong"/>
          <w:rFonts w:ascii="SkolaSans" w:hAnsi="SkolaSans"/>
          <w:sz w:val="22"/>
          <w:szCs w:val="22"/>
        </w:rPr>
        <w:t>известување</w:t>
      </w:r>
      <w:r w:rsidRPr="00B1375B">
        <w:rPr>
          <w:rStyle w:val="Strong"/>
          <w:rFonts w:ascii="SkolaSans" w:hAnsi="SkolaSans" w:cs="MAC C Times"/>
          <w:sz w:val="22"/>
          <w:szCs w:val="22"/>
        </w:rPr>
        <w:t xml:space="preserve"> </w:t>
      </w:r>
      <w:r w:rsidRPr="00B1375B">
        <w:rPr>
          <w:rStyle w:val="Strong"/>
          <w:rFonts w:ascii="SkolaSans" w:hAnsi="SkolaSans"/>
          <w:sz w:val="22"/>
          <w:szCs w:val="22"/>
        </w:rPr>
        <w:t>за</w:t>
      </w:r>
      <w:r w:rsidRPr="00B1375B">
        <w:rPr>
          <w:rStyle w:val="Strong"/>
          <w:rFonts w:ascii="SkolaSans" w:hAnsi="SkolaSans" w:cs="MAC C Times"/>
          <w:sz w:val="22"/>
          <w:szCs w:val="22"/>
        </w:rPr>
        <w:t xml:space="preserve"> </w:t>
      </w:r>
      <w:r w:rsidRPr="00B1375B">
        <w:rPr>
          <w:rStyle w:val="Strong"/>
          <w:rFonts w:ascii="SkolaSans" w:hAnsi="SkolaSans"/>
          <w:sz w:val="22"/>
          <w:szCs w:val="22"/>
        </w:rPr>
        <w:t>концентрација</w:t>
      </w:r>
      <w:r w:rsidR="0048607D" w:rsidRPr="00B1375B">
        <w:rPr>
          <w:rStyle w:val="Strong"/>
          <w:rFonts w:ascii="SkolaSans" w:hAnsi="SkolaSans"/>
          <w:b w:val="0"/>
          <w:sz w:val="22"/>
          <w:szCs w:val="22"/>
          <w:lang w:val="mk-MK"/>
        </w:rPr>
        <w:t xml:space="preserve"> (о</w:t>
      </w:r>
      <w:r w:rsidRPr="00B1375B">
        <w:rPr>
          <w:rFonts w:ascii="SkolaSans" w:hAnsi="SkolaSans"/>
          <w:sz w:val="22"/>
          <w:szCs w:val="22"/>
          <w:lang w:val="mk-MK"/>
        </w:rPr>
        <w:t xml:space="preserve">вие насоки се </w:t>
      </w:r>
      <w:r w:rsidR="0048607D" w:rsidRPr="00B1375B">
        <w:rPr>
          <w:rFonts w:ascii="SkolaSans" w:hAnsi="SkolaSans"/>
          <w:sz w:val="22"/>
          <w:szCs w:val="22"/>
          <w:lang w:val="mk-MK"/>
        </w:rPr>
        <w:t xml:space="preserve">изработени врз основа на: </w:t>
      </w:r>
      <w:hyperlink r:id="rId8" w:history="1">
        <w:r w:rsidR="0048607D" w:rsidRPr="00B1375B">
          <w:rPr>
            <w:rStyle w:val="Hyperlink"/>
            <w:rFonts w:ascii="SkolaSans" w:hAnsi="SkolaSans"/>
            <w:color w:val="auto"/>
            <w:sz w:val="22"/>
            <w:szCs w:val="22"/>
            <w:u w:val="none"/>
          </w:rPr>
          <w:t>Commission Regulation (EC) No 802/2004</w:t>
        </w:r>
      </w:hyperlink>
      <w:r w:rsidR="0048607D" w:rsidRPr="00B1375B">
        <w:rPr>
          <w:rFonts w:ascii="SkolaSans" w:hAnsi="SkolaSans"/>
          <w:sz w:val="22"/>
          <w:szCs w:val="22"/>
        </w:rPr>
        <w:t xml:space="preserve"> of 21 April 2004 implementing Council Regulation (EC) No 139/2004 on the control of concentrations between undertakings</w:t>
      </w:r>
      <w:r w:rsidR="0048607D" w:rsidRPr="00B1375B">
        <w:rPr>
          <w:rFonts w:ascii="SkolaSans" w:hAnsi="SkolaSans"/>
          <w:sz w:val="22"/>
          <w:szCs w:val="22"/>
          <w:lang w:val="mk-MK"/>
        </w:rPr>
        <w:t>);</w:t>
      </w:r>
    </w:p>
    <w:p w:rsidR="0048607D" w:rsidRPr="00BD2C78" w:rsidRDefault="00066128" w:rsidP="00C0457D">
      <w:pPr>
        <w:pStyle w:val="ListParagraph"/>
        <w:numPr>
          <w:ilvl w:val="0"/>
          <w:numId w:val="17"/>
        </w:numPr>
        <w:jc w:val="both"/>
        <w:rPr>
          <w:rFonts w:ascii="SkolaSans" w:hAnsi="SkolaSans" w:cs="Courier New"/>
          <w:sz w:val="22"/>
          <w:szCs w:val="22"/>
        </w:rPr>
      </w:pPr>
      <w:r w:rsidRPr="00B1375B">
        <w:rPr>
          <w:rStyle w:val="Strong"/>
          <w:rFonts w:ascii="SkolaSans" w:hAnsi="SkolaSans"/>
          <w:sz w:val="22"/>
          <w:szCs w:val="22"/>
        </w:rPr>
        <w:t>Насоки за можни измени и преземање на обврски во однос на пријавените концентрации прифатливи за Комисијата за заштита на конкуренцијата согласно Законот за заштита на конкуренцијата</w:t>
      </w:r>
      <w:r w:rsidR="0048607D" w:rsidRPr="00BD2C78">
        <w:rPr>
          <w:rFonts w:ascii="SkolaSans" w:hAnsi="SkolaSans" w:cs="Arial"/>
          <w:sz w:val="22"/>
          <w:szCs w:val="22"/>
        </w:rPr>
        <w:t xml:space="preserve"> (</w:t>
      </w:r>
      <w:r w:rsidR="0048607D" w:rsidRPr="00BD2C78">
        <w:rPr>
          <w:rFonts w:ascii="SkolaSans" w:hAnsi="SkolaSans" w:cs="Arial"/>
          <w:sz w:val="22"/>
          <w:szCs w:val="22"/>
          <w:lang w:val="mk-MK"/>
        </w:rPr>
        <w:t>о</w:t>
      </w:r>
      <w:r w:rsidR="0048607D" w:rsidRPr="00BD2C78">
        <w:rPr>
          <w:rFonts w:ascii="SkolaSans" w:hAnsi="SkolaSans" w:cs="Arial"/>
          <w:sz w:val="22"/>
          <w:szCs w:val="22"/>
        </w:rPr>
        <w:t>вие Насоки се усогласени со</w:t>
      </w:r>
      <w:r w:rsidR="0048607D" w:rsidRPr="00BD2C78">
        <w:rPr>
          <w:rFonts w:ascii="SkolaSans" w:hAnsi="SkolaSans" w:cs="Arial"/>
          <w:sz w:val="22"/>
          <w:szCs w:val="22"/>
          <w:lang w:val="mk-MK"/>
        </w:rPr>
        <w:t xml:space="preserve">: </w:t>
      </w:r>
      <w:r w:rsidR="0048607D" w:rsidRPr="00BD2C78">
        <w:rPr>
          <w:rFonts w:ascii="SkolaSans" w:hAnsi="SkolaSans" w:cs="Courier New"/>
          <w:sz w:val="22"/>
          <w:szCs w:val="22"/>
        </w:rPr>
        <w:t>Commission Notice on remedies acceptable under the Council Regulation (EC) No 139/2004 and under Commission Regulation (EC) No 802/2004</w:t>
      </w:r>
      <w:r w:rsidR="0048607D" w:rsidRPr="00BD2C78">
        <w:rPr>
          <w:rFonts w:ascii="SkolaSans" w:hAnsi="SkolaSans" w:cs="Courier New"/>
          <w:sz w:val="22"/>
          <w:szCs w:val="22"/>
          <w:lang w:val="mk-MK"/>
        </w:rPr>
        <w:t xml:space="preserve"> </w:t>
      </w:r>
      <w:r w:rsidR="0048607D" w:rsidRPr="00BD2C78">
        <w:rPr>
          <w:rFonts w:ascii="SkolaSans" w:hAnsi="SkolaSans" w:cs="Courier New"/>
          <w:sz w:val="22"/>
          <w:szCs w:val="22"/>
        </w:rPr>
        <w:t>Official Journal C 267, 22.10.2008, p. 1</w:t>
      </w:r>
      <w:r w:rsidR="0048607D" w:rsidRPr="00BD2C78">
        <w:rPr>
          <w:rFonts w:ascii="SkolaSans" w:hAnsi="SkolaSans" w:cs="Courier New"/>
          <w:sz w:val="22"/>
          <w:szCs w:val="22"/>
          <w:lang w:val="mk-MK"/>
        </w:rPr>
        <w:t>-27);</w:t>
      </w:r>
    </w:p>
    <w:p w:rsidR="0048607D" w:rsidRPr="00B1375B" w:rsidRDefault="00066128" w:rsidP="00C0457D">
      <w:pPr>
        <w:pStyle w:val="ListParagraph"/>
        <w:numPr>
          <w:ilvl w:val="0"/>
          <w:numId w:val="17"/>
        </w:numPr>
        <w:jc w:val="both"/>
        <w:rPr>
          <w:rFonts w:ascii="SkolaSans" w:hAnsi="SkolaSans" w:cs="Arial"/>
          <w:sz w:val="22"/>
          <w:szCs w:val="22"/>
          <w:lang w:val="mk-MK"/>
        </w:rPr>
      </w:pPr>
      <w:r w:rsidRPr="00B1375B">
        <w:rPr>
          <w:rStyle w:val="Strong"/>
          <w:rFonts w:ascii="SkolaSans" w:hAnsi="SkolaSans"/>
          <w:sz w:val="22"/>
          <w:szCs w:val="22"/>
        </w:rPr>
        <w:lastRenderedPageBreak/>
        <w:t>Насоки за оценка на вертикални и конгломератни концентрации</w:t>
      </w:r>
      <w:r w:rsidR="0048607D" w:rsidRPr="00B1375B">
        <w:rPr>
          <w:rStyle w:val="Strong"/>
          <w:rFonts w:ascii="SkolaSans" w:hAnsi="SkolaSans"/>
          <w:b w:val="0"/>
          <w:sz w:val="22"/>
          <w:szCs w:val="22"/>
          <w:lang w:val="mk-MK"/>
        </w:rPr>
        <w:t xml:space="preserve"> (овие Насоки се усогласено со:</w:t>
      </w:r>
      <w:r w:rsidR="0048607D" w:rsidRPr="00B1375B">
        <w:rPr>
          <w:rFonts w:ascii="SkolaSans" w:hAnsi="SkolaSans" w:cs="Arial"/>
          <w:sz w:val="22"/>
          <w:szCs w:val="22"/>
        </w:rPr>
        <w:t xml:space="preserve"> Guidelines on the assessment of nonhorizontal mergers under the Council Regulation on the control of concentrations between undertakings</w:t>
      </w:r>
      <w:r w:rsidR="00BD2C78" w:rsidRPr="00B1375B">
        <w:rPr>
          <w:rFonts w:ascii="SkolaSans" w:hAnsi="SkolaSans" w:cs="Arial"/>
          <w:sz w:val="22"/>
          <w:szCs w:val="22"/>
          <w:lang w:val="mk-MK"/>
        </w:rPr>
        <w:t xml:space="preserve"> </w:t>
      </w:r>
      <w:r w:rsidR="0048607D" w:rsidRPr="00B1375B">
        <w:rPr>
          <w:rFonts w:ascii="SkolaSans" w:hAnsi="SkolaSans" w:cs="Arial"/>
          <w:sz w:val="22"/>
          <w:szCs w:val="22"/>
        </w:rPr>
        <w:t>Official Journal C 265 of 18/10/2008</w:t>
      </w:r>
      <w:r w:rsidR="0048607D" w:rsidRPr="00B1375B">
        <w:rPr>
          <w:rFonts w:ascii="SkolaSans" w:hAnsi="SkolaSans" w:cs="Arial"/>
          <w:sz w:val="22"/>
          <w:szCs w:val="22"/>
          <w:lang w:val="mk-MK"/>
        </w:rPr>
        <w:t>);</w:t>
      </w:r>
    </w:p>
    <w:p w:rsidR="0048607D" w:rsidRPr="00B1375B" w:rsidRDefault="0048607D" w:rsidP="00C0457D">
      <w:pPr>
        <w:pStyle w:val="ListParagraph"/>
        <w:numPr>
          <w:ilvl w:val="0"/>
          <w:numId w:val="17"/>
        </w:numPr>
        <w:spacing w:line="276" w:lineRule="auto"/>
        <w:jc w:val="both"/>
        <w:rPr>
          <w:rFonts w:ascii="SkolaSans" w:hAnsi="SkolaSans" w:cs="Arial"/>
          <w:sz w:val="22"/>
          <w:szCs w:val="22"/>
        </w:rPr>
      </w:pPr>
      <w:r w:rsidRPr="00B1375B">
        <w:rPr>
          <w:rStyle w:val="Strong"/>
          <w:rFonts w:ascii="SkolaSans" w:hAnsi="SkolaSans"/>
          <w:sz w:val="22"/>
          <w:szCs w:val="22"/>
        </w:rPr>
        <w:t>Насоки за оценка на хоризонталните концентрации за целите на Законот за заштита на конкуренцијата</w:t>
      </w:r>
      <w:r w:rsidRPr="00B1375B">
        <w:rPr>
          <w:rStyle w:val="Strong"/>
          <w:rFonts w:ascii="SkolaSans" w:hAnsi="SkolaSans"/>
          <w:b w:val="0"/>
          <w:sz w:val="22"/>
          <w:szCs w:val="22"/>
          <w:lang w:val="mk-MK"/>
        </w:rPr>
        <w:t xml:space="preserve"> (овие Насоки се усогласени со: </w:t>
      </w:r>
      <w:r w:rsidRPr="00B1375B">
        <w:rPr>
          <w:rFonts w:ascii="SkolaSans" w:hAnsi="SkolaSans" w:cs="Arial"/>
          <w:sz w:val="22"/>
          <w:szCs w:val="22"/>
        </w:rPr>
        <w:t>Guidelines on the assessment of horizontal mergers</w:t>
      </w:r>
      <w:r w:rsidRPr="00B1375B">
        <w:rPr>
          <w:rFonts w:ascii="SkolaSans" w:hAnsi="SkolaSans" w:cs="Arial"/>
          <w:sz w:val="22"/>
          <w:szCs w:val="22"/>
          <w:lang w:val="mk-MK"/>
        </w:rPr>
        <w:t xml:space="preserve"> </w:t>
      </w:r>
      <w:r w:rsidRPr="00B1375B">
        <w:rPr>
          <w:rFonts w:ascii="SkolaSans" w:hAnsi="SkolaSans" w:cs="Arial"/>
          <w:sz w:val="22"/>
          <w:szCs w:val="22"/>
        </w:rPr>
        <w:t>under the Council Regulation on the control of concentrations between undertakings</w:t>
      </w:r>
      <w:r w:rsidRPr="00B1375B">
        <w:rPr>
          <w:rFonts w:ascii="SkolaSans" w:hAnsi="SkolaSans" w:cs="Arial"/>
          <w:sz w:val="22"/>
          <w:szCs w:val="22"/>
          <w:lang w:val="mk-MK"/>
        </w:rPr>
        <w:t xml:space="preserve"> </w:t>
      </w:r>
      <w:r w:rsidRPr="00B1375B">
        <w:rPr>
          <w:rFonts w:ascii="SkolaSans" w:hAnsi="SkolaSans" w:cs="Arial"/>
          <w:sz w:val="22"/>
          <w:szCs w:val="22"/>
        </w:rPr>
        <w:t>Official Journal C 31, 05.02.2004, p. 5</w:t>
      </w:r>
      <w:r w:rsidRPr="00B1375B">
        <w:rPr>
          <w:rFonts w:ascii="SkolaSans" w:hAnsi="SkolaSans" w:cs="Arial"/>
          <w:sz w:val="22"/>
          <w:szCs w:val="22"/>
          <w:lang w:val="mk-MK"/>
        </w:rPr>
        <w:t>-18)</w:t>
      </w:r>
      <w:r w:rsidR="009B6DB0" w:rsidRPr="00B1375B">
        <w:rPr>
          <w:rFonts w:ascii="SkolaSans" w:hAnsi="SkolaSans" w:cs="Arial"/>
          <w:sz w:val="22"/>
          <w:szCs w:val="22"/>
          <w:lang w:val="mk-MK"/>
        </w:rPr>
        <w:t>;</w:t>
      </w:r>
    </w:p>
    <w:p w:rsidR="00066128" w:rsidRPr="00B1375B" w:rsidRDefault="00066128" w:rsidP="00C0457D">
      <w:pPr>
        <w:pStyle w:val="ListParagraph"/>
        <w:numPr>
          <w:ilvl w:val="0"/>
          <w:numId w:val="17"/>
        </w:numPr>
        <w:spacing w:line="276" w:lineRule="auto"/>
        <w:jc w:val="both"/>
        <w:rPr>
          <w:rStyle w:val="Strong"/>
          <w:rFonts w:ascii="SkolaSans" w:hAnsi="SkolaSans"/>
          <w:b w:val="0"/>
          <w:bCs w:val="0"/>
          <w:snapToGrid w:val="0"/>
          <w:color w:val="000000" w:themeColor="text1"/>
          <w:sz w:val="22"/>
          <w:szCs w:val="22"/>
          <w:lang w:val="mk-MK"/>
        </w:rPr>
      </w:pPr>
      <w:r w:rsidRPr="00B1375B">
        <w:rPr>
          <w:rStyle w:val="Strong"/>
          <w:rFonts w:ascii="SkolaSans" w:hAnsi="SkolaSans"/>
          <w:sz w:val="22"/>
          <w:szCs w:val="22"/>
        </w:rPr>
        <w:t>Насоки за примена на член 7 од Законот за заштита на конкуренцијата за хоризонтални договори за соработка</w:t>
      </w:r>
      <w:r w:rsidRPr="00B1375B">
        <w:rPr>
          <w:rStyle w:val="Strong"/>
          <w:rFonts w:ascii="SkolaSans" w:hAnsi="SkolaSans"/>
          <w:b w:val="0"/>
          <w:sz w:val="22"/>
          <w:szCs w:val="22"/>
          <w:lang w:val="mk-MK"/>
        </w:rPr>
        <w:t xml:space="preserve"> (</w:t>
      </w:r>
      <w:r w:rsidRPr="00B1375B">
        <w:rPr>
          <w:rFonts w:ascii="SkolaSans" w:hAnsi="SkolaSans"/>
          <w:color w:val="000000"/>
          <w:sz w:val="22"/>
          <w:szCs w:val="22"/>
          <w:lang w:val="mk-MK"/>
        </w:rPr>
        <w:t xml:space="preserve">овие насоки се усогласени со </w:t>
      </w:r>
      <w:r w:rsidRPr="00B1375B">
        <w:rPr>
          <w:rFonts w:ascii="SkolaSans" w:hAnsi="SkolaSans"/>
          <w:sz w:val="22"/>
          <w:szCs w:val="22"/>
          <w:lang w:val="en-GB"/>
        </w:rPr>
        <w:t>Guidelines on the applicability of Article 101 of the Treaty on the Functioning of the European Union to horizontal cooperation agreements</w:t>
      </w:r>
      <w:r w:rsidR="0048607D" w:rsidRPr="00B1375B">
        <w:rPr>
          <w:rFonts w:ascii="SkolaSans" w:hAnsi="SkolaSans"/>
          <w:sz w:val="22"/>
          <w:szCs w:val="22"/>
          <w:lang w:val="mk-MK"/>
        </w:rPr>
        <w:t xml:space="preserve">, </w:t>
      </w:r>
      <w:r w:rsidRPr="00B1375B">
        <w:rPr>
          <w:rFonts w:ascii="SkolaSans" w:hAnsi="SkolaSans"/>
          <w:sz w:val="22"/>
          <w:szCs w:val="22"/>
          <w:lang w:val="en-GB"/>
        </w:rPr>
        <w:t>OJ C 11, 14.01.2011, p. 1-72)</w:t>
      </w:r>
      <w:r w:rsidR="0048607D" w:rsidRPr="00B1375B">
        <w:rPr>
          <w:rFonts w:ascii="SkolaSans" w:hAnsi="SkolaSans"/>
          <w:sz w:val="22"/>
          <w:szCs w:val="22"/>
          <w:lang w:val="mk-MK"/>
        </w:rPr>
        <w:t xml:space="preserve"> </w:t>
      </w:r>
      <w:r w:rsidRPr="00B1375B">
        <w:rPr>
          <w:rStyle w:val="Strong"/>
          <w:rFonts w:ascii="SkolaSans" w:hAnsi="SkolaSans"/>
          <w:b w:val="0"/>
          <w:sz w:val="22"/>
          <w:szCs w:val="22"/>
          <w:lang w:val="mk-MK"/>
        </w:rPr>
        <w:t>и</w:t>
      </w:r>
    </w:p>
    <w:p w:rsidR="00066128" w:rsidRPr="00BD2C78" w:rsidRDefault="00066128" w:rsidP="00C0457D">
      <w:pPr>
        <w:pStyle w:val="ListParagraph"/>
        <w:numPr>
          <w:ilvl w:val="0"/>
          <w:numId w:val="17"/>
        </w:numPr>
        <w:spacing w:line="276" w:lineRule="auto"/>
        <w:jc w:val="both"/>
        <w:rPr>
          <w:rStyle w:val="Strong"/>
          <w:rFonts w:ascii="SkolaSans" w:hAnsi="SkolaSans"/>
          <w:b w:val="0"/>
          <w:bCs w:val="0"/>
          <w:snapToGrid w:val="0"/>
          <w:color w:val="000000" w:themeColor="text1"/>
          <w:sz w:val="22"/>
          <w:szCs w:val="22"/>
          <w:lang w:val="mk-MK"/>
        </w:rPr>
      </w:pPr>
      <w:r w:rsidRPr="00B1375B">
        <w:rPr>
          <w:rStyle w:val="Strong"/>
          <w:rFonts w:ascii="SkolaSans" w:hAnsi="SkolaSans"/>
          <w:sz w:val="22"/>
          <w:szCs w:val="22"/>
        </w:rPr>
        <w:t>Насоки за вертикални ограничувања</w:t>
      </w:r>
      <w:r w:rsidRPr="00BD2C78">
        <w:rPr>
          <w:rFonts w:ascii="SkolaSans" w:hAnsi="SkolaSans"/>
          <w:color w:val="000000"/>
          <w:sz w:val="22"/>
          <w:szCs w:val="22"/>
          <w:lang w:val="mk-MK"/>
        </w:rPr>
        <w:t xml:space="preserve"> (овие насоки се усогласени со</w:t>
      </w:r>
      <w:r w:rsidR="0048607D" w:rsidRPr="00BD2C78">
        <w:rPr>
          <w:rFonts w:ascii="SkolaSans" w:hAnsi="SkolaSans"/>
          <w:color w:val="000000"/>
          <w:sz w:val="22"/>
          <w:szCs w:val="22"/>
          <w:lang w:val="mk-MK"/>
        </w:rPr>
        <w:t>:</w:t>
      </w:r>
      <w:r w:rsidRPr="00BD2C78">
        <w:rPr>
          <w:rFonts w:ascii="SkolaSans" w:hAnsi="SkolaSans"/>
          <w:color w:val="000000"/>
          <w:sz w:val="22"/>
          <w:szCs w:val="22"/>
          <w:lang w:val="mk-MK"/>
        </w:rPr>
        <w:t xml:space="preserve"> </w:t>
      </w:r>
      <w:r w:rsidRPr="00BD2C78">
        <w:rPr>
          <w:rFonts w:ascii="SkolaSans" w:hAnsi="SkolaSans"/>
          <w:color w:val="000000"/>
          <w:sz w:val="22"/>
          <w:szCs w:val="22"/>
        </w:rPr>
        <w:t xml:space="preserve">Commission notice - </w:t>
      </w:r>
      <w:hyperlink r:id="rId9" w:history="1">
        <w:r w:rsidRPr="00BD2C78">
          <w:rPr>
            <w:rStyle w:val="Hyperlink"/>
            <w:rFonts w:ascii="SkolaSans" w:hAnsi="SkolaSans"/>
            <w:color w:val="000000"/>
            <w:sz w:val="22"/>
            <w:szCs w:val="22"/>
            <w:u w:val="none"/>
          </w:rPr>
          <w:t>Guidelines on Vertical Restraints</w:t>
        </w:r>
      </w:hyperlink>
      <w:r w:rsidRPr="00BD2C78">
        <w:rPr>
          <w:rFonts w:ascii="SkolaSans" w:hAnsi="SkolaSans"/>
          <w:color w:val="000000"/>
          <w:sz w:val="22"/>
          <w:szCs w:val="22"/>
          <w:lang w:val="mk-MK"/>
        </w:rPr>
        <w:t xml:space="preserve">, </w:t>
      </w:r>
      <w:r w:rsidRPr="00BD2C78">
        <w:rPr>
          <w:rFonts w:ascii="SkolaSans" w:hAnsi="SkolaSans"/>
          <w:color w:val="000000"/>
          <w:sz w:val="22"/>
          <w:szCs w:val="22"/>
        </w:rPr>
        <w:t>Official Journal C 130, 19.05.2010, p. 1</w:t>
      </w:r>
      <w:r w:rsidRPr="00BD2C78">
        <w:rPr>
          <w:rFonts w:ascii="SkolaSans" w:hAnsi="SkolaSans"/>
          <w:color w:val="000000"/>
          <w:sz w:val="22"/>
          <w:szCs w:val="22"/>
          <w:lang w:val="mk-MK"/>
        </w:rPr>
        <w:t>)</w:t>
      </w:r>
      <w:r w:rsidRPr="00BD2C78">
        <w:rPr>
          <w:rStyle w:val="Strong"/>
          <w:rFonts w:ascii="SkolaSans" w:hAnsi="SkolaSans"/>
          <w:b w:val="0"/>
          <w:sz w:val="22"/>
          <w:szCs w:val="22"/>
          <w:lang w:val="mk-MK"/>
        </w:rPr>
        <w:t>.</w:t>
      </w:r>
    </w:p>
    <w:p w:rsidR="00066128" w:rsidRPr="0048607D" w:rsidRDefault="00066128" w:rsidP="00066128">
      <w:pPr>
        <w:spacing w:line="276" w:lineRule="auto"/>
        <w:jc w:val="both"/>
        <w:rPr>
          <w:rFonts w:ascii="SkolaSans" w:hAnsi="SkolaSans"/>
          <w:snapToGrid w:val="0"/>
          <w:color w:val="000000" w:themeColor="text1"/>
          <w:lang w:val="mk-MK"/>
        </w:rPr>
      </w:pPr>
    </w:p>
    <w:p w:rsidR="004C7155" w:rsidRDefault="002467CA" w:rsidP="008D5A9F">
      <w:pPr>
        <w:spacing w:after="0" w:line="276" w:lineRule="auto"/>
        <w:ind w:firstLine="720"/>
        <w:contextualSpacing/>
        <w:jc w:val="both"/>
        <w:rPr>
          <w:rFonts w:ascii="SkolaSans" w:hAnsi="SkolaSans"/>
          <w:b/>
          <w:color w:val="000000" w:themeColor="text1"/>
          <w:lang w:val="mk-MK"/>
        </w:rPr>
      </w:pPr>
      <w:r w:rsidRPr="00BA1D10">
        <w:rPr>
          <w:rFonts w:ascii="SkolaSans" w:hAnsi="SkolaSans"/>
          <w:b/>
          <w:snapToGrid w:val="0"/>
          <w:color w:val="000000" w:themeColor="text1"/>
          <w:lang w:val="mk-MK"/>
        </w:rPr>
        <w:t>2.</w:t>
      </w:r>
      <w:r w:rsidR="00F77E12" w:rsidRPr="00BA1D10">
        <w:rPr>
          <w:rFonts w:ascii="SkolaSans" w:hAnsi="SkolaSans"/>
          <w:b/>
          <w:snapToGrid w:val="0"/>
          <w:color w:val="000000" w:themeColor="text1"/>
          <w:lang w:val="mk-MK"/>
        </w:rPr>
        <w:t xml:space="preserve"> </w:t>
      </w:r>
      <w:r w:rsidR="004C7155" w:rsidRPr="00BA1D10">
        <w:rPr>
          <w:rFonts w:ascii="SkolaSans" w:hAnsi="SkolaSans"/>
          <w:b/>
          <w:snapToGrid w:val="0"/>
          <w:color w:val="000000" w:themeColor="text1"/>
        </w:rPr>
        <w:t>Активности</w:t>
      </w:r>
      <w:r w:rsidR="004C7155" w:rsidRPr="00BA1D10">
        <w:rPr>
          <w:rFonts w:ascii="SkolaSans" w:hAnsi="SkolaSans"/>
          <w:b/>
          <w:color w:val="000000" w:themeColor="text1"/>
        </w:rPr>
        <w:t xml:space="preserve"> на Комисијата во 201</w:t>
      </w:r>
      <w:r w:rsidR="009B6DB0">
        <w:rPr>
          <w:rFonts w:ascii="SkolaSans" w:hAnsi="SkolaSans"/>
          <w:b/>
          <w:color w:val="000000" w:themeColor="text1"/>
          <w:lang w:val="mk-MK"/>
        </w:rPr>
        <w:t>5</w:t>
      </w:r>
      <w:r w:rsidR="004C7155" w:rsidRPr="00BA1D10">
        <w:rPr>
          <w:rFonts w:ascii="SkolaSans" w:hAnsi="SkolaSans"/>
          <w:b/>
          <w:color w:val="000000" w:themeColor="text1"/>
        </w:rPr>
        <w:t xml:space="preserve"> година во областа на заштитата на конкуренцијата</w:t>
      </w:r>
      <w:bookmarkEnd w:id="37"/>
      <w:bookmarkEnd w:id="38"/>
      <w:bookmarkEnd w:id="39"/>
      <w:bookmarkEnd w:id="40"/>
      <w:bookmarkEnd w:id="41"/>
      <w:bookmarkEnd w:id="42"/>
    </w:p>
    <w:p w:rsidR="00702648" w:rsidRPr="00702648" w:rsidRDefault="00702648" w:rsidP="008D5A9F">
      <w:pPr>
        <w:spacing w:after="0" w:line="276" w:lineRule="auto"/>
        <w:ind w:firstLine="720"/>
        <w:contextualSpacing/>
        <w:jc w:val="both"/>
        <w:rPr>
          <w:rFonts w:ascii="SkolaSans" w:hAnsi="SkolaSans"/>
          <w:b/>
          <w:color w:val="000000" w:themeColor="text1"/>
          <w:lang w:val="mk-MK"/>
        </w:rPr>
      </w:pPr>
    </w:p>
    <w:p w:rsidR="004C7155" w:rsidRPr="00BA1D10" w:rsidRDefault="004C7155" w:rsidP="008D5A9F">
      <w:pPr>
        <w:pStyle w:val="BodyText3"/>
        <w:spacing w:line="276" w:lineRule="auto"/>
        <w:ind w:firstLine="720"/>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Основни активности кои Комисијата ги врши согласно </w:t>
      </w:r>
      <w:r w:rsidR="002D1675" w:rsidRPr="00BA1D10">
        <w:rPr>
          <w:rFonts w:ascii="SkolaSans" w:hAnsi="SkolaSans"/>
          <w:color w:val="000000" w:themeColor="text1"/>
          <w:sz w:val="22"/>
          <w:szCs w:val="22"/>
          <w:lang w:val="mk-MK"/>
        </w:rPr>
        <w:t>ЗЗК</w:t>
      </w:r>
      <w:r w:rsidRPr="00BA1D10">
        <w:rPr>
          <w:rFonts w:ascii="SkolaSans" w:hAnsi="SkolaSans"/>
          <w:color w:val="000000" w:themeColor="text1"/>
          <w:sz w:val="22"/>
          <w:szCs w:val="22"/>
          <w:lang w:val="mk-MK"/>
        </w:rPr>
        <w:t xml:space="preserve"> се:</w:t>
      </w:r>
    </w:p>
    <w:p w:rsidR="00744189" w:rsidRPr="00BA1D10" w:rsidRDefault="004C7155" w:rsidP="008D5A9F">
      <w:pPr>
        <w:pStyle w:val="BodyText3"/>
        <w:numPr>
          <w:ilvl w:val="0"/>
          <w:numId w:val="3"/>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водење на постапки за утврдување на постоење на прекршоци утврдени во </w:t>
      </w:r>
      <w:r w:rsidR="002D1675" w:rsidRPr="00BA1D10">
        <w:rPr>
          <w:rFonts w:ascii="SkolaSans" w:hAnsi="SkolaSans"/>
          <w:color w:val="000000" w:themeColor="text1"/>
          <w:sz w:val="22"/>
          <w:szCs w:val="22"/>
          <w:lang w:val="mk-MK"/>
        </w:rPr>
        <w:t>ЗЗК;</w:t>
      </w:r>
      <w:r w:rsidR="00744189" w:rsidRPr="00BA1D10">
        <w:rPr>
          <w:rFonts w:ascii="SkolaSans" w:hAnsi="SkolaSans"/>
          <w:color w:val="000000" w:themeColor="text1"/>
          <w:sz w:val="22"/>
          <w:szCs w:val="22"/>
          <w:lang w:val="mk-MK"/>
        </w:rPr>
        <w:t xml:space="preserve"> </w:t>
      </w:r>
    </w:p>
    <w:p w:rsidR="004C7155" w:rsidRPr="00BA1D10" w:rsidRDefault="00744189" w:rsidP="008D5A9F">
      <w:pPr>
        <w:pStyle w:val="BodyText3"/>
        <w:numPr>
          <w:ilvl w:val="0"/>
          <w:numId w:val="3"/>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водење на управни постапки за оценка на концентрации</w:t>
      </w:r>
      <w:r w:rsidR="002D1675" w:rsidRPr="00BA1D10">
        <w:rPr>
          <w:rFonts w:ascii="SkolaSans" w:hAnsi="SkolaSans"/>
          <w:color w:val="000000" w:themeColor="text1"/>
          <w:sz w:val="22"/>
          <w:szCs w:val="22"/>
          <w:lang w:val="mk-MK"/>
        </w:rPr>
        <w:t>;</w:t>
      </w:r>
    </w:p>
    <w:p w:rsidR="004C7155" w:rsidRPr="00BA1D10" w:rsidRDefault="004C7155" w:rsidP="008D5A9F">
      <w:pPr>
        <w:pStyle w:val="BodyText3"/>
        <w:numPr>
          <w:ilvl w:val="0"/>
          <w:numId w:val="3"/>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анализа на состојбите на одредени пазари и</w:t>
      </w:r>
    </w:p>
    <w:p w:rsidR="004C7155" w:rsidRDefault="004C7155" w:rsidP="008D5A9F">
      <w:pPr>
        <w:pStyle w:val="BodyText3"/>
        <w:numPr>
          <w:ilvl w:val="0"/>
          <w:numId w:val="3"/>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давање на мислења.</w:t>
      </w:r>
    </w:p>
    <w:p w:rsidR="00702648" w:rsidRPr="00BA1D10" w:rsidRDefault="00702648" w:rsidP="00702648">
      <w:pPr>
        <w:pStyle w:val="BodyText3"/>
        <w:spacing w:line="276" w:lineRule="auto"/>
        <w:ind w:left="720"/>
        <w:rPr>
          <w:rFonts w:ascii="SkolaSans" w:hAnsi="SkolaSans"/>
          <w:color w:val="000000" w:themeColor="text1"/>
          <w:sz w:val="22"/>
          <w:szCs w:val="22"/>
          <w:lang w:val="mk-MK"/>
        </w:rPr>
      </w:pPr>
    </w:p>
    <w:p w:rsidR="004C7155" w:rsidRDefault="004C7155" w:rsidP="00C0457D">
      <w:pPr>
        <w:pStyle w:val="Heading2"/>
        <w:numPr>
          <w:ilvl w:val="1"/>
          <w:numId w:val="14"/>
        </w:numPr>
        <w:tabs>
          <w:tab w:val="left" w:pos="993"/>
          <w:tab w:val="left" w:pos="1276"/>
        </w:tabs>
        <w:spacing w:line="276" w:lineRule="auto"/>
        <w:ind w:left="1276" w:hanging="556"/>
        <w:rPr>
          <w:rFonts w:ascii="SkolaSans" w:hAnsi="SkolaSans"/>
          <w:color w:val="000000" w:themeColor="text1"/>
          <w:sz w:val="22"/>
          <w:szCs w:val="22"/>
        </w:rPr>
      </w:pPr>
      <w:bookmarkStart w:id="43" w:name="_Toc288484686"/>
      <w:bookmarkStart w:id="44" w:name="_Toc288484735"/>
      <w:bookmarkStart w:id="45" w:name="_Toc288485075"/>
      <w:bookmarkStart w:id="46" w:name="_Toc288645007"/>
      <w:bookmarkStart w:id="47" w:name="_Toc288729520"/>
      <w:bookmarkStart w:id="48" w:name="_Toc288812898"/>
      <w:r w:rsidRPr="009D4485">
        <w:rPr>
          <w:rFonts w:ascii="SkolaSans" w:hAnsi="SkolaSans"/>
          <w:color w:val="000000" w:themeColor="text1"/>
          <w:sz w:val="22"/>
          <w:szCs w:val="22"/>
        </w:rPr>
        <w:t>Управни и прекршочни постапки кои се водени пред Комисијата во 201</w:t>
      </w:r>
      <w:r w:rsidR="009B6DB0">
        <w:rPr>
          <w:rFonts w:ascii="SkolaSans" w:hAnsi="SkolaSans"/>
          <w:color w:val="000000" w:themeColor="text1"/>
          <w:sz w:val="22"/>
          <w:szCs w:val="22"/>
        </w:rPr>
        <w:t>5</w:t>
      </w:r>
      <w:r w:rsidR="00F77E12" w:rsidRPr="009D4485">
        <w:rPr>
          <w:rFonts w:ascii="SkolaSans" w:hAnsi="SkolaSans"/>
          <w:color w:val="000000" w:themeColor="text1"/>
          <w:sz w:val="22"/>
          <w:szCs w:val="22"/>
        </w:rPr>
        <w:t xml:space="preserve"> </w:t>
      </w:r>
      <w:r w:rsidRPr="009D4485">
        <w:rPr>
          <w:rFonts w:ascii="SkolaSans" w:hAnsi="SkolaSans"/>
          <w:color w:val="000000" w:themeColor="text1"/>
          <w:sz w:val="22"/>
          <w:szCs w:val="22"/>
        </w:rPr>
        <w:t>година</w:t>
      </w:r>
      <w:bookmarkEnd w:id="43"/>
      <w:bookmarkEnd w:id="44"/>
      <w:bookmarkEnd w:id="45"/>
      <w:bookmarkEnd w:id="46"/>
      <w:bookmarkEnd w:id="47"/>
      <w:bookmarkEnd w:id="48"/>
    </w:p>
    <w:p w:rsidR="00702648" w:rsidRPr="00702648" w:rsidRDefault="00702648" w:rsidP="00702648">
      <w:pPr>
        <w:spacing w:after="0"/>
        <w:rPr>
          <w:rFonts w:asciiTheme="minorHAnsi" w:hAnsiTheme="minorHAnsi"/>
          <w:lang w:val="mk-MK"/>
        </w:rPr>
      </w:pPr>
    </w:p>
    <w:p w:rsidR="004C7155" w:rsidRPr="00BA1D10" w:rsidRDefault="002D1675"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ЗЗК</w:t>
      </w:r>
      <w:r w:rsidR="004C7155" w:rsidRPr="00BA1D10">
        <w:rPr>
          <w:rFonts w:ascii="SkolaSans" w:hAnsi="SkolaSans"/>
          <w:color w:val="000000" w:themeColor="text1"/>
          <w:lang w:val="mk-MK"/>
        </w:rPr>
        <w:t xml:space="preserve"> утврдува три основни облици на дејствување на претпријатијата со кои може да се спречи, ограничи или наруши конкуренцијата на пазарот. Тоа се: забранети договори, злоупотреба на доминантна позиција и забранети концентрации. Согласно ова, делокругот на Комисијата, во потесна смисла на зборот, ги опфаќа следните основни подрачја:</w:t>
      </w:r>
    </w:p>
    <w:p w:rsidR="004C7155" w:rsidRPr="00BA1D10" w:rsidRDefault="00146148" w:rsidP="008D5A9F">
      <w:pPr>
        <w:pStyle w:val="BodyText3"/>
        <w:numPr>
          <w:ilvl w:val="0"/>
          <w:numId w:val="6"/>
        </w:numPr>
        <w:spacing w:line="276" w:lineRule="auto"/>
        <w:ind w:left="426"/>
        <w:rPr>
          <w:rFonts w:ascii="SkolaSans" w:hAnsi="SkolaSans"/>
          <w:color w:val="000000" w:themeColor="text1"/>
          <w:sz w:val="22"/>
          <w:szCs w:val="22"/>
          <w:lang w:val="mk-MK"/>
        </w:rPr>
      </w:pPr>
      <w:r w:rsidRPr="00BA1D10">
        <w:rPr>
          <w:rFonts w:ascii="SkolaSans" w:hAnsi="SkolaSans"/>
          <w:color w:val="000000" w:themeColor="text1"/>
          <w:sz w:val="22"/>
          <w:szCs w:val="22"/>
          <w:lang w:val="mk-MK"/>
        </w:rPr>
        <w:t>у</w:t>
      </w:r>
      <w:r w:rsidR="006D3FA8" w:rsidRPr="00BA1D10">
        <w:rPr>
          <w:rFonts w:ascii="SkolaSans" w:hAnsi="SkolaSans"/>
          <w:color w:val="000000" w:themeColor="text1"/>
          <w:sz w:val="22"/>
          <w:szCs w:val="22"/>
          <w:lang w:val="mk-MK"/>
        </w:rPr>
        <w:t>тврдување на постоење на забранети договори, одлуки и усогласено однесување</w:t>
      </w:r>
      <w:r w:rsidR="004C7155" w:rsidRPr="00BA1D10">
        <w:rPr>
          <w:rFonts w:ascii="SkolaSans" w:hAnsi="SkolaSans"/>
          <w:color w:val="000000" w:themeColor="text1"/>
          <w:sz w:val="22"/>
          <w:szCs w:val="22"/>
          <w:lang w:val="mk-MK"/>
        </w:rPr>
        <w:t xml:space="preserve"> помеѓу претпријатијата;</w:t>
      </w:r>
    </w:p>
    <w:p w:rsidR="004C7155" w:rsidRPr="00BA1D10" w:rsidRDefault="004C7155" w:rsidP="008D5A9F">
      <w:pPr>
        <w:pStyle w:val="BodyText3"/>
        <w:numPr>
          <w:ilvl w:val="0"/>
          <w:numId w:val="6"/>
        </w:numPr>
        <w:spacing w:line="276" w:lineRule="auto"/>
        <w:ind w:left="426"/>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злоупотребата на доминантната позиција </w:t>
      </w:r>
      <w:r w:rsidR="006D3FA8" w:rsidRPr="00BA1D10">
        <w:rPr>
          <w:rFonts w:ascii="SkolaSans" w:hAnsi="SkolaSans"/>
          <w:color w:val="000000" w:themeColor="text1"/>
          <w:sz w:val="22"/>
          <w:szCs w:val="22"/>
          <w:lang w:val="mk-MK"/>
        </w:rPr>
        <w:t>од страна на претпријатија кои поседуваат доминантна позиција</w:t>
      </w:r>
      <w:r w:rsidRPr="00BA1D10">
        <w:rPr>
          <w:rFonts w:ascii="SkolaSans" w:hAnsi="SkolaSans"/>
          <w:color w:val="000000" w:themeColor="text1"/>
          <w:sz w:val="22"/>
          <w:szCs w:val="22"/>
          <w:lang w:val="mk-MK"/>
        </w:rPr>
        <w:t xml:space="preserve"> и </w:t>
      </w:r>
    </w:p>
    <w:p w:rsidR="004C7155" w:rsidRPr="00BA1D10" w:rsidRDefault="004C7155" w:rsidP="008D5A9F">
      <w:pPr>
        <w:pStyle w:val="BodyText3"/>
        <w:numPr>
          <w:ilvl w:val="0"/>
          <w:numId w:val="6"/>
        </w:numPr>
        <w:spacing w:line="276" w:lineRule="auto"/>
        <w:ind w:left="426"/>
        <w:rPr>
          <w:rFonts w:ascii="SkolaSans" w:hAnsi="SkolaSans"/>
          <w:color w:val="000000" w:themeColor="text1"/>
          <w:sz w:val="22"/>
          <w:szCs w:val="22"/>
          <w:lang w:val="mk-MK"/>
        </w:rPr>
      </w:pPr>
      <w:r w:rsidRPr="00BA1D10">
        <w:rPr>
          <w:rFonts w:ascii="SkolaSans" w:hAnsi="SkolaSans"/>
          <w:color w:val="000000" w:themeColor="text1"/>
          <w:sz w:val="22"/>
          <w:szCs w:val="22"/>
          <w:lang w:val="mk-MK"/>
        </w:rPr>
        <w:t>контрола на концентрациите на претпријатијата.</w:t>
      </w:r>
    </w:p>
    <w:p w:rsidR="004C7155" w:rsidRPr="00BA1D10" w:rsidRDefault="00F77E12" w:rsidP="008D5A9F">
      <w:pPr>
        <w:pStyle w:val="BodyText3"/>
        <w:spacing w:line="276" w:lineRule="auto"/>
        <w:ind w:firstLine="720"/>
        <w:rPr>
          <w:rFonts w:ascii="SkolaSans" w:hAnsi="SkolaSans"/>
          <w:color w:val="000000" w:themeColor="text1"/>
          <w:sz w:val="22"/>
          <w:szCs w:val="22"/>
          <w:lang w:val="mk-MK"/>
        </w:rPr>
      </w:pPr>
      <w:r w:rsidRPr="00BA1D10">
        <w:rPr>
          <w:rFonts w:ascii="SkolaSans" w:hAnsi="SkolaSans"/>
          <w:color w:val="000000" w:themeColor="text1"/>
          <w:sz w:val="22"/>
          <w:szCs w:val="22"/>
          <w:lang w:val="mk-MK"/>
        </w:rPr>
        <w:t>Утврдување на постоење на забранети договори, одлуки и усогласено однесување помеѓу претпријатијата и постоење на злоупотребата на доминантната позиција од страна на претпријатија кои поседуваат доминантна позиција се врши во прекршочни постапки.</w:t>
      </w:r>
      <w:r w:rsidR="00F63BE7" w:rsidRPr="00BA1D10">
        <w:rPr>
          <w:rFonts w:ascii="SkolaSans" w:hAnsi="SkolaSans"/>
          <w:color w:val="000000" w:themeColor="text1"/>
          <w:sz w:val="22"/>
          <w:szCs w:val="22"/>
          <w:lang w:val="mk-MK"/>
        </w:rPr>
        <w:t xml:space="preserve"> Прекршочните постапки </w:t>
      </w:r>
      <w:r w:rsidR="00C27F57" w:rsidRPr="00BA1D10">
        <w:rPr>
          <w:rFonts w:ascii="SkolaSans" w:hAnsi="SkolaSans"/>
          <w:color w:val="000000" w:themeColor="text1"/>
          <w:sz w:val="22"/>
          <w:szCs w:val="22"/>
          <w:lang w:val="mk-MK"/>
        </w:rPr>
        <w:t xml:space="preserve">ги води </w:t>
      </w:r>
      <w:r w:rsidRPr="00BA1D10">
        <w:rPr>
          <w:rFonts w:ascii="SkolaSans" w:hAnsi="SkolaSans"/>
          <w:color w:val="000000" w:themeColor="text1"/>
          <w:sz w:val="22"/>
          <w:szCs w:val="22"/>
          <w:lang w:val="mk-MK"/>
        </w:rPr>
        <w:t xml:space="preserve">и донесува решенија </w:t>
      </w:r>
      <w:r w:rsidR="00C27F57" w:rsidRPr="00BA1D10">
        <w:rPr>
          <w:rFonts w:ascii="SkolaSans" w:hAnsi="SkolaSans"/>
          <w:color w:val="000000" w:themeColor="text1"/>
          <w:sz w:val="22"/>
          <w:szCs w:val="22"/>
          <w:lang w:val="mk-MK"/>
        </w:rPr>
        <w:t>Комисијата за одлучување по прекршок при Комисијата за заштита на конкуренцијата</w:t>
      </w:r>
      <w:r w:rsidR="00826CC4" w:rsidRPr="00BA1D10">
        <w:rPr>
          <w:rFonts w:ascii="SkolaSans" w:hAnsi="SkolaSans"/>
          <w:color w:val="000000" w:themeColor="text1"/>
          <w:sz w:val="22"/>
          <w:szCs w:val="22"/>
          <w:lang w:val="mk-MK"/>
        </w:rPr>
        <w:t xml:space="preserve"> </w:t>
      </w:r>
      <w:r w:rsidR="00826CC4" w:rsidRPr="00BA1D10">
        <w:rPr>
          <w:rFonts w:ascii="SkolaSans" w:hAnsi="SkolaSans"/>
          <w:color w:val="000000" w:themeColor="text1"/>
          <w:sz w:val="22"/>
          <w:szCs w:val="22"/>
          <w:lang w:val="mk-MK"/>
        </w:rPr>
        <w:lastRenderedPageBreak/>
        <w:t>(во понатамошниот текст: КОП)</w:t>
      </w:r>
      <w:r w:rsidR="00F63BE7" w:rsidRPr="00BA1D10">
        <w:rPr>
          <w:rFonts w:ascii="SkolaSans" w:hAnsi="SkolaSans"/>
          <w:color w:val="000000" w:themeColor="text1"/>
          <w:sz w:val="22"/>
          <w:szCs w:val="22"/>
          <w:lang w:val="mk-MK"/>
        </w:rPr>
        <w:t xml:space="preserve"> составена од претседателот и двајца членови на Комисијата за заштита на конкуренцијата кои се професионално ангажирани во работењето на Комисијата за заштита на конкуренцијата.</w:t>
      </w:r>
    </w:p>
    <w:p w:rsidR="00F77E12" w:rsidRPr="00BA1D10" w:rsidRDefault="00F77E12" w:rsidP="008D5A9F">
      <w:pPr>
        <w:pStyle w:val="BodyText3"/>
        <w:spacing w:line="276" w:lineRule="auto"/>
        <w:ind w:firstLine="720"/>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Контрола на концентрациите на претпријатијата се врши во управни постапки кои ги води и за </w:t>
      </w:r>
      <w:r w:rsidR="00991196" w:rsidRPr="00BA1D10">
        <w:rPr>
          <w:rFonts w:ascii="SkolaSans" w:hAnsi="SkolaSans"/>
          <w:color w:val="000000" w:themeColor="text1"/>
          <w:sz w:val="22"/>
          <w:szCs w:val="22"/>
          <w:lang w:val="mk-MK"/>
        </w:rPr>
        <w:t>кои донесува решение Комисијата.</w:t>
      </w:r>
    </w:p>
    <w:p w:rsidR="0069121A" w:rsidRPr="00BA1D10" w:rsidRDefault="004C7155" w:rsidP="008D5A9F">
      <w:pPr>
        <w:spacing w:after="0" w:line="276" w:lineRule="auto"/>
        <w:ind w:left="360"/>
        <w:jc w:val="both"/>
        <w:rPr>
          <w:rFonts w:ascii="SkolaSans" w:hAnsi="SkolaSans"/>
          <w:b/>
          <w:color w:val="000000" w:themeColor="text1"/>
          <w:lang w:val="mk-MK"/>
        </w:rPr>
      </w:pPr>
      <w:r w:rsidRPr="00BA1D10">
        <w:rPr>
          <w:rFonts w:ascii="SkolaSans" w:hAnsi="SkolaSans"/>
          <w:color w:val="000000" w:themeColor="text1"/>
          <w:lang w:val="mk-MK"/>
        </w:rPr>
        <w:t xml:space="preserve"> </w:t>
      </w:r>
    </w:p>
    <w:p w:rsidR="004C7155" w:rsidRDefault="002467CA" w:rsidP="008D5A9F">
      <w:pPr>
        <w:pStyle w:val="Heading3"/>
        <w:spacing w:line="276" w:lineRule="auto"/>
        <w:ind w:left="851"/>
        <w:rPr>
          <w:rFonts w:ascii="SkolaSans" w:hAnsi="SkolaSans"/>
          <w:color w:val="000000" w:themeColor="text1"/>
          <w:sz w:val="22"/>
          <w:szCs w:val="22"/>
        </w:rPr>
      </w:pPr>
      <w:bookmarkStart w:id="49" w:name="_Toc288484687"/>
      <w:bookmarkStart w:id="50" w:name="_Toc288484736"/>
      <w:bookmarkStart w:id="51" w:name="_Toc288485076"/>
      <w:bookmarkStart w:id="52" w:name="_Toc288645008"/>
      <w:bookmarkStart w:id="53" w:name="_Toc288729521"/>
      <w:bookmarkStart w:id="54" w:name="_Toc288812899"/>
      <w:r w:rsidRPr="009D4485">
        <w:rPr>
          <w:rFonts w:ascii="SkolaSans" w:hAnsi="SkolaSans"/>
          <w:color w:val="000000" w:themeColor="text1"/>
          <w:sz w:val="22"/>
          <w:szCs w:val="22"/>
        </w:rPr>
        <w:t>2.2</w:t>
      </w:r>
      <w:r w:rsidR="000F3D7F" w:rsidRPr="009D4485">
        <w:rPr>
          <w:rFonts w:ascii="SkolaSans" w:hAnsi="SkolaSans"/>
          <w:color w:val="000000" w:themeColor="text1"/>
          <w:sz w:val="22"/>
          <w:szCs w:val="22"/>
        </w:rPr>
        <w:t xml:space="preserve"> </w:t>
      </w:r>
      <w:r w:rsidR="006D3FA8" w:rsidRPr="009D4485">
        <w:rPr>
          <w:rFonts w:ascii="SkolaSans" w:hAnsi="SkolaSans"/>
          <w:color w:val="000000" w:themeColor="text1"/>
          <w:sz w:val="22"/>
          <w:szCs w:val="22"/>
        </w:rPr>
        <w:t>Д</w:t>
      </w:r>
      <w:r w:rsidR="004C7155" w:rsidRPr="009D4485">
        <w:rPr>
          <w:rFonts w:ascii="SkolaSans" w:hAnsi="SkolaSans"/>
          <w:color w:val="000000" w:themeColor="text1"/>
          <w:sz w:val="22"/>
          <w:szCs w:val="22"/>
        </w:rPr>
        <w:t>оговори</w:t>
      </w:r>
      <w:r w:rsidR="006D3FA8" w:rsidRPr="009D4485">
        <w:rPr>
          <w:rFonts w:ascii="SkolaSans" w:hAnsi="SkolaSans"/>
          <w:color w:val="000000" w:themeColor="text1"/>
          <w:sz w:val="22"/>
          <w:szCs w:val="22"/>
        </w:rPr>
        <w:t xml:space="preserve">, одлуки и усогласено однесување </w:t>
      </w:r>
      <w:r w:rsidR="004C7155" w:rsidRPr="009D4485">
        <w:rPr>
          <w:rFonts w:ascii="SkolaSans" w:hAnsi="SkolaSans"/>
          <w:color w:val="000000" w:themeColor="text1"/>
          <w:sz w:val="22"/>
          <w:szCs w:val="22"/>
        </w:rPr>
        <w:t>меѓу претпријатијата</w:t>
      </w:r>
      <w:bookmarkEnd w:id="49"/>
      <w:bookmarkEnd w:id="50"/>
      <w:bookmarkEnd w:id="51"/>
      <w:bookmarkEnd w:id="52"/>
      <w:bookmarkEnd w:id="53"/>
      <w:bookmarkEnd w:id="54"/>
    </w:p>
    <w:p w:rsidR="00702648" w:rsidRPr="00702648" w:rsidRDefault="00702648" w:rsidP="00702648">
      <w:pPr>
        <w:spacing w:after="0"/>
        <w:rPr>
          <w:rFonts w:asciiTheme="minorHAnsi" w:hAnsiTheme="minorHAnsi"/>
          <w:lang w:val="mk-MK"/>
        </w:rPr>
      </w:pPr>
    </w:p>
    <w:p w:rsidR="004C7155" w:rsidRDefault="004C7155" w:rsidP="008D5A9F">
      <w:pPr>
        <w:pStyle w:val="Default"/>
        <w:spacing w:line="276" w:lineRule="auto"/>
        <w:ind w:firstLine="720"/>
        <w:contextualSpacing/>
        <w:jc w:val="both"/>
        <w:rPr>
          <w:rFonts w:ascii="SkolaSans" w:hAnsi="SkolaSans" w:cs="Times New Roman"/>
          <w:color w:val="000000" w:themeColor="text1"/>
          <w:sz w:val="22"/>
          <w:szCs w:val="22"/>
        </w:rPr>
      </w:pPr>
      <w:r w:rsidRPr="00BA1D10">
        <w:rPr>
          <w:rFonts w:ascii="SkolaSans" w:hAnsi="SkolaSans" w:cs="Times New Roman"/>
          <w:color w:val="000000" w:themeColor="text1"/>
          <w:sz w:val="22"/>
          <w:szCs w:val="22"/>
          <w:lang w:val="mk-MK"/>
        </w:rPr>
        <w:t xml:space="preserve">Согласно </w:t>
      </w:r>
      <w:r w:rsidR="002D1675" w:rsidRPr="00BA1D10">
        <w:rPr>
          <w:rFonts w:ascii="SkolaSans" w:hAnsi="SkolaSans" w:cs="Times New Roman"/>
          <w:color w:val="000000" w:themeColor="text1"/>
          <w:sz w:val="22"/>
          <w:szCs w:val="22"/>
          <w:lang w:val="mk-MK"/>
        </w:rPr>
        <w:t>ЗЗК</w:t>
      </w:r>
      <w:r w:rsidRPr="00BA1D10">
        <w:rPr>
          <w:rFonts w:ascii="SkolaSans" w:hAnsi="SkolaSans" w:cs="Times New Roman"/>
          <w:color w:val="000000" w:themeColor="text1"/>
          <w:sz w:val="22"/>
          <w:szCs w:val="22"/>
          <w:lang w:val="mk-MK"/>
        </w:rPr>
        <w:t>, забранети се сите договори склучени помеѓу претпријатија, сите одлуки на здруженија на претпријатија, како и секо</w:t>
      </w:r>
      <w:r w:rsidR="006D3FA8" w:rsidRPr="00BA1D10">
        <w:rPr>
          <w:rFonts w:ascii="SkolaSans" w:hAnsi="SkolaSans" w:cs="Times New Roman"/>
          <w:color w:val="000000" w:themeColor="text1"/>
          <w:sz w:val="22"/>
          <w:szCs w:val="22"/>
          <w:lang w:val="mk-MK"/>
        </w:rPr>
        <w:t xml:space="preserve">е усогласено однесување </w:t>
      </w:r>
      <w:r w:rsidRPr="00BA1D10">
        <w:rPr>
          <w:rFonts w:ascii="SkolaSans" w:hAnsi="SkolaSans" w:cs="Times New Roman"/>
          <w:color w:val="000000" w:themeColor="text1"/>
          <w:sz w:val="22"/>
          <w:szCs w:val="22"/>
          <w:lang w:val="mk-MK"/>
        </w:rPr>
        <w:t xml:space="preserve">кои произведуваат дејство на територијата на Република Македонија, а чија цел или последица е спречување, ограничување или нарушување на конкуренцијата. Ваквата забрана, дефинирана во член 7 став 1 од </w:t>
      </w:r>
      <w:r w:rsidR="002D1675" w:rsidRPr="00BA1D10">
        <w:rPr>
          <w:rFonts w:ascii="SkolaSans" w:hAnsi="SkolaSans" w:cs="Times New Roman"/>
          <w:color w:val="000000" w:themeColor="text1"/>
          <w:sz w:val="22"/>
          <w:szCs w:val="22"/>
          <w:lang w:val="mk-MK"/>
        </w:rPr>
        <w:t>ЗЗК</w:t>
      </w:r>
      <w:r w:rsidRPr="00BA1D10">
        <w:rPr>
          <w:rFonts w:ascii="SkolaSans" w:hAnsi="SkolaSans" w:cs="Times New Roman"/>
          <w:color w:val="000000" w:themeColor="text1"/>
          <w:sz w:val="22"/>
          <w:szCs w:val="22"/>
          <w:lang w:val="mk-MK"/>
        </w:rPr>
        <w:t>, особено</w:t>
      </w:r>
      <w:r w:rsidR="005D1AE0" w:rsidRPr="00BA1D10">
        <w:rPr>
          <w:rFonts w:ascii="SkolaSans" w:hAnsi="SkolaSans" w:cs="Times New Roman"/>
          <w:color w:val="000000" w:themeColor="text1"/>
          <w:sz w:val="22"/>
          <w:szCs w:val="22"/>
          <w:lang w:val="mk-MK"/>
        </w:rPr>
        <w:t xml:space="preserve"> </w:t>
      </w:r>
      <w:r w:rsidRPr="00BA1D10">
        <w:rPr>
          <w:rFonts w:ascii="SkolaSans" w:hAnsi="SkolaSans" w:cs="Times New Roman"/>
          <w:color w:val="000000" w:themeColor="text1"/>
          <w:sz w:val="22"/>
          <w:szCs w:val="22"/>
          <w:lang w:val="mk-MK"/>
        </w:rPr>
        <w:t xml:space="preserve">се однесува на оние договори, одлуки односно договорени практики чија што цел, односно последица е: </w:t>
      </w:r>
    </w:p>
    <w:p w:rsidR="004C7155" w:rsidRPr="00BA1D10" w:rsidRDefault="004C7155" w:rsidP="008D5A9F">
      <w:pPr>
        <w:pStyle w:val="Default"/>
        <w:numPr>
          <w:ilvl w:val="0"/>
          <w:numId w:val="4"/>
        </w:numPr>
        <w:spacing w:line="276" w:lineRule="auto"/>
        <w:ind w:left="426"/>
        <w:jc w:val="both"/>
        <w:rPr>
          <w:rFonts w:ascii="SkolaSans" w:hAnsi="SkolaSans" w:cs="Times New Roman"/>
          <w:color w:val="000000" w:themeColor="text1"/>
          <w:sz w:val="22"/>
          <w:szCs w:val="22"/>
          <w:lang w:val="mk-MK"/>
        </w:rPr>
      </w:pPr>
      <w:r w:rsidRPr="00BA1D10">
        <w:rPr>
          <w:rFonts w:ascii="SkolaSans" w:hAnsi="SkolaSans" w:cs="Times New Roman"/>
          <w:color w:val="000000" w:themeColor="text1"/>
          <w:sz w:val="22"/>
          <w:szCs w:val="22"/>
          <w:lang w:val="mk-MK"/>
        </w:rPr>
        <w:t xml:space="preserve">директно или индиректно фиксирање на куповните или продажните цени или некои други услови на тргување; </w:t>
      </w:r>
    </w:p>
    <w:p w:rsidR="004C7155" w:rsidRPr="00BA1D10" w:rsidRDefault="004C7155" w:rsidP="008D5A9F">
      <w:pPr>
        <w:pStyle w:val="Default"/>
        <w:numPr>
          <w:ilvl w:val="0"/>
          <w:numId w:val="4"/>
        </w:numPr>
        <w:spacing w:line="276" w:lineRule="auto"/>
        <w:ind w:left="426"/>
        <w:jc w:val="both"/>
        <w:rPr>
          <w:rFonts w:ascii="SkolaSans" w:hAnsi="SkolaSans" w:cs="Times New Roman"/>
          <w:color w:val="000000" w:themeColor="text1"/>
          <w:sz w:val="22"/>
          <w:szCs w:val="22"/>
          <w:lang w:val="mk-MK"/>
        </w:rPr>
      </w:pPr>
      <w:r w:rsidRPr="00BA1D10">
        <w:rPr>
          <w:rFonts w:ascii="SkolaSans" w:hAnsi="SkolaSans" w:cs="Times New Roman"/>
          <w:color w:val="000000" w:themeColor="text1"/>
          <w:sz w:val="22"/>
          <w:szCs w:val="22"/>
          <w:lang w:val="mk-MK"/>
        </w:rPr>
        <w:t xml:space="preserve">ограничување или контролирање на производството, пазарот, техничкиот развој или инвестициите; </w:t>
      </w:r>
    </w:p>
    <w:p w:rsidR="004C7155" w:rsidRPr="00BA1D10" w:rsidRDefault="004C7155" w:rsidP="008D5A9F">
      <w:pPr>
        <w:pStyle w:val="Default"/>
        <w:numPr>
          <w:ilvl w:val="0"/>
          <w:numId w:val="4"/>
        </w:numPr>
        <w:spacing w:line="276" w:lineRule="auto"/>
        <w:ind w:left="426"/>
        <w:jc w:val="both"/>
        <w:rPr>
          <w:rFonts w:ascii="SkolaSans" w:hAnsi="SkolaSans" w:cs="Times New Roman"/>
          <w:color w:val="000000" w:themeColor="text1"/>
          <w:sz w:val="22"/>
          <w:szCs w:val="22"/>
          <w:lang w:val="mk-MK"/>
        </w:rPr>
      </w:pPr>
      <w:r w:rsidRPr="00BA1D10">
        <w:rPr>
          <w:rFonts w:ascii="SkolaSans" w:hAnsi="SkolaSans" w:cs="Times New Roman"/>
          <w:color w:val="000000" w:themeColor="text1"/>
          <w:sz w:val="22"/>
          <w:szCs w:val="22"/>
          <w:lang w:val="mk-MK"/>
        </w:rPr>
        <w:t xml:space="preserve">поделба на пазарот или изворите на снабдување; </w:t>
      </w:r>
    </w:p>
    <w:p w:rsidR="004C7155" w:rsidRPr="00BA1D10" w:rsidRDefault="004C7155" w:rsidP="008D5A9F">
      <w:pPr>
        <w:pStyle w:val="Default"/>
        <w:numPr>
          <w:ilvl w:val="0"/>
          <w:numId w:val="4"/>
        </w:numPr>
        <w:spacing w:line="276" w:lineRule="auto"/>
        <w:ind w:left="426"/>
        <w:jc w:val="both"/>
        <w:rPr>
          <w:rFonts w:ascii="SkolaSans" w:hAnsi="SkolaSans" w:cs="Times New Roman"/>
          <w:color w:val="000000" w:themeColor="text1"/>
          <w:sz w:val="22"/>
          <w:szCs w:val="22"/>
          <w:lang w:val="mk-MK"/>
        </w:rPr>
      </w:pPr>
      <w:r w:rsidRPr="00BA1D10">
        <w:rPr>
          <w:rFonts w:ascii="SkolaSans" w:hAnsi="SkolaSans" w:cs="Times New Roman"/>
          <w:color w:val="000000" w:themeColor="text1"/>
          <w:sz w:val="22"/>
          <w:szCs w:val="22"/>
          <w:lang w:val="mk-MK"/>
        </w:rPr>
        <w:t>примена на различни услови за исти или слични правни работи со други трговски партнери со што овие ги ставаат во по</w:t>
      </w:r>
      <w:r w:rsidR="00DC0605" w:rsidRPr="00BA1D10">
        <w:rPr>
          <w:rFonts w:ascii="SkolaSans" w:hAnsi="SkolaSans" w:cs="Times New Roman"/>
          <w:color w:val="000000" w:themeColor="text1"/>
          <w:sz w:val="22"/>
          <w:szCs w:val="22"/>
          <w:lang w:val="mk-MK"/>
        </w:rPr>
        <w:t>неповолна конкурентска позиција</w:t>
      </w:r>
      <w:r w:rsidRPr="00BA1D10">
        <w:rPr>
          <w:rFonts w:ascii="SkolaSans" w:hAnsi="SkolaSans" w:cs="Times New Roman"/>
          <w:color w:val="000000" w:themeColor="text1"/>
          <w:sz w:val="22"/>
          <w:szCs w:val="22"/>
          <w:lang w:val="mk-MK"/>
        </w:rPr>
        <w:t xml:space="preserve"> и </w:t>
      </w:r>
    </w:p>
    <w:p w:rsidR="004C7155" w:rsidRPr="00BA1D10" w:rsidRDefault="004C7155" w:rsidP="008D5A9F">
      <w:pPr>
        <w:numPr>
          <w:ilvl w:val="0"/>
          <w:numId w:val="4"/>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 xml:space="preserve">условување на склучувањето на договорите со прифаќање од другите договорни страни дополнителни обврски, што по својата природа или согласно со трговските обичаи не се во врска со предметот на договорот. </w:t>
      </w:r>
    </w:p>
    <w:p w:rsidR="004C7155" w:rsidRPr="00BA1D10" w:rsidRDefault="004C7155"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 xml:space="preserve">Од друга страна, договорите, одлуките, односно договорените практики кои што имаат за цел, односно последица спречување, ограничување или нарушување на конкуренцијата, согласно член 7 став (3) од </w:t>
      </w:r>
      <w:r w:rsidR="002D1675" w:rsidRPr="00BA1D10">
        <w:rPr>
          <w:rFonts w:ascii="SkolaSans" w:hAnsi="SkolaSans"/>
          <w:color w:val="000000" w:themeColor="text1"/>
          <w:lang w:val="mk-MK"/>
        </w:rPr>
        <w:t>ЗЗК</w:t>
      </w:r>
      <w:r w:rsidRPr="00BA1D10">
        <w:rPr>
          <w:rFonts w:ascii="SkolaSans" w:hAnsi="SkolaSans"/>
          <w:color w:val="000000" w:themeColor="text1"/>
          <w:lang w:val="mk-MK"/>
        </w:rPr>
        <w:t xml:space="preserve">, можат да бидат изземени од примената на член 7 став </w:t>
      </w:r>
      <w:r w:rsidR="00DC0605" w:rsidRPr="00BA1D10">
        <w:rPr>
          <w:rFonts w:ascii="SkolaSans" w:hAnsi="SkolaSans"/>
          <w:color w:val="000000" w:themeColor="text1"/>
          <w:lang w:val="mk-MK"/>
        </w:rPr>
        <w:t>(</w:t>
      </w:r>
      <w:r w:rsidRPr="00BA1D10">
        <w:rPr>
          <w:rFonts w:ascii="SkolaSans" w:hAnsi="SkolaSans"/>
          <w:color w:val="000000" w:themeColor="text1"/>
          <w:lang w:val="mk-MK"/>
        </w:rPr>
        <w:t>1</w:t>
      </w:r>
      <w:r w:rsidR="00DC0605" w:rsidRPr="00BA1D10">
        <w:rPr>
          <w:rFonts w:ascii="SkolaSans" w:hAnsi="SkolaSans"/>
          <w:color w:val="000000" w:themeColor="text1"/>
          <w:lang w:val="mk-MK"/>
        </w:rPr>
        <w:t>)</w:t>
      </w:r>
      <w:r w:rsidRPr="00BA1D10">
        <w:rPr>
          <w:rFonts w:ascii="SkolaSans" w:hAnsi="SkolaSans"/>
          <w:color w:val="000000" w:themeColor="text1"/>
          <w:lang w:val="mk-MK"/>
        </w:rPr>
        <w:t xml:space="preserve"> од </w:t>
      </w:r>
      <w:r w:rsidR="002D1675" w:rsidRPr="00BA1D10">
        <w:rPr>
          <w:rFonts w:ascii="SkolaSans" w:hAnsi="SkolaSans"/>
          <w:color w:val="000000" w:themeColor="text1"/>
          <w:lang w:val="mk-MK"/>
        </w:rPr>
        <w:t>ЗЗК</w:t>
      </w:r>
      <w:r w:rsidRPr="00BA1D10">
        <w:rPr>
          <w:rFonts w:ascii="SkolaSans" w:hAnsi="SkolaSans"/>
          <w:color w:val="000000" w:themeColor="text1"/>
          <w:lang w:val="mk-MK"/>
        </w:rPr>
        <w:t xml:space="preserve">, доколку придонесуваат за унапредување на производството или дистрибуцијата на добрата или услугите или за промовирање на техничкиот или економскиот развој, под услов од тоа да имаат сразмерна корист и потрошувачите, со нив да не им се наметнуваат на засегнатите претпријатија ограничувања кои не се неопходни за постигнување на ваквите цели и доколку со ваквите договори, одлуки односно договорени практики не се елиминира во значителен обем конкуренцијата за производите или услугите кои се во прашање. </w:t>
      </w:r>
    </w:p>
    <w:p w:rsidR="004C7155" w:rsidRPr="00BA1D10" w:rsidRDefault="004C7155"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Покрај ваквите индивидуални изземања, македонскиот систем на заштита на конкуренцијата познава и т.н. групни изземања на точно о</w:t>
      </w:r>
      <w:r w:rsidR="00DC0605" w:rsidRPr="00BA1D10">
        <w:rPr>
          <w:rFonts w:ascii="SkolaSans" w:hAnsi="SkolaSans"/>
          <w:color w:val="000000" w:themeColor="text1"/>
          <w:lang w:val="mk-MK"/>
        </w:rPr>
        <w:t>пределени категории на договори</w:t>
      </w:r>
      <w:r w:rsidRPr="00BA1D10">
        <w:rPr>
          <w:rFonts w:ascii="SkolaSans" w:hAnsi="SkolaSans"/>
          <w:color w:val="000000" w:themeColor="text1"/>
          <w:lang w:val="mk-MK"/>
        </w:rPr>
        <w:t xml:space="preserve"> и тоа:</w:t>
      </w:r>
    </w:p>
    <w:p w:rsidR="004C7155" w:rsidRPr="00BA1D10" w:rsidRDefault="004C7155"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вертикални договори;</w:t>
      </w:r>
    </w:p>
    <w:p w:rsidR="00E40A77" w:rsidRPr="00BA1D10" w:rsidRDefault="004C7155"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 xml:space="preserve">хоризонтални договори за истражување и развој </w:t>
      </w:r>
    </w:p>
    <w:p w:rsidR="004C7155" w:rsidRPr="00BA1D10" w:rsidRDefault="00E40A77"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хоризонтални договори</w:t>
      </w:r>
      <w:r w:rsidR="004C7155" w:rsidRPr="00BA1D10">
        <w:rPr>
          <w:rFonts w:ascii="SkolaSans" w:hAnsi="SkolaSans"/>
          <w:color w:val="000000" w:themeColor="text1"/>
          <w:lang w:val="mk-MK"/>
        </w:rPr>
        <w:t xml:space="preserve"> за специјализација;</w:t>
      </w:r>
    </w:p>
    <w:p w:rsidR="004C7155" w:rsidRPr="00BA1D10" w:rsidRDefault="004C7155"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договори за трансфер на технологија, за лиценца или за know-how;</w:t>
      </w:r>
    </w:p>
    <w:p w:rsidR="004C7155" w:rsidRPr="00BA1D10" w:rsidRDefault="004C7155"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договори за дистрибуција или сервисирање на моторни возила и</w:t>
      </w:r>
    </w:p>
    <w:p w:rsidR="004C7155" w:rsidRPr="00BA1D10" w:rsidRDefault="004C7155" w:rsidP="008D5A9F">
      <w:pPr>
        <w:numPr>
          <w:ilvl w:val="0"/>
          <w:numId w:val="5"/>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lastRenderedPageBreak/>
        <w:t>договори за осигурување.</w:t>
      </w:r>
    </w:p>
    <w:p w:rsidR="004C7155" w:rsidRPr="00BA1D10" w:rsidRDefault="004C7155"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Групното изземање на овие категории на договори се врши врз основа на соодветни уредби донесени од Владата на Република Македонија во 20</w:t>
      </w:r>
      <w:r w:rsidR="00C27F57" w:rsidRPr="00BA1D10">
        <w:rPr>
          <w:rFonts w:ascii="SkolaSans" w:hAnsi="SkolaSans"/>
          <w:color w:val="000000" w:themeColor="text1"/>
          <w:lang w:val="mk-MK"/>
        </w:rPr>
        <w:t>12</w:t>
      </w:r>
      <w:r w:rsidRPr="00BA1D10">
        <w:rPr>
          <w:rFonts w:ascii="SkolaSans" w:hAnsi="SkolaSans"/>
          <w:color w:val="000000" w:themeColor="text1"/>
          <w:lang w:val="mk-MK"/>
        </w:rPr>
        <w:t xml:space="preserve"> година (види точка 1.2).</w:t>
      </w:r>
    </w:p>
    <w:p w:rsidR="009D4485" w:rsidRDefault="009D4485" w:rsidP="008D5A9F">
      <w:pPr>
        <w:spacing w:after="0" w:line="276" w:lineRule="auto"/>
        <w:ind w:firstLine="720"/>
        <w:jc w:val="both"/>
        <w:rPr>
          <w:rFonts w:ascii="SkolaSans" w:hAnsi="SkolaSans"/>
          <w:b/>
          <w:color w:val="000000" w:themeColor="text1"/>
          <w:lang w:val="mk-MK"/>
        </w:rPr>
      </w:pPr>
    </w:p>
    <w:p w:rsidR="005954B2" w:rsidRDefault="004C7155" w:rsidP="008D5A9F">
      <w:pPr>
        <w:spacing w:after="0" w:line="276" w:lineRule="auto"/>
        <w:ind w:firstLine="720"/>
        <w:jc w:val="both"/>
        <w:rPr>
          <w:rFonts w:ascii="SkolaSans" w:hAnsi="SkolaSans"/>
          <w:b/>
          <w:color w:val="000000" w:themeColor="text1"/>
          <w:lang w:val="mk-MK"/>
        </w:rPr>
      </w:pPr>
      <w:r w:rsidRPr="00BA1D10">
        <w:rPr>
          <w:rFonts w:ascii="SkolaSans" w:hAnsi="SkolaSans"/>
          <w:b/>
          <w:color w:val="000000" w:themeColor="text1"/>
          <w:lang w:val="mk-MK"/>
        </w:rPr>
        <w:t>Во 201</w:t>
      </w:r>
      <w:r w:rsidR="009B6DB0">
        <w:rPr>
          <w:rFonts w:ascii="SkolaSans" w:hAnsi="SkolaSans"/>
          <w:b/>
          <w:color w:val="000000" w:themeColor="text1"/>
          <w:lang w:val="mk-MK"/>
        </w:rPr>
        <w:t>5</w:t>
      </w:r>
      <w:r w:rsidRPr="00BA1D10">
        <w:rPr>
          <w:rFonts w:ascii="SkolaSans" w:hAnsi="SkolaSans"/>
          <w:b/>
          <w:color w:val="000000" w:themeColor="text1"/>
          <w:lang w:val="mk-MK"/>
        </w:rPr>
        <w:t xml:space="preserve"> година, </w:t>
      </w:r>
      <w:r w:rsidR="005954B2" w:rsidRPr="00BA1D10">
        <w:rPr>
          <w:rFonts w:ascii="SkolaSans" w:hAnsi="SkolaSans"/>
          <w:b/>
          <w:color w:val="000000" w:themeColor="text1"/>
          <w:lang w:val="mk-MK"/>
        </w:rPr>
        <w:t>К</w:t>
      </w:r>
      <w:r w:rsidR="00D92400" w:rsidRPr="00BA1D10">
        <w:rPr>
          <w:rFonts w:ascii="SkolaSans" w:hAnsi="SkolaSans"/>
          <w:b/>
          <w:color w:val="000000" w:themeColor="text1"/>
          <w:lang w:val="mk-MK"/>
        </w:rPr>
        <w:t>ОП</w:t>
      </w:r>
      <w:r w:rsidR="005954B2" w:rsidRPr="00BA1D10">
        <w:rPr>
          <w:rFonts w:ascii="SkolaSans" w:hAnsi="SkolaSans"/>
          <w:b/>
          <w:color w:val="000000" w:themeColor="text1"/>
          <w:lang w:val="mk-MK"/>
        </w:rPr>
        <w:t xml:space="preserve"> донесе </w:t>
      </w:r>
      <w:r w:rsidR="009B6DB0">
        <w:rPr>
          <w:rFonts w:ascii="SkolaSans" w:hAnsi="SkolaSans"/>
          <w:b/>
          <w:color w:val="000000" w:themeColor="text1"/>
          <w:lang w:val="mk-MK"/>
        </w:rPr>
        <w:t>3</w:t>
      </w:r>
      <w:r w:rsidR="006B1493" w:rsidRPr="00BA1D10">
        <w:rPr>
          <w:rFonts w:ascii="SkolaSans" w:hAnsi="SkolaSans"/>
          <w:b/>
          <w:color w:val="000000" w:themeColor="text1"/>
          <w:lang w:val="mk-MK"/>
        </w:rPr>
        <w:t xml:space="preserve"> </w:t>
      </w:r>
      <w:r w:rsidR="005954B2" w:rsidRPr="00BA1D10">
        <w:rPr>
          <w:rFonts w:ascii="SkolaSans" w:hAnsi="SkolaSans"/>
          <w:b/>
          <w:color w:val="000000" w:themeColor="text1"/>
          <w:lang w:val="mk-MK"/>
        </w:rPr>
        <w:t>решени</w:t>
      </w:r>
      <w:r w:rsidR="00826CC4" w:rsidRPr="00BA1D10">
        <w:rPr>
          <w:rFonts w:ascii="SkolaSans" w:hAnsi="SkolaSans"/>
          <w:b/>
          <w:color w:val="000000" w:themeColor="text1"/>
          <w:lang w:val="mk-MK"/>
        </w:rPr>
        <w:t>ја во прекршочна</w:t>
      </w:r>
      <w:r w:rsidR="00E50D6B" w:rsidRPr="00BA1D10">
        <w:rPr>
          <w:rFonts w:ascii="SkolaSans" w:hAnsi="SkolaSans"/>
          <w:b/>
          <w:color w:val="000000" w:themeColor="text1"/>
          <w:lang w:val="mk-MK"/>
        </w:rPr>
        <w:t xml:space="preserve"> постапка во ко</w:t>
      </w:r>
      <w:r w:rsidR="00826CC4" w:rsidRPr="00BA1D10">
        <w:rPr>
          <w:rFonts w:ascii="SkolaSans" w:hAnsi="SkolaSans"/>
          <w:b/>
          <w:color w:val="000000" w:themeColor="text1"/>
          <w:lang w:val="mk-MK"/>
        </w:rPr>
        <w:t>и</w:t>
      </w:r>
      <w:r w:rsidR="005954B2" w:rsidRPr="00BA1D10">
        <w:rPr>
          <w:rFonts w:ascii="SkolaSans" w:hAnsi="SkolaSans"/>
          <w:b/>
          <w:color w:val="000000" w:themeColor="text1"/>
          <w:lang w:val="mk-MK"/>
        </w:rPr>
        <w:t xml:space="preserve"> утврди постоење на забранет договор и тоа:</w:t>
      </w:r>
    </w:p>
    <w:p w:rsidR="009D4485" w:rsidRPr="00BA1D10" w:rsidRDefault="009D4485" w:rsidP="008D5A9F">
      <w:pPr>
        <w:spacing w:after="0" w:line="276" w:lineRule="auto"/>
        <w:ind w:firstLine="720"/>
        <w:jc w:val="both"/>
        <w:rPr>
          <w:rFonts w:ascii="SkolaSans" w:hAnsi="SkolaSans"/>
          <w:b/>
          <w:color w:val="000000" w:themeColor="text1"/>
          <w:lang w:val="mk-MK"/>
        </w:rPr>
      </w:pPr>
    </w:p>
    <w:p w:rsidR="009B6DB0" w:rsidRPr="00B1375B" w:rsidRDefault="009B6DB0" w:rsidP="00C0457D">
      <w:pPr>
        <w:pStyle w:val="ListParagraph"/>
        <w:numPr>
          <w:ilvl w:val="0"/>
          <w:numId w:val="13"/>
        </w:numPr>
        <w:spacing w:after="200"/>
        <w:contextualSpacing w:val="0"/>
        <w:jc w:val="both"/>
        <w:rPr>
          <w:rFonts w:ascii="SkolaSans" w:hAnsi="SkolaSans" w:cs="Arial"/>
          <w:sz w:val="22"/>
          <w:szCs w:val="22"/>
        </w:rPr>
      </w:pPr>
      <w:bookmarkStart w:id="55" w:name="_Toc288484688"/>
      <w:bookmarkStart w:id="56" w:name="_Toc288484737"/>
      <w:bookmarkStart w:id="57" w:name="_Toc288485077"/>
      <w:bookmarkStart w:id="58" w:name="_Toc288645009"/>
      <w:bookmarkStart w:id="59" w:name="_Toc288729522"/>
      <w:bookmarkStart w:id="60" w:name="_Toc288812900"/>
      <w:r w:rsidRPr="00B1375B">
        <w:rPr>
          <w:rFonts w:ascii="SkolaSans" w:hAnsi="SkolaSans"/>
          <w:b/>
          <w:sz w:val="22"/>
          <w:szCs w:val="22"/>
        </w:rPr>
        <w:t xml:space="preserve">Решение ПП бр. 09-6/7 од 14.12.2015 година, </w:t>
      </w:r>
      <w:r w:rsidRPr="00B1375B">
        <w:rPr>
          <w:rFonts w:ascii="SkolaSans" w:hAnsi="SkolaSans"/>
          <w:sz w:val="22"/>
          <w:szCs w:val="22"/>
        </w:rPr>
        <w:t xml:space="preserve">со кое </w:t>
      </w:r>
      <w:r w:rsidR="007E66AF" w:rsidRPr="00B1375B">
        <w:rPr>
          <w:rFonts w:ascii="SkolaSans" w:hAnsi="SkolaSans"/>
          <w:sz w:val="22"/>
          <w:szCs w:val="22"/>
          <w:lang w:val="mk-MK"/>
        </w:rPr>
        <w:t>КОП</w:t>
      </w:r>
      <w:r w:rsidRPr="00B1375B">
        <w:rPr>
          <w:rFonts w:ascii="SkolaSans" w:hAnsi="SkolaSans"/>
          <w:sz w:val="22"/>
          <w:szCs w:val="22"/>
        </w:rPr>
        <w:t xml:space="preserve"> утврди дека </w:t>
      </w:r>
      <w:r w:rsidR="007E66AF" w:rsidRPr="00B1375B">
        <w:rPr>
          <w:rFonts w:ascii="SkolaSans" w:hAnsi="SkolaSans"/>
          <w:sz w:val="22"/>
          <w:szCs w:val="22"/>
        </w:rPr>
        <w:t>Алкалоид Конс увоз-извоз ДООЕЛ</w:t>
      </w:r>
      <w:r w:rsidR="007E66AF" w:rsidRPr="00B1375B">
        <w:rPr>
          <w:rFonts w:ascii="SkolaSans" w:hAnsi="SkolaSans"/>
          <w:sz w:val="22"/>
          <w:szCs w:val="22"/>
          <w:lang w:val="mk-MK"/>
        </w:rPr>
        <w:t>, Скопје</w:t>
      </w:r>
      <w:r w:rsidR="007E66AF" w:rsidRPr="00B1375B">
        <w:rPr>
          <w:rFonts w:ascii="SkolaSans" w:hAnsi="SkolaSans"/>
          <w:sz w:val="22"/>
          <w:szCs w:val="22"/>
        </w:rPr>
        <w:t xml:space="preserve"> и Акционерско Друштво за производство на лекови, медицинска опрема и материјал, промет и услуги „Д-р Пановски“</w:t>
      </w:r>
      <w:r w:rsidRPr="00B1375B">
        <w:rPr>
          <w:rFonts w:ascii="SkolaSans" w:hAnsi="SkolaSans"/>
          <w:sz w:val="22"/>
          <w:szCs w:val="22"/>
        </w:rPr>
        <w:t>,</w:t>
      </w:r>
      <w:r w:rsidR="007E66AF" w:rsidRPr="00B1375B">
        <w:rPr>
          <w:rFonts w:ascii="SkolaSans" w:hAnsi="SkolaSans"/>
          <w:sz w:val="22"/>
          <w:szCs w:val="22"/>
          <w:lang w:val="mk-MK"/>
        </w:rPr>
        <w:t xml:space="preserve">Скопје, </w:t>
      </w:r>
      <w:r w:rsidR="009962E7" w:rsidRPr="00B1375B">
        <w:rPr>
          <w:rFonts w:ascii="SkolaSans" w:hAnsi="SkolaSans"/>
          <w:sz w:val="22"/>
          <w:szCs w:val="22"/>
        </w:rPr>
        <w:t xml:space="preserve"> во п</w:t>
      </w:r>
      <w:r w:rsidR="009962E7" w:rsidRPr="00B1375B">
        <w:rPr>
          <w:rFonts w:ascii="SkolaSans" w:hAnsi="SkolaSans"/>
          <w:sz w:val="22"/>
          <w:szCs w:val="22"/>
          <w:lang w:val="mk-MK"/>
        </w:rPr>
        <w:t>ер</w:t>
      </w:r>
      <w:r w:rsidRPr="00B1375B">
        <w:rPr>
          <w:rFonts w:ascii="SkolaSans" w:hAnsi="SkolaSans"/>
          <w:sz w:val="22"/>
          <w:szCs w:val="22"/>
        </w:rPr>
        <w:t>иодот од 21.06.2011 до 05.12.2012 при учество на</w:t>
      </w:r>
      <w:r w:rsidRPr="00B1375B">
        <w:rPr>
          <w:rFonts w:ascii="SkolaSans" w:hAnsi="SkolaSans"/>
          <w:sz w:val="22"/>
          <w:szCs w:val="22"/>
          <w:lang w:val="mk-MK"/>
        </w:rPr>
        <w:t xml:space="preserve"> 4</w:t>
      </w:r>
      <w:r w:rsidRPr="00B1375B">
        <w:rPr>
          <w:rFonts w:ascii="SkolaSans" w:hAnsi="SkolaSans"/>
          <w:sz w:val="22"/>
          <w:szCs w:val="22"/>
        </w:rPr>
        <w:t xml:space="preserve"> јавни набавки </w:t>
      </w:r>
      <w:r w:rsidRPr="00B1375B">
        <w:rPr>
          <w:rFonts w:ascii="SkolaSans" w:hAnsi="SkolaSans"/>
          <w:sz w:val="22"/>
          <w:szCs w:val="22"/>
          <w:lang w:val="mk-MK"/>
        </w:rPr>
        <w:t xml:space="preserve">(тендери) </w:t>
      </w:r>
      <w:r w:rsidRPr="00B1375B">
        <w:rPr>
          <w:rFonts w:ascii="SkolaSans" w:hAnsi="SkolaSans"/>
          <w:sz w:val="22"/>
          <w:szCs w:val="22"/>
        </w:rPr>
        <w:t xml:space="preserve">за набавка на лекот со генеричко име Etoposide, </w:t>
      </w:r>
      <w:r w:rsidRPr="00B1375B">
        <w:rPr>
          <w:rFonts w:ascii="SkolaSans" w:hAnsi="SkolaSans"/>
          <w:sz w:val="22"/>
          <w:szCs w:val="22"/>
          <w:lang w:val="mk-MK"/>
        </w:rPr>
        <w:t xml:space="preserve">кој го набавувале 3 клиники во </w:t>
      </w:r>
      <w:r w:rsidR="007E66AF" w:rsidRPr="00B1375B">
        <w:rPr>
          <w:rFonts w:ascii="SkolaSans" w:hAnsi="SkolaSans"/>
          <w:sz w:val="22"/>
          <w:szCs w:val="22"/>
          <w:lang w:val="mk-MK"/>
        </w:rPr>
        <w:t>С</w:t>
      </w:r>
      <w:r w:rsidRPr="00B1375B">
        <w:rPr>
          <w:rFonts w:ascii="SkolaSans" w:hAnsi="SkolaSans"/>
          <w:sz w:val="22"/>
          <w:szCs w:val="22"/>
          <w:lang w:val="mk-MK"/>
        </w:rPr>
        <w:t xml:space="preserve">копје и </w:t>
      </w:r>
      <w:r w:rsidRPr="00B1375B">
        <w:rPr>
          <w:rFonts w:ascii="SkolaSans" w:hAnsi="SkolaSans"/>
          <w:sz w:val="22"/>
          <w:szCs w:val="22"/>
        </w:rPr>
        <w:t>Клиничка</w:t>
      </w:r>
      <w:r w:rsidRPr="00B1375B">
        <w:rPr>
          <w:rFonts w:ascii="SkolaSans" w:hAnsi="SkolaSans"/>
          <w:sz w:val="22"/>
          <w:szCs w:val="22"/>
          <w:lang w:val="mk-MK"/>
        </w:rPr>
        <w:t>та</w:t>
      </w:r>
      <w:r w:rsidR="007E66AF" w:rsidRPr="00B1375B">
        <w:rPr>
          <w:rFonts w:ascii="SkolaSans" w:hAnsi="SkolaSans"/>
          <w:sz w:val="22"/>
          <w:szCs w:val="22"/>
          <w:lang w:val="mk-MK"/>
        </w:rPr>
        <w:t xml:space="preserve"> болница во</w:t>
      </w:r>
      <w:r w:rsidRPr="00B1375B">
        <w:rPr>
          <w:rFonts w:ascii="SkolaSans" w:hAnsi="SkolaSans"/>
          <w:sz w:val="22"/>
          <w:szCs w:val="22"/>
        </w:rPr>
        <w:t xml:space="preserve"> Битола, учествувале во забрането усогласено однесување со кое се нарушува конкуренцијата, за што</w:t>
      </w:r>
      <w:r w:rsidR="007E66AF" w:rsidRPr="00B1375B">
        <w:rPr>
          <w:rFonts w:ascii="SkolaSans" w:hAnsi="SkolaSans"/>
          <w:sz w:val="22"/>
          <w:szCs w:val="22"/>
          <w:lang w:val="mk-MK"/>
        </w:rPr>
        <w:t xml:space="preserve"> КОП</w:t>
      </w:r>
      <w:r w:rsidRPr="00B1375B">
        <w:rPr>
          <w:rFonts w:ascii="SkolaSans" w:hAnsi="SkolaSans"/>
          <w:sz w:val="22"/>
          <w:szCs w:val="22"/>
        </w:rPr>
        <w:t xml:space="preserve"> на Алкалоид Конс увоз-извоз ДООЕЛ Скопје му </w:t>
      </w:r>
      <w:r w:rsidR="007E66AF" w:rsidRPr="00B1375B">
        <w:rPr>
          <w:rFonts w:ascii="SkolaSans" w:hAnsi="SkolaSans"/>
          <w:sz w:val="22"/>
          <w:szCs w:val="22"/>
          <w:lang w:val="mk-MK"/>
        </w:rPr>
        <w:t>изрече</w:t>
      </w:r>
      <w:r w:rsidRPr="00B1375B">
        <w:rPr>
          <w:rFonts w:ascii="SkolaSans" w:hAnsi="SkolaSans"/>
          <w:sz w:val="22"/>
          <w:szCs w:val="22"/>
        </w:rPr>
        <w:t xml:space="preserve"> глоба во износ од 168.900</w:t>
      </w:r>
      <w:r w:rsidR="007E66AF" w:rsidRPr="00B1375B">
        <w:rPr>
          <w:rFonts w:ascii="SkolaSans" w:hAnsi="SkolaSans"/>
          <w:sz w:val="22"/>
          <w:szCs w:val="22"/>
          <w:lang w:val="mk-MK"/>
        </w:rPr>
        <w:t>,</w:t>
      </w:r>
      <w:r w:rsidRPr="00B1375B">
        <w:rPr>
          <w:rFonts w:ascii="SkolaSans" w:hAnsi="SkolaSans"/>
          <w:sz w:val="22"/>
          <w:szCs w:val="22"/>
        </w:rPr>
        <w:t xml:space="preserve">oo </w:t>
      </w:r>
      <w:r w:rsidRPr="00B1375B">
        <w:rPr>
          <w:rFonts w:ascii="SkolaSans" w:hAnsi="SkolaSans" w:cs="Arial"/>
          <w:sz w:val="22"/>
          <w:szCs w:val="22"/>
        </w:rPr>
        <w:t xml:space="preserve">и на </w:t>
      </w:r>
      <w:r w:rsidRPr="00B1375B">
        <w:rPr>
          <w:rFonts w:ascii="SkolaSans" w:hAnsi="SkolaSans"/>
          <w:sz w:val="22"/>
          <w:szCs w:val="22"/>
        </w:rPr>
        <w:t xml:space="preserve">Акционерско Друштво за производство на лекови, медицинска опрема и материјал, промет и услуги „Д-р Пановски“ Скопје му </w:t>
      </w:r>
      <w:r w:rsidRPr="00B1375B">
        <w:rPr>
          <w:rFonts w:ascii="SkolaSans" w:hAnsi="SkolaSans"/>
          <w:sz w:val="22"/>
          <w:szCs w:val="22"/>
          <w:lang w:val="mk-MK"/>
        </w:rPr>
        <w:t>изрече</w:t>
      </w:r>
      <w:r w:rsidRPr="00B1375B">
        <w:rPr>
          <w:rFonts w:ascii="SkolaSans" w:hAnsi="SkolaSans"/>
          <w:sz w:val="22"/>
          <w:szCs w:val="22"/>
        </w:rPr>
        <w:t xml:space="preserve"> глоба во износ од 87.900,oo денари</w:t>
      </w:r>
      <w:r w:rsidRPr="00B1375B">
        <w:rPr>
          <w:rFonts w:ascii="SkolaSans" w:hAnsi="SkolaSans"/>
          <w:sz w:val="22"/>
          <w:szCs w:val="22"/>
          <w:lang w:val="mk-MK"/>
        </w:rPr>
        <w:t>.</w:t>
      </w:r>
    </w:p>
    <w:p w:rsidR="009B6DB0" w:rsidRPr="007E66AF" w:rsidRDefault="009B6DB0" w:rsidP="00C0457D">
      <w:pPr>
        <w:pStyle w:val="Default"/>
        <w:numPr>
          <w:ilvl w:val="0"/>
          <w:numId w:val="13"/>
        </w:numPr>
        <w:jc w:val="both"/>
        <w:rPr>
          <w:rFonts w:ascii="SkolaSans" w:hAnsi="SkolaSans" w:cs="Arial"/>
          <w:sz w:val="22"/>
          <w:szCs w:val="22"/>
        </w:rPr>
      </w:pPr>
      <w:r w:rsidRPr="00B1375B">
        <w:rPr>
          <w:rFonts w:ascii="SkolaSans" w:hAnsi="SkolaSans"/>
          <w:b/>
          <w:color w:val="auto"/>
          <w:sz w:val="22"/>
          <w:szCs w:val="22"/>
          <w:lang w:val="mk-MK"/>
        </w:rPr>
        <w:t>Решение ПП бр.</w:t>
      </w:r>
      <w:r w:rsidRPr="00B1375B">
        <w:rPr>
          <w:rFonts w:ascii="SkolaSans" w:hAnsi="SkolaSans"/>
          <w:b/>
          <w:color w:val="auto"/>
          <w:sz w:val="22"/>
          <w:szCs w:val="22"/>
        </w:rPr>
        <w:t xml:space="preserve"> </w:t>
      </w:r>
      <w:r w:rsidRPr="00B1375B">
        <w:rPr>
          <w:rFonts w:ascii="SkolaSans" w:hAnsi="SkolaSans"/>
          <w:b/>
          <w:color w:val="auto"/>
          <w:sz w:val="22"/>
          <w:szCs w:val="22"/>
          <w:lang w:val="mk-MK"/>
        </w:rPr>
        <w:t xml:space="preserve">09-13/6 </w:t>
      </w:r>
      <w:r w:rsidRPr="00B1375B">
        <w:rPr>
          <w:rFonts w:ascii="SkolaSans" w:hAnsi="SkolaSans"/>
          <w:b/>
          <w:color w:val="auto"/>
          <w:sz w:val="22"/>
          <w:szCs w:val="22"/>
        </w:rPr>
        <w:t xml:space="preserve"> </w:t>
      </w:r>
      <w:r w:rsidRPr="00B1375B">
        <w:rPr>
          <w:rFonts w:ascii="SkolaSans" w:hAnsi="SkolaSans"/>
          <w:b/>
          <w:color w:val="auto"/>
          <w:sz w:val="22"/>
          <w:szCs w:val="22"/>
          <w:lang w:val="mk-MK"/>
        </w:rPr>
        <w:t xml:space="preserve">од 14.12.2015 година </w:t>
      </w:r>
      <w:r w:rsidRPr="00B1375B">
        <w:rPr>
          <w:rFonts w:ascii="SkolaSans" w:hAnsi="SkolaSans"/>
          <w:bCs/>
          <w:sz w:val="22"/>
          <w:szCs w:val="22"/>
          <w:lang w:val="mk-MK"/>
        </w:rPr>
        <w:t xml:space="preserve">со кое </w:t>
      </w:r>
      <w:r w:rsidRPr="00B1375B">
        <w:rPr>
          <w:rFonts w:ascii="SkolaSans" w:hAnsi="SkolaSans"/>
          <w:color w:val="000000" w:themeColor="text1"/>
          <w:sz w:val="22"/>
          <w:szCs w:val="22"/>
          <w:lang w:val="mk-MK"/>
        </w:rPr>
        <w:t xml:space="preserve">КОП утврди дека </w:t>
      </w:r>
      <w:r w:rsidR="007E66AF" w:rsidRPr="00B1375B">
        <w:rPr>
          <w:rFonts w:ascii="SkolaSans" w:hAnsi="SkolaSans"/>
          <w:sz w:val="22"/>
          <w:szCs w:val="22"/>
          <w:lang w:val="mk-MK"/>
        </w:rPr>
        <w:t>Алкалоид Конс увоз-извоз ДООЕЛ, Скопје и Акционерско</w:t>
      </w:r>
      <w:r w:rsidR="007E66AF" w:rsidRPr="007E66AF">
        <w:rPr>
          <w:rFonts w:ascii="SkolaSans" w:hAnsi="SkolaSans"/>
          <w:sz w:val="22"/>
          <w:szCs w:val="22"/>
          <w:lang w:val="mk-MK"/>
        </w:rPr>
        <w:t xml:space="preserve"> Друштво за производство на лекови, медицинска опрема и материјал, промет и услуги </w:t>
      </w:r>
      <w:r w:rsidR="007E66AF" w:rsidRPr="007E66AF">
        <w:rPr>
          <w:rFonts w:ascii="SkolaSans" w:hAnsi="SkolaSans"/>
          <w:bCs/>
          <w:sz w:val="22"/>
          <w:szCs w:val="22"/>
          <w:lang w:val="mk-MK"/>
        </w:rPr>
        <w:t>„Д-р Пановски“</w:t>
      </w:r>
      <w:r w:rsidR="007E66AF">
        <w:rPr>
          <w:rFonts w:ascii="SkolaSans" w:hAnsi="SkolaSans"/>
          <w:bCs/>
          <w:sz w:val="22"/>
          <w:szCs w:val="22"/>
          <w:lang w:val="mk-MK"/>
        </w:rPr>
        <w:t xml:space="preserve">, Скопје, </w:t>
      </w:r>
      <w:r w:rsidR="007E66AF" w:rsidRPr="007E66AF">
        <w:rPr>
          <w:rFonts w:ascii="SkolaSans" w:hAnsi="SkolaSans"/>
          <w:bCs/>
          <w:sz w:val="22"/>
          <w:szCs w:val="22"/>
          <w:lang w:val="mk-MK"/>
        </w:rPr>
        <w:t xml:space="preserve"> </w:t>
      </w:r>
      <w:r w:rsidRPr="007E66AF">
        <w:rPr>
          <w:rFonts w:ascii="SkolaSans" w:hAnsi="SkolaSans"/>
          <w:color w:val="000000" w:themeColor="text1"/>
          <w:sz w:val="22"/>
          <w:szCs w:val="22"/>
          <w:lang w:val="mk-MK"/>
        </w:rPr>
        <w:t>усогласено се однесувале при доставување на понуди за лекот Docatexel кој го набавувал</w:t>
      </w:r>
      <w:r w:rsidR="007E66AF">
        <w:rPr>
          <w:rFonts w:ascii="SkolaSans" w:hAnsi="SkolaSans"/>
          <w:color w:val="000000" w:themeColor="text1"/>
          <w:sz w:val="22"/>
          <w:szCs w:val="22"/>
          <w:lang w:val="mk-MK"/>
        </w:rPr>
        <w:t>а</w:t>
      </w:r>
      <w:r w:rsidRPr="007E66AF">
        <w:rPr>
          <w:rFonts w:ascii="SkolaSans" w:hAnsi="SkolaSans"/>
          <w:color w:val="000000" w:themeColor="text1"/>
          <w:sz w:val="22"/>
          <w:szCs w:val="22"/>
          <w:lang w:val="mk-MK"/>
        </w:rPr>
        <w:t xml:space="preserve"> </w:t>
      </w:r>
      <w:r w:rsidR="007E66AF">
        <w:rPr>
          <w:rFonts w:ascii="SkolaSans" w:hAnsi="SkolaSans"/>
          <w:color w:val="000000" w:themeColor="text1"/>
          <w:sz w:val="22"/>
          <w:szCs w:val="22"/>
          <w:lang w:val="mk-MK"/>
        </w:rPr>
        <w:t>1</w:t>
      </w:r>
      <w:r w:rsidR="009962E7">
        <w:rPr>
          <w:rFonts w:ascii="SkolaSans" w:hAnsi="SkolaSans"/>
          <w:color w:val="000000" w:themeColor="text1"/>
          <w:sz w:val="22"/>
          <w:szCs w:val="22"/>
          <w:lang w:val="mk-MK"/>
        </w:rPr>
        <w:t xml:space="preserve"> клиника</w:t>
      </w:r>
      <w:r w:rsidRPr="007E66AF">
        <w:rPr>
          <w:rFonts w:ascii="SkolaSans" w:hAnsi="SkolaSans"/>
          <w:color w:val="000000" w:themeColor="text1"/>
          <w:sz w:val="22"/>
          <w:szCs w:val="22"/>
          <w:lang w:val="mk-MK"/>
        </w:rPr>
        <w:t xml:space="preserve"> во </w:t>
      </w:r>
      <w:r w:rsidR="007E66AF">
        <w:rPr>
          <w:rFonts w:ascii="SkolaSans" w:hAnsi="SkolaSans"/>
          <w:color w:val="000000" w:themeColor="text1"/>
          <w:sz w:val="22"/>
          <w:szCs w:val="22"/>
          <w:lang w:val="mk-MK"/>
        </w:rPr>
        <w:t xml:space="preserve">Скопје и </w:t>
      </w:r>
      <w:r w:rsidR="007E66AF" w:rsidRPr="007E66AF">
        <w:rPr>
          <w:rFonts w:ascii="SkolaSans" w:hAnsi="SkolaSans"/>
          <w:sz w:val="22"/>
          <w:szCs w:val="22"/>
        </w:rPr>
        <w:t>Клиничка</w:t>
      </w:r>
      <w:r w:rsidR="007E66AF" w:rsidRPr="007E66AF">
        <w:rPr>
          <w:rFonts w:ascii="SkolaSans" w:hAnsi="SkolaSans"/>
          <w:sz w:val="22"/>
          <w:szCs w:val="22"/>
          <w:lang w:val="mk-MK"/>
        </w:rPr>
        <w:t>та</w:t>
      </w:r>
      <w:r w:rsidR="007E66AF">
        <w:rPr>
          <w:rFonts w:ascii="SkolaSans" w:hAnsi="SkolaSans"/>
          <w:sz w:val="22"/>
          <w:szCs w:val="22"/>
          <w:lang w:val="mk-MK"/>
        </w:rPr>
        <w:t xml:space="preserve"> болница во</w:t>
      </w:r>
      <w:r w:rsidR="007E66AF" w:rsidRPr="007E66AF">
        <w:rPr>
          <w:rFonts w:ascii="SkolaSans" w:hAnsi="SkolaSans"/>
          <w:sz w:val="22"/>
          <w:szCs w:val="22"/>
        </w:rPr>
        <w:t xml:space="preserve"> Битола</w:t>
      </w:r>
      <w:r w:rsidR="007E66AF" w:rsidRPr="007E66AF">
        <w:rPr>
          <w:rFonts w:ascii="SkolaSans" w:hAnsi="SkolaSans"/>
          <w:color w:val="000000" w:themeColor="text1"/>
          <w:sz w:val="22"/>
          <w:szCs w:val="22"/>
          <w:lang w:val="mk-MK"/>
        </w:rPr>
        <w:t xml:space="preserve"> </w:t>
      </w:r>
      <w:r w:rsidRPr="007E66AF">
        <w:rPr>
          <w:rFonts w:ascii="SkolaSans" w:hAnsi="SkolaSans"/>
          <w:color w:val="000000" w:themeColor="text1"/>
          <w:sz w:val="22"/>
          <w:szCs w:val="22"/>
          <w:lang w:val="mk-MK"/>
        </w:rPr>
        <w:t xml:space="preserve">по пат на </w:t>
      </w:r>
      <w:r w:rsidR="007E66AF">
        <w:rPr>
          <w:rFonts w:ascii="SkolaSans" w:hAnsi="SkolaSans"/>
          <w:color w:val="000000" w:themeColor="text1"/>
          <w:sz w:val="22"/>
          <w:szCs w:val="22"/>
          <w:lang w:val="mk-MK"/>
        </w:rPr>
        <w:t>јавна набавка (</w:t>
      </w:r>
      <w:r w:rsidRPr="007E66AF">
        <w:rPr>
          <w:rFonts w:ascii="SkolaSans" w:hAnsi="SkolaSans"/>
          <w:color w:val="000000" w:themeColor="text1"/>
          <w:sz w:val="22"/>
          <w:szCs w:val="22"/>
          <w:lang w:val="mk-MK"/>
        </w:rPr>
        <w:t>тендер</w:t>
      </w:r>
      <w:r w:rsidR="007E66AF">
        <w:rPr>
          <w:rFonts w:ascii="SkolaSans" w:hAnsi="SkolaSans"/>
          <w:color w:val="000000" w:themeColor="text1"/>
          <w:sz w:val="22"/>
          <w:szCs w:val="22"/>
          <w:lang w:val="mk-MK"/>
        </w:rPr>
        <w:t>)</w:t>
      </w:r>
      <w:r w:rsidRPr="007E66AF">
        <w:rPr>
          <w:rFonts w:ascii="SkolaSans" w:hAnsi="SkolaSans"/>
          <w:color w:val="000000" w:themeColor="text1"/>
          <w:sz w:val="22"/>
          <w:szCs w:val="22"/>
          <w:lang w:val="mk-MK"/>
        </w:rPr>
        <w:t xml:space="preserve"> </w:t>
      </w:r>
      <w:r w:rsidR="007E66AF">
        <w:rPr>
          <w:rFonts w:ascii="SkolaSans" w:hAnsi="SkolaSans"/>
          <w:color w:val="000000" w:themeColor="text1"/>
          <w:sz w:val="22"/>
          <w:szCs w:val="22"/>
          <w:lang w:val="mk-MK"/>
        </w:rPr>
        <w:t xml:space="preserve">и тоа: </w:t>
      </w:r>
      <w:r w:rsidRPr="007E66AF">
        <w:rPr>
          <w:rFonts w:ascii="SkolaSans" w:hAnsi="SkolaSans"/>
          <w:color w:val="000000" w:themeColor="text1"/>
          <w:sz w:val="22"/>
          <w:szCs w:val="22"/>
        </w:rPr>
        <w:t>во периодот од 18.02.2008 година до 20.07.2009 година</w:t>
      </w:r>
      <w:r w:rsidR="007E66AF">
        <w:rPr>
          <w:rFonts w:ascii="SkolaSans" w:hAnsi="SkolaSans"/>
          <w:color w:val="000000" w:themeColor="text1"/>
          <w:sz w:val="22"/>
          <w:szCs w:val="22"/>
          <w:lang w:val="mk-MK"/>
        </w:rPr>
        <w:t>,</w:t>
      </w:r>
      <w:r w:rsidRPr="007E66AF">
        <w:rPr>
          <w:rFonts w:ascii="SkolaSans" w:hAnsi="SkolaSans"/>
          <w:color w:val="000000" w:themeColor="text1"/>
          <w:sz w:val="22"/>
          <w:szCs w:val="22"/>
        </w:rPr>
        <w:t xml:space="preserve"> за што на сторителот Алкалоид Конс увоз-извоз ДООЕЛ Скопје</w:t>
      </w:r>
      <w:r w:rsidR="007E66AF" w:rsidRPr="007E66AF">
        <w:rPr>
          <w:rFonts w:ascii="SkolaSans" w:hAnsi="SkolaSans"/>
          <w:color w:val="000000" w:themeColor="text1"/>
          <w:sz w:val="22"/>
          <w:szCs w:val="22"/>
          <w:lang w:val="mk-MK"/>
        </w:rPr>
        <w:t>, КОП</w:t>
      </w:r>
      <w:r w:rsidRPr="007E66AF">
        <w:rPr>
          <w:rFonts w:ascii="SkolaSans" w:hAnsi="SkolaSans"/>
          <w:color w:val="000000" w:themeColor="text1"/>
          <w:sz w:val="22"/>
          <w:szCs w:val="22"/>
        </w:rPr>
        <w:t xml:space="preserve"> му </w:t>
      </w:r>
      <w:r w:rsidRPr="007E66AF">
        <w:rPr>
          <w:rFonts w:ascii="SkolaSans" w:hAnsi="SkolaSans"/>
          <w:color w:val="000000" w:themeColor="text1"/>
          <w:sz w:val="22"/>
          <w:szCs w:val="22"/>
          <w:lang w:val="mk-MK"/>
        </w:rPr>
        <w:t>изрече</w:t>
      </w:r>
      <w:r w:rsidRPr="007E66AF">
        <w:rPr>
          <w:rFonts w:ascii="SkolaSans" w:hAnsi="SkolaSans"/>
          <w:color w:val="000000" w:themeColor="text1"/>
          <w:sz w:val="22"/>
          <w:szCs w:val="22"/>
        </w:rPr>
        <w:t xml:space="preserve"> глоба во износ од 14.954.600,00 денари</w:t>
      </w:r>
      <w:r w:rsidRPr="007E66AF">
        <w:rPr>
          <w:rFonts w:ascii="SkolaSans" w:hAnsi="SkolaSans"/>
          <w:color w:val="000000" w:themeColor="text1"/>
          <w:sz w:val="22"/>
          <w:szCs w:val="22"/>
          <w:lang w:val="mk-MK"/>
        </w:rPr>
        <w:t xml:space="preserve">, додека </w:t>
      </w:r>
      <w:r w:rsidRPr="007E66AF">
        <w:rPr>
          <w:rFonts w:ascii="SkolaSans" w:hAnsi="SkolaSans" w:cs="Arial"/>
          <w:color w:val="000000" w:themeColor="text1"/>
          <w:sz w:val="22"/>
          <w:szCs w:val="22"/>
        </w:rPr>
        <w:t xml:space="preserve">на сторителот </w:t>
      </w:r>
      <w:r w:rsidRPr="007E66AF">
        <w:rPr>
          <w:rFonts w:ascii="SkolaSans" w:hAnsi="SkolaSans"/>
          <w:color w:val="000000" w:themeColor="text1"/>
          <w:sz w:val="22"/>
          <w:szCs w:val="22"/>
        </w:rPr>
        <w:t xml:space="preserve">Акционерско Друштво за производство на лекови, медицинска опрема и материјал, промет и услуги „Д-р Пановски“ Скопје му </w:t>
      </w:r>
      <w:r w:rsidRPr="007E66AF">
        <w:rPr>
          <w:rFonts w:ascii="SkolaSans" w:hAnsi="SkolaSans"/>
          <w:color w:val="000000" w:themeColor="text1"/>
          <w:sz w:val="22"/>
          <w:szCs w:val="22"/>
          <w:lang w:val="mk-MK"/>
        </w:rPr>
        <w:t>изрече</w:t>
      </w:r>
      <w:r w:rsidRPr="007E66AF">
        <w:rPr>
          <w:rFonts w:ascii="SkolaSans" w:hAnsi="SkolaSans"/>
          <w:color w:val="000000" w:themeColor="text1"/>
          <w:sz w:val="22"/>
          <w:szCs w:val="22"/>
        </w:rPr>
        <w:t xml:space="preserve"> глоба во износ од 6.827.900,00 денари</w:t>
      </w:r>
      <w:r w:rsidRPr="007E66AF">
        <w:rPr>
          <w:rFonts w:ascii="SkolaSans" w:hAnsi="SkolaSans"/>
          <w:color w:val="000000" w:themeColor="text1"/>
          <w:sz w:val="22"/>
          <w:szCs w:val="22"/>
          <w:lang w:val="mk-MK"/>
        </w:rPr>
        <w:t xml:space="preserve">, и во периодот од </w:t>
      </w:r>
      <w:r w:rsidRPr="007E66AF">
        <w:rPr>
          <w:rFonts w:ascii="SkolaSans" w:hAnsi="SkolaSans"/>
          <w:color w:val="000000" w:themeColor="text1"/>
          <w:sz w:val="22"/>
          <w:szCs w:val="22"/>
        </w:rPr>
        <w:t xml:space="preserve">17.06.2010 година до 10.05.2012 година за што </w:t>
      </w:r>
      <w:r w:rsidR="007E66AF" w:rsidRPr="007E66AF">
        <w:rPr>
          <w:rFonts w:ascii="SkolaSans" w:hAnsi="SkolaSans"/>
          <w:color w:val="000000" w:themeColor="text1"/>
          <w:sz w:val="22"/>
          <w:szCs w:val="22"/>
          <w:lang w:val="mk-MK"/>
        </w:rPr>
        <w:t xml:space="preserve">КОП </w:t>
      </w:r>
      <w:r w:rsidRPr="007E66AF">
        <w:rPr>
          <w:rFonts w:ascii="SkolaSans" w:hAnsi="SkolaSans"/>
          <w:color w:val="000000" w:themeColor="text1"/>
          <w:sz w:val="22"/>
          <w:szCs w:val="22"/>
        </w:rPr>
        <w:t xml:space="preserve">на сторителот Алкалоид Конс увоз-извоз ДООЕЛ Скопје му </w:t>
      </w:r>
      <w:r w:rsidRPr="007E66AF">
        <w:rPr>
          <w:rFonts w:ascii="SkolaSans" w:hAnsi="SkolaSans"/>
          <w:color w:val="000000" w:themeColor="text1"/>
          <w:sz w:val="22"/>
          <w:szCs w:val="22"/>
          <w:lang w:val="mk-MK"/>
        </w:rPr>
        <w:t>изрече</w:t>
      </w:r>
      <w:r w:rsidRPr="007E66AF">
        <w:rPr>
          <w:rFonts w:ascii="SkolaSans" w:hAnsi="SkolaSans"/>
          <w:color w:val="000000" w:themeColor="text1"/>
          <w:sz w:val="22"/>
          <w:szCs w:val="22"/>
        </w:rPr>
        <w:t xml:space="preserve"> глоба во износ од</w:t>
      </w:r>
      <w:r w:rsidRPr="007E66AF">
        <w:rPr>
          <w:rFonts w:ascii="SkolaSans" w:hAnsi="SkolaSans"/>
          <w:color w:val="000000" w:themeColor="text1"/>
          <w:sz w:val="22"/>
          <w:szCs w:val="22"/>
          <w:lang w:val="mk-MK"/>
        </w:rPr>
        <w:t xml:space="preserve"> </w:t>
      </w:r>
      <w:r w:rsidRPr="007E66AF">
        <w:rPr>
          <w:rFonts w:ascii="SkolaSans" w:hAnsi="SkolaSans"/>
          <w:color w:val="000000" w:themeColor="text1"/>
          <w:sz w:val="22"/>
          <w:szCs w:val="22"/>
        </w:rPr>
        <w:t xml:space="preserve"> </w:t>
      </w:r>
      <w:r w:rsidRPr="007E66AF">
        <w:rPr>
          <w:rFonts w:ascii="SkolaSans" w:hAnsi="SkolaSans" w:cs="Arial"/>
          <w:color w:val="000000" w:themeColor="text1"/>
          <w:sz w:val="22"/>
          <w:szCs w:val="22"/>
        </w:rPr>
        <w:t>11.984.900</w:t>
      </w:r>
      <w:r w:rsidRPr="007E66AF">
        <w:rPr>
          <w:rFonts w:ascii="SkolaSans" w:hAnsi="SkolaSans"/>
          <w:color w:val="000000" w:themeColor="text1"/>
          <w:sz w:val="22"/>
          <w:szCs w:val="22"/>
        </w:rPr>
        <w:t>,00 денари</w:t>
      </w:r>
      <w:r w:rsidRPr="007E66AF">
        <w:rPr>
          <w:rFonts w:ascii="SkolaSans" w:hAnsi="SkolaSans"/>
          <w:color w:val="000000" w:themeColor="text1"/>
          <w:sz w:val="22"/>
          <w:szCs w:val="22"/>
          <w:lang w:val="mk-MK"/>
        </w:rPr>
        <w:t xml:space="preserve"> додека </w:t>
      </w:r>
      <w:r w:rsidRPr="007E66AF">
        <w:rPr>
          <w:rFonts w:ascii="SkolaSans" w:hAnsi="SkolaSans" w:cs="Arial"/>
          <w:color w:val="000000" w:themeColor="text1"/>
          <w:sz w:val="22"/>
          <w:szCs w:val="22"/>
        </w:rPr>
        <w:t xml:space="preserve">на сторителот </w:t>
      </w:r>
      <w:r w:rsidRPr="007E66AF">
        <w:rPr>
          <w:rFonts w:ascii="SkolaSans" w:hAnsi="SkolaSans"/>
          <w:color w:val="000000" w:themeColor="text1"/>
          <w:sz w:val="22"/>
          <w:szCs w:val="22"/>
        </w:rPr>
        <w:t xml:space="preserve">Акционерско Друштво за производство на лекови, медицинска опрема и материјал, промет и услуги „Д-р Пановски“ Скопје му </w:t>
      </w:r>
      <w:r w:rsidRPr="007E66AF">
        <w:rPr>
          <w:rFonts w:ascii="SkolaSans" w:hAnsi="SkolaSans"/>
          <w:color w:val="000000" w:themeColor="text1"/>
          <w:sz w:val="22"/>
          <w:szCs w:val="22"/>
          <w:lang w:val="mk-MK"/>
        </w:rPr>
        <w:t>изрече</w:t>
      </w:r>
      <w:r w:rsidRPr="007E66AF">
        <w:rPr>
          <w:rFonts w:ascii="SkolaSans" w:hAnsi="SkolaSans"/>
          <w:color w:val="000000" w:themeColor="text1"/>
          <w:sz w:val="22"/>
          <w:szCs w:val="22"/>
        </w:rPr>
        <w:t xml:space="preserve"> глоба во износ од</w:t>
      </w:r>
      <w:r w:rsidRPr="007E66AF">
        <w:rPr>
          <w:rFonts w:ascii="SkolaSans" w:hAnsi="SkolaSans"/>
          <w:color w:val="000000" w:themeColor="text1"/>
          <w:sz w:val="22"/>
          <w:szCs w:val="22"/>
          <w:lang w:val="mk-MK"/>
        </w:rPr>
        <w:t xml:space="preserve"> </w:t>
      </w:r>
      <w:r w:rsidRPr="007E66AF">
        <w:rPr>
          <w:rFonts w:ascii="SkolaSans" w:hAnsi="SkolaSans" w:cs="Arial"/>
          <w:color w:val="000000" w:themeColor="text1"/>
          <w:sz w:val="22"/>
          <w:szCs w:val="22"/>
        </w:rPr>
        <w:t>11.705.200</w:t>
      </w:r>
      <w:r w:rsidRPr="007E66AF">
        <w:rPr>
          <w:rFonts w:ascii="SkolaSans" w:hAnsi="SkolaSans"/>
          <w:color w:val="000000" w:themeColor="text1"/>
          <w:sz w:val="22"/>
          <w:szCs w:val="22"/>
        </w:rPr>
        <w:t>,00 денари</w:t>
      </w:r>
      <w:r w:rsidR="007E66AF" w:rsidRPr="007E66AF">
        <w:rPr>
          <w:rFonts w:ascii="SkolaSans" w:hAnsi="SkolaSans"/>
          <w:color w:val="000000" w:themeColor="text1"/>
          <w:sz w:val="22"/>
          <w:szCs w:val="22"/>
          <w:lang w:val="mk-MK"/>
        </w:rPr>
        <w:t>.</w:t>
      </w:r>
    </w:p>
    <w:p w:rsidR="007E66AF" w:rsidRPr="007E66AF" w:rsidRDefault="007E66AF" w:rsidP="007E66AF">
      <w:pPr>
        <w:pStyle w:val="ListParagraph"/>
        <w:rPr>
          <w:rFonts w:ascii="SkolaSans" w:hAnsi="SkolaSans" w:cs="Arial"/>
          <w:sz w:val="22"/>
          <w:szCs w:val="22"/>
        </w:rPr>
      </w:pPr>
    </w:p>
    <w:p w:rsidR="009B6DB0" w:rsidRPr="007E66AF" w:rsidRDefault="009B6DB0" w:rsidP="00C0457D">
      <w:pPr>
        <w:numPr>
          <w:ilvl w:val="0"/>
          <w:numId w:val="13"/>
        </w:numPr>
        <w:spacing w:after="0"/>
        <w:jc w:val="both"/>
        <w:rPr>
          <w:rFonts w:ascii="SkolaSans" w:hAnsi="SkolaSans" w:cs="Arial"/>
          <w:lang w:val="mk-MK"/>
        </w:rPr>
      </w:pPr>
      <w:r w:rsidRPr="007E66AF">
        <w:rPr>
          <w:rFonts w:ascii="SkolaSans" w:hAnsi="SkolaSans" w:cs="Arial"/>
          <w:b/>
          <w:lang w:val="mk-MK"/>
        </w:rPr>
        <w:t>Решение ПП бр. 09-3/16 од 16.12.2015 година,</w:t>
      </w:r>
      <w:r w:rsidRPr="007E66AF">
        <w:rPr>
          <w:rFonts w:ascii="SkolaSans" w:hAnsi="SkolaSans" w:cs="Arial"/>
          <w:lang w:val="mk-MK"/>
        </w:rPr>
        <w:t xml:space="preserve"> </w:t>
      </w:r>
      <w:r w:rsidR="007E66AF">
        <w:rPr>
          <w:rFonts w:ascii="SkolaSans" w:hAnsi="SkolaSans" w:cs="Arial"/>
          <w:lang w:val="mk-MK"/>
        </w:rPr>
        <w:t>со кое КОП утврди дека</w:t>
      </w:r>
      <w:r w:rsidRPr="007E66AF">
        <w:rPr>
          <w:rFonts w:ascii="SkolaSans" w:hAnsi="SkolaSans"/>
        </w:rPr>
        <w:t xml:space="preserve"> Стоматолошката комора на Македонија</w:t>
      </w:r>
      <w:r w:rsidR="007E66AF">
        <w:rPr>
          <w:rFonts w:ascii="SkolaSans" w:hAnsi="SkolaSans"/>
          <w:lang w:val="mk-MK"/>
        </w:rPr>
        <w:t xml:space="preserve"> </w:t>
      </w:r>
      <w:r w:rsidR="007E66AF" w:rsidRPr="007E66AF">
        <w:rPr>
          <w:rFonts w:ascii="SkolaSans" w:hAnsi="SkolaSans" w:cs="Arial"/>
          <w:lang w:val="mk-MK"/>
        </w:rPr>
        <w:t>во периодот од 03.06.2006 година до 04.04.2015 година</w:t>
      </w:r>
      <w:r w:rsidR="007E66AF" w:rsidRPr="007E66AF">
        <w:rPr>
          <w:rFonts w:ascii="SkolaSans" w:hAnsi="SkolaSans"/>
          <w:lang w:val="mk-MK"/>
        </w:rPr>
        <w:t xml:space="preserve"> </w:t>
      </w:r>
      <w:r w:rsidRPr="007E66AF">
        <w:rPr>
          <w:rFonts w:ascii="SkolaSans" w:hAnsi="SkolaSans"/>
          <w:lang w:val="mk-MK"/>
        </w:rPr>
        <w:t xml:space="preserve">донела </w:t>
      </w:r>
      <w:r w:rsidRPr="007E66AF">
        <w:rPr>
          <w:rFonts w:ascii="SkolaSans" w:hAnsi="SkolaSans" w:cs="Arial"/>
        </w:rPr>
        <w:t xml:space="preserve">одлуки </w:t>
      </w:r>
      <w:r w:rsidRPr="007E66AF">
        <w:rPr>
          <w:rFonts w:ascii="SkolaSans" w:hAnsi="SkolaSans" w:cs="Arial"/>
          <w:lang w:val="mk-MK"/>
        </w:rPr>
        <w:t xml:space="preserve">со </w:t>
      </w:r>
      <w:r w:rsidRPr="007E66AF">
        <w:rPr>
          <w:rFonts w:ascii="SkolaSans" w:hAnsi="SkolaSans" w:cs="Arial"/>
        </w:rPr>
        <w:t>кои директно ги фиксирала продажните цени на пазарот на услуги и изработки во стоматолошките здравствени установи во Република Македонија кои пациентите ги плаќаат со лични средства во целост, со цел нарушување на конкуренцијата,</w:t>
      </w:r>
      <w:r w:rsidR="007E66AF" w:rsidRPr="007E66AF">
        <w:rPr>
          <w:rFonts w:ascii="SkolaSans" w:hAnsi="SkolaSans" w:cs="Arial"/>
          <w:lang w:val="mk-MK"/>
        </w:rPr>
        <w:t xml:space="preserve"> за што КОП</w:t>
      </w:r>
      <w:r w:rsidR="007E66AF" w:rsidRPr="007E66AF">
        <w:rPr>
          <w:rFonts w:ascii="SkolaSans" w:hAnsi="SkolaSans"/>
        </w:rPr>
        <w:t xml:space="preserve"> </w:t>
      </w:r>
      <w:r w:rsidR="007E66AF" w:rsidRPr="007E66AF">
        <w:rPr>
          <w:rFonts w:ascii="SkolaSans" w:hAnsi="SkolaSans"/>
          <w:lang w:val="mk-MK"/>
        </w:rPr>
        <w:t xml:space="preserve">на </w:t>
      </w:r>
      <w:r w:rsidR="007E66AF" w:rsidRPr="007E66AF">
        <w:rPr>
          <w:rFonts w:ascii="SkolaSans" w:hAnsi="SkolaSans"/>
        </w:rPr>
        <w:t>Стоматолошката комора на Македонија</w:t>
      </w:r>
      <w:r w:rsidR="007E66AF" w:rsidRPr="007E66AF">
        <w:rPr>
          <w:rFonts w:ascii="SkolaSans" w:hAnsi="SkolaSans"/>
          <w:lang w:val="mk-MK"/>
        </w:rPr>
        <w:t xml:space="preserve"> и изрече глоба во износ од </w:t>
      </w:r>
      <w:r w:rsidR="007E66AF" w:rsidRPr="007E66AF">
        <w:rPr>
          <w:rFonts w:ascii="SkolaSans" w:hAnsi="SkolaSans" w:cs="Arial"/>
        </w:rPr>
        <w:t>124.000</w:t>
      </w:r>
      <w:r w:rsidR="007E66AF" w:rsidRPr="007E66AF">
        <w:rPr>
          <w:rFonts w:ascii="SkolaSans" w:hAnsi="SkolaSans"/>
        </w:rPr>
        <w:t>,оо</w:t>
      </w:r>
      <w:r w:rsidR="007E66AF">
        <w:rPr>
          <w:rFonts w:ascii="SkolaSans" w:hAnsi="SkolaSans"/>
          <w:lang w:val="mk-MK"/>
        </w:rPr>
        <w:t xml:space="preserve"> денари</w:t>
      </w:r>
      <w:r w:rsidRPr="007E66AF">
        <w:rPr>
          <w:rFonts w:ascii="SkolaSans" w:hAnsi="SkolaSans" w:cs="Arial"/>
          <w:lang w:val="mk-MK"/>
        </w:rPr>
        <w:t>.</w:t>
      </w:r>
    </w:p>
    <w:p w:rsidR="004C76CA" w:rsidRDefault="004C76CA" w:rsidP="008D5A9F">
      <w:pPr>
        <w:pStyle w:val="Heading3"/>
        <w:spacing w:line="276" w:lineRule="auto"/>
        <w:ind w:firstLine="720"/>
        <w:rPr>
          <w:rFonts w:ascii="SkolaSans" w:hAnsi="SkolaSans"/>
          <w:color w:val="000000" w:themeColor="text1"/>
          <w:sz w:val="22"/>
          <w:szCs w:val="22"/>
          <w:lang w:val="en-US"/>
        </w:rPr>
      </w:pPr>
    </w:p>
    <w:p w:rsidR="004C76CA" w:rsidRPr="004C76CA" w:rsidRDefault="004C76CA" w:rsidP="004C76CA"/>
    <w:p w:rsidR="004C7155" w:rsidRDefault="002467CA" w:rsidP="008D5A9F">
      <w:pPr>
        <w:pStyle w:val="Heading3"/>
        <w:spacing w:line="276" w:lineRule="auto"/>
        <w:ind w:firstLine="720"/>
        <w:rPr>
          <w:rFonts w:ascii="SkolaSans" w:hAnsi="SkolaSans"/>
          <w:color w:val="000000" w:themeColor="text1"/>
          <w:sz w:val="22"/>
          <w:szCs w:val="22"/>
        </w:rPr>
      </w:pPr>
      <w:r w:rsidRPr="00BA1D10">
        <w:rPr>
          <w:rFonts w:ascii="SkolaSans" w:hAnsi="SkolaSans"/>
          <w:color w:val="000000" w:themeColor="text1"/>
          <w:sz w:val="22"/>
          <w:szCs w:val="22"/>
        </w:rPr>
        <w:lastRenderedPageBreak/>
        <w:t>2.3</w:t>
      </w:r>
      <w:r w:rsidR="002D1675" w:rsidRPr="00BA1D10">
        <w:rPr>
          <w:rFonts w:ascii="SkolaSans" w:hAnsi="SkolaSans"/>
          <w:color w:val="000000" w:themeColor="text1"/>
          <w:sz w:val="22"/>
          <w:szCs w:val="22"/>
        </w:rPr>
        <w:t xml:space="preserve"> </w:t>
      </w:r>
      <w:r w:rsidR="004C7155" w:rsidRPr="00BA1D10">
        <w:rPr>
          <w:rFonts w:ascii="SkolaSans" w:hAnsi="SkolaSans"/>
          <w:color w:val="000000" w:themeColor="text1"/>
          <w:sz w:val="22"/>
          <w:szCs w:val="22"/>
        </w:rPr>
        <w:t>Злоупотреба на доминантна позиција</w:t>
      </w:r>
      <w:bookmarkEnd w:id="55"/>
      <w:bookmarkEnd w:id="56"/>
      <w:bookmarkEnd w:id="57"/>
      <w:bookmarkEnd w:id="58"/>
      <w:bookmarkEnd w:id="59"/>
      <w:bookmarkEnd w:id="60"/>
    </w:p>
    <w:p w:rsidR="00702648" w:rsidRPr="00702648" w:rsidRDefault="00702648" w:rsidP="00702648">
      <w:pPr>
        <w:spacing w:after="0"/>
        <w:rPr>
          <w:rFonts w:asciiTheme="minorHAnsi" w:hAnsiTheme="minorHAnsi"/>
          <w:lang w:val="mk-MK"/>
        </w:rPr>
      </w:pPr>
    </w:p>
    <w:p w:rsidR="004C7155" w:rsidRPr="00BA1D10" w:rsidRDefault="004C7155" w:rsidP="008D5A9F">
      <w:pPr>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 xml:space="preserve">Согласно </w:t>
      </w:r>
      <w:r w:rsidR="002D1675" w:rsidRPr="00BA1D10">
        <w:rPr>
          <w:rFonts w:ascii="SkolaSans" w:hAnsi="SkolaSans"/>
          <w:color w:val="000000" w:themeColor="text1"/>
          <w:lang w:val="mk-MK"/>
        </w:rPr>
        <w:t>ЗЗК</w:t>
      </w:r>
      <w:r w:rsidRPr="00BA1D10">
        <w:rPr>
          <w:rFonts w:ascii="SkolaSans" w:hAnsi="SkolaSans"/>
          <w:color w:val="000000" w:themeColor="text1"/>
          <w:lang w:val="mk-MK"/>
        </w:rPr>
        <w:t xml:space="preserve"> забранета е секоја злоупотреба на доминантна позиција од едно или повеќе претпријатија на релевантниот пазар или негов суштински дел. Во З</w:t>
      </w:r>
      <w:r w:rsidR="002D1675" w:rsidRPr="00BA1D10">
        <w:rPr>
          <w:rFonts w:ascii="SkolaSans" w:hAnsi="SkolaSans"/>
          <w:color w:val="000000" w:themeColor="text1"/>
          <w:lang w:val="mk-MK"/>
        </w:rPr>
        <w:t xml:space="preserve">ЗК </w:t>
      </w:r>
      <w:r w:rsidRPr="00BA1D10">
        <w:rPr>
          <w:rFonts w:ascii="SkolaSans" w:hAnsi="SkolaSans"/>
          <w:color w:val="000000" w:themeColor="text1"/>
          <w:lang w:val="mk-MK"/>
        </w:rPr>
        <w:t>се дадени 6 особени случаи кои претставуваат злоупотреба на доминантната позиција:</w:t>
      </w:r>
    </w:p>
    <w:p w:rsidR="004C7155" w:rsidRPr="00BA1D10" w:rsidRDefault="004C7155" w:rsidP="008D5A9F">
      <w:pPr>
        <w:numPr>
          <w:ilvl w:val="0"/>
          <w:numId w:val="7"/>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директно или индиректно наметнување на нефер куповни или продажни цени или други нефер услови на тргување;</w:t>
      </w:r>
    </w:p>
    <w:p w:rsidR="004C7155" w:rsidRPr="00BA1D10" w:rsidRDefault="004C7155" w:rsidP="008D5A9F">
      <w:pPr>
        <w:numPr>
          <w:ilvl w:val="0"/>
          <w:numId w:val="7"/>
        </w:numPr>
        <w:spacing w:after="0" w:line="276" w:lineRule="auto"/>
        <w:ind w:left="426"/>
        <w:jc w:val="both"/>
        <w:rPr>
          <w:rFonts w:ascii="SkolaSans" w:hAnsi="SkolaSans"/>
          <w:color w:val="000000" w:themeColor="text1"/>
          <w:lang w:val="mk-MK"/>
        </w:rPr>
      </w:pPr>
      <w:r w:rsidRPr="00BA1D10">
        <w:rPr>
          <w:rFonts w:ascii="SkolaSans" w:hAnsi="SkolaSans"/>
          <w:color w:val="000000" w:themeColor="text1"/>
          <w:lang w:val="mk-MK"/>
        </w:rPr>
        <w:t>ограничување на производството, пазарите или техничкиот развој на штета на потрошувачите;</w:t>
      </w:r>
    </w:p>
    <w:p w:rsidR="004C7155" w:rsidRPr="00BA1D10" w:rsidRDefault="004C7155" w:rsidP="008D5A9F">
      <w:pPr>
        <w:numPr>
          <w:ilvl w:val="0"/>
          <w:numId w:val="7"/>
        </w:numPr>
        <w:spacing w:after="0" w:line="276" w:lineRule="auto"/>
        <w:ind w:left="426"/>
        <w:jc w:val="both"/>
        <w:rPr>
          <w:rFonts w:ascii="SkolaSans" w:eastAsia="Arial Unicode MS" w:hAnsi="SkolaSans"/>
          <w:color w:val="000000" w:themeColor="text1"/>
          <w:lang w:val="mk-MK"/>
        </w:rPr>
      </w:pPr>
      <w:r w:rsidRPr="00BA1D10">
        <w:rPr>
          <w:rFonts w:ascii="SkolaSans" w:eastAsia="Arial Unicode MS" w:hAnsi="SkolaSans"/>
          <w:color w:val="000000" w:themeColor="text1"/>
          <w:lang w:val="mk-MK"/>
        </w:rPr>
        <w:t>примена на различни услови за исти или слични правни работи со други трговски партнери, со што се ставаат во понеповолна конкурентска позиција;</w:t>
      </w:r>
    </w:p>
    <w:p w:rsidR="004C7155" w:rsidRPr="00BA1D10" w:rsidRDefault="004C7155" w:rsidP="008D5A9F">
      <w:pPr>
        <w:pStyle w:val="BodyTextIndent"/>
        <w:numPr>
          <w:ilvl w:val="0"/>
          <w:numId w:val="7"/>
        </w:numPr>
        <w:spacing w:line="276" w:lineRule="auto"/>
        <w:ind w:left="426"/>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условување на склучување договори со прифаќање од другите договорни страни дополнителни обврски, што по својата природа или согласно со трговските обичаи, не се во врска со предметот на договорот;</w:t>
      </w:r>
    </w:p>
    <w:p w:rsidR="004C7155" w:rsidRPr="00BA1D10" w:rsidRDefault="004C7155" w:rsidP="008D5A9F">
      <w:pPr>
        <w:pStyle w:val="BodyTextIndent"/>
        <w:numPr>
          <w:ilvl w:val="0"/>
          <w:numId w:val="7"/>
        </w:numPr>
        <w:spacing w:line="276" w:lineRule="auto"/>
        <w:ind w:left="426"/>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одбивање да се тргува или поттикнување и барање од други претпријатија или здруженија на претпријатија да не купуваат или продаваат производи или услуги на некое определено претпријатие, со намера на нечесен начин да му нанесат штета на тоа претпријатие и</w:t>
      </w:r>
    </w:p>
    <w:p w:rsidR="004C7155" w:rsidRDefault="004C7155" w:rsidP="008D5A9F">
      <w:pPr>
        <w:pStyle w:val="BodyTextIndent"/>
        <w:numPr>
          <w:ilvl w:val="0"/>
          <w:numId w:val="7"/>
        </w:numPr>
        <w:spacing w:line="276" w:lineRule="auto"/>
        <w:ind w:left="426"/>
        <w:jc w:val="both"/>
        <w:rPr>
          <w:rFonts w:ascii="SkolaSans" w:hAnsi="SkolaSans"/>
          <w:b/>
          <w:color w:val="000000" w:themeColor="text1"/>
          <w:sz w:val="22"/>
          <w:szCs w:val="22"/>
          <w:lang w:val="mk-MK"/>
        </w:rPr>
      </w:pPr>
      <w:r w:rsidRPr="00BA1D10">
        <w:rPr>
          <w:rFonts w:ascii="SkolaSans" w:eastAsia="Arial Unicode MS" w:hAnsi="SkolaSans"/>
          <w:color w:val="000000" w:themeColor="text1"/>
          <w:sz w:val="22"/>
          <w:szCs w:val="22"/>
          <w:lang w:val="mk-MK"/>
        </w:rPr>
        <w:t xml:space="preserve">одбивање да му се овозможи пристап во сопствената мрежа или други инфраструктурни објекти на друго претпријатие за соодветен надомест, под услов без ваквото истовремено користење, другото претпријатие, </w:t>
      </w:r>
      <w:r w:rsidRPr="00BA1D10">
        <w:rPr>
          <w:rFonts w:ascii="SkolaSans" w:hAnsi="SkolaSans"/>
          <w:color w:val="000000" w:themeColor="text1"/>
          <w:sz w:val="22"/>
          <w:szCs w:val="22"/>
          <w:lang w:val="mk-MK"/>
        </w:rPr>
        <w:t>заради правни или фактички причини да биде оневозможено да дејствува како конкурент на доминантното претпријатие.</w:t>
      </w:r>
      <w:r w:rsidRPr="00BA1D10">
        <w:rPr>
          <w:rFonts w:ascii="SkolaSans" w:hAnsi="SkolaSans"/>
          <w:b/>
          <w:color w:val="000000" w:themeColor="text1"/>
          <w:sz w:val="22"/>
          <w:szCs w:val="22"/>
          <w:lang w:val="mk-MK"/>
        </w:rPr>
        <w:t xml:space="preserve"> </w:t>
      </w:r>
    </w:p>
    <w:p w:rsidR="00702648" w:rsidRPr="00BA1D10" w:rsidRDefault="00702648" w:rsidP="00702648">
      <w:pPr>
        <w:pStyle w:val="BodyTextIndent"/>
        <w:spacing w:line="276" w:lineRule="auto"/>
        <w:ind w:left="426"/>
        <w:jc w:val="both"/>
        <w:rPr>
          <w:rFonts w:ascii="SkolaSans" w:hAnsi="SkolaSans"/>
          <w:b/>
          <w:color w:val="000000" w:themeColor="text1"/>
          <w:sz w:val="22"/>
          <w:szCs w:val="22"/>
          <w:lang w:val="mk-MK"/>
        </w:rPr>
      </w:pPr>
    </w:p>
    <w:p w:rsidR="005A4859" w:rsidRDefault="00B37BD5" w:rsidP="005A4859">
      <w:pPr>
        <w:spacing w:after="0" w:line="276" w:lineRule="auto"/>
        <w:ind w:firstLine="720"/>
        <w:jc w:val="both"/>
        <w:rPr>
          <w:rFonts w:ascii="SkolaSans" w:hAnsi="SkolaSans"/>
          <w:b/>
          <w:color w:val="000000" w:themeColor="text1"/>
          <w:lang w:val="mk-MK"/>
        </w:rPr>
      </w:pPr>
      <w:r w:rsidRPr="00BA1D10">
        <w:rPr>
          <w:rFonts w:ascii="SkolaSans" w:hAnsi="SkolaSans"/>
          <w:b/>
          <w:color w:val="000000" w:themeColor="text1"/>
          <w:lang w:val="mk-MK"/>
        </w:rPr>
        <w:t>Во 201</w:t>
      </w:r>
      <w:r w:rsidR="007E66AF">
        <w:rPr>
          <w:rFonts w:ascii="SkolaSans" w:hAnsi="SkolaSans"/>
          <w:b/>
          <w:color w:val="000000" w:themeColor="text1"/>
          <w:lang w:val="mk-MK"/>
        </w:rPr>
        <w:t>5</w:t>
      </w:r>
      <w:r w:rsidRPr="00BA1D10">
        <w:rPr>
          <w:rFonts w:ascii="SkolaSans" w:hAnsi="SkolaSans"/>
          <w:b/>
          <w:color w:val="000000" w:themeColor="text1"/>
          <w:lang w:val="mk-MK"/>
        </w:rPr>
        <w:t xml:space="preserve"> година, </w:t>
      </w:r>
      <w:r w:rsidR="00D92400" w:rsidRPr="00BA1D10">
        <w:rPr>
          <w:rFonts w:ascii="SkolaSans" w:hAnsi="SkolaSans"/>
          <w:b/>
          <w:color w:val="000000" w:themeColor="text1"/>
          <w:lang w:val="mk-MK"/>
        </w:rPr>
        <w:t>КОП</w:t>
      </w:r>
      <w:r w:rsidRPr="00BA1D10">
        <w:rPr>
          <w:rFonts w:ascii="SkolaSans" w:hAnsi="SkolaSans"/>
          <w:b/>
          <w:color w:val="000000" w:themeColor="text1"/>
          <w:lang w:val="mk-MK"/>
        </w:rPr>
        <w:t xml:space="preserve"> донесе </w:t>
      </w:r>
      <w:r w:rsidR="007E66AF">
        <w:rPr>
          <w:rFonts w:ascii="SkolaSans" w:hAnsi="SkolaSans"/>
          <w:b/>
          <w:color w:val="000000" w:themeColor="text1"/>
          <w:lang w:val="mk-MK"/>
        </w:rPr>
        <w:t>2</w:t>
      </w:r>
      <w:r w:rsidRPr="00BA1D10">
        <w:rPr>
          <w:rFonts w:ascii="SkolaSans" w:hAnsi="SkolaSans"/>
          <w:b/>
          <w:color w:val="000000" w:themeColor="text1"/>
          <w:lang w:val="mk-MK"/>
        </w:rPr>
        <w:t xml:space="preserve"> решени</w:t>
      </w:r>
      <w:r w:rsidR="00D92400" w:rsidRPr="00BA1D10">
        <w:rPr>
          <w:rFonts w:ascii="SkolaSans" w:hAnsi="SkolaSans"/>
          <w:b/>
          <w:color w:val="000000" w:themeColor="text1"/>
          <w:lang w:val="mk-MK"/>
        </w:rPr>
        <w:t>ја во прекршочна постапка</w:t>
      </w:r>
      <w:r w:rsidR="007E66AF">
        <w:rPr>
          <w:rFonts w:ascii="SkolaSans" w:hAnsi="SkolaSans"/>
          <w:b/>
          <w:color w:val="000000" w:themeColor="text1"/>
          <w:lang w:val="mk-MK"/>
        </w:rPr>
        <w:t xml:space="preserve"> и 1 решение во управна постапка</w:t>
      </w:r>
      <w:r w:rsidR="00D92400" w:rsidRPr="00BA1D10">
        <w:rPr>
          <w:rFonts w:ascii="SkolaSans" w:hAnsi="SkolaSans"/>
          <w:b/>
          <w:color w:val="000000" w:themeColor="text1"/>
          <w:lang w:val="mk-MK"/>
        </w:rPr>
        <w:t xml:space="preserve"> во кои</w:t>
      </w:r>
      <w:r w:rsidRPr="00BA1D10">
        <w:rPr>
          <w:rFonts w:ascii="SkolaSans" w:hAnsi="SkolaSans"/>
          <w:b/>
          <w:color w:val="000000" w:themeColor="text1"/>
          <w:lang w:val="mk-MK"/>
        </w:rPr>
        <w:t xml:space="preserve"> утврди постоење на злоупотреба на доминантна позиција и тоа</w:t>
      </w:r>
      <w:r w:rsidR="00AD713C" w:rsidRPr="00BA1D10">
        <w:rPr>
          <w:rFonts w:ascii="SkolaSans" w:hAnsi="SkolaSans"/>
          <w:b/>
          <w:color w:val="000000" w:themeColor="text1"/>
          <w:lang w:val="mk-MK"/>
        </w:rPr>
        <w:t>:</w:t>
      </w:r>
    </w:p>
    <w:p w:rsidR="005A4859" w:rsidRDefault="005A4859" w:rsidP="005A4859">
      <w:pPr>
        <w:spacing w:after="0" w:line="276" w:lineRule="auto"/>
        <w:ind w:firstLine="720"/>
        <w:jc w:val="both"/>
        <w:rPr>
          <w:rFonts w:ascii="SkolaSans" w:hAnsi="SkolaSans"/>
          <w:b/>
          <w:color w:val="000000" w:themeColor="text1"/>
          <w:lang w:val="mk-MK"/>
        </w:rPr>
      </w:pPr>
    </w:p>
    <w:p w:rsidR="007E66AF" w:rsidRPr="009962E7" w:rsidRDefault="007E66AF" w:rsidP="00C0457D">
      <w:pPr>
        <w:pStyle w:val="ListParagraph"/>
        <w:numPr>
          <w:ilvl w:val="0"/>
          <w:numId w:val="18"/>
        </w:numPr>
        <w:contextualSpacing w:val="0"/>
        <w:jc w:val="both"/>
        <w:rPr>
          <w:rFonts w:ascii="SkolaSans" w:hAnsi="SkolaSans"/>
          <w:bCs/>
          <w:sz w:val="22"/>
          <w:szCs w:val="22"/>
        </w:rPr>
      </w:pPr>
      <w:r w:rsidRPr="00F812F4">
        <w:rPr>
          <w:rFonts w:ascii="SkolaSans" w:hAnsi="SkolaSans"/>
          <w:b/>
          <w:sz w:val="22"/>
          <w:szCs w:val="22"/>
        </w:rPr>
        <w:t>Решение ПП бр. 09-23/4 од 25.11.2015 година</w:t>
      </w:r>
      <w:r w:rsidRPr="00F812F4">
        <w:rPr>
          <w:rFonts w:ascii="SkolaSans" w:hAnsi="SkolaSans"/>
          <w:sz w:val="22"/>
          <w:szCs w:val="22"/>
        </w:rPr>
        <w:t xml:space="preserve"> </w:t>
      </w:r>
      <w:r w:rsidRPr="00F812F4">
        <w:rPr>
          <w:rFonts w:ascii="SkolaSans" w:hAnsi="SkolaSans"/>
          <w:sz w:val="22"/>
          <w:szCs w:val="22"/>
          <w:lang w:val="mk-MK"/>
        </w:rPr>
        <w:t>со кое КОП</w:t>
      </w:r>
      <w:r w:rsidR="00F812F4" w:rsidRPr="00F812F4">
        <w:rPr>
          <w:rFonts w:ascii="SkolaSans" w:hAnsi="SkolaSans"/>
          <w:sz w:val="22"/>
          <w:szCs w:val="22"/>
          <w:lang w:val="mk-MK"/>
        </w:rPr>
        <w:t xml:space="preserve"> во прекршочна постапка</w:t>
      </w:r>
      <w:r w:rsidRPr="00F812F4">
        <w:rPr>
          <w:rFonts w:ascii="SkolaSans" w:hAnsi="SkolaSans"/>
          <w:sz w:val="22"/>
          <w:szCs w:val="22"/>
          <w:lang w:val="mk-MK"/>
        </w:rPr>
        <w:t xml:space="preserve">, по барање на </w:t>
      </w:r>
      <w:r w:rsidRPr="00F812F4">
        <w:rPr>
          <w:rFonts w:ascii="SkolaSans" w:hAnsi="SkolaSans"/>
          <w:sz w:val="22"/>
          <w:szCs w:val="22"/>
        </w:rPr>
        <w:t xml:space="preserve"> „Мирен Сон“ Охрид</w:t>
      </w:r>
      <w:r w:rsidR="00F812F4" w:rsidRPr="00F812F4">
        <w:rPr>
          <w:rFonts w:ascii="SkolaSans" w:hAnsi="SkolaSans"/>
          <w:sz w:val="22"/>
          <w:szCs w:val="22"/>
          <w:lang w:val="mk-MK"/>
        </w:rPr>
        <w:t xml:space="preserve"> утврди дека </w:t>
      </w:r>
      <w:r w:rsidRPr="00F812F4">
        <w:rPr>
          <w:rFonts w:ascii="SkolaSans" w:hAnsi="SkolaSans"/>
          <w:sz w:val="22"/>
          <w:szCs w:val="22"/>
        </w:rPr>
        <w:t xml:space="preserve">Јавно претпријатие за комунална дејност ОХРИДСКИ КОМУНАЛЕЦ Охрид </w:t>
      </w:r>
      <w:r w:rsidR="00F812F4" w:rsidRPr="00F812F4">
        <w:rPr>
          <w:rFonts w:ascii="SkolaSans" w:hAnsi="SkolaSans"/>
          <w:sz w:val="22"/>
          <w:szCs w:val="22"/>
          <w:lang w:val="mk-MK"/>
        </w:rPr>
        <w:t>сторил</w:t>
      </w:r>
      <w:r w:rsidRPr="00F812F4">
        <w:rPr>
          <w:rFonts w:ascii="SkolaSans" w:hAnsi="SkolaSans"/>
          <w:sz w:val="22"/>
          <w:szCs w:val="22"/>
        </w:rPr>
        <w:t xml:space="preserve"> злоупотреба на доминатната позиција преку директно наметнување на нефер услови на тргување</w:t>
      </w:r>
      <w:r w:rsidRPr="00F812F4">
        <w:rPr>
          <w:rFonts w:ascii="SkolaSans" w:hAnsi="SkolaSans"/>
          <w:bCs/>
          <w:sz w:val="22"/>
          <w:szCs w:val="22"/>
        </w:rPr>
        <w:t xml:space="preserve">, </w:t>
      </w:r>
      <w:r w:rsidRPr="00F812F4">
        <w:rPr>
          <w:rFonts w:ascii="SkolaSans" w:hAnsi="SkolaSans"/>
          <w:sz w:val="22"/>
          <w:szCs w:val="22"/>
        </w:rPr>
        <w:t>на начин што во</w:t>
      </w:r>
      <w:r w:rsidRPr="00F812F4">
        <w:rPr>
          <w:rFonts w:ascii="SkolaSans" w:hAnsi="SkolaSans" w:cs="MAC C Times"/>
          <w:sz w:val="22"/>
          <w:szCs w:val="22"/>
        </w:rPr>
        <w:t xml:space="preserve"> </w:t>
      </w:r>
      <w:r w:rsidRPr="00F812F4">
        <w:rPr>
          <w:rFonts w:ascii="SkolaSans" w:hAnsi="SkolaSans"/>
          <w:sz w:val="22"/>
          <w:szCs w:val="22"/>
        </w:rPr>
        <w:t>периодот од 25.05.2010 година до 04.01.2011 година при склучување на договор за пристап и користење на инфраструктурата на Градските гробишта во Охрид со кои управува, ЈКП Охридски комуналец Охрид неоправдано им наметнува на операторите на погребални услуги плаќање на дополнителен износ од 10.000,00 ден. месечно на име одржување на хигиена и јавна чистота на целокупната инфраструктура која операторот на погребални услуги ја користи при извршувањето на погреб.</w:t>
      </w:r>
      <w:r w:rsidR="00F812F4" w:rsidRPr="00F812F4">
        <w:rPr>
          <w:rFonts w:ascii="SkolaSans" w:hAnsi="SkolaSans"/>
          <w:sz w:val="22"/>
          <w:szCs w:val="22"/>
          <w:lang w:val="mk-MK"/>
        </w:rPr>
        <w:t xml:space="preserve"> За сторениот прекршок КОП му </w:t>
      </w:r>
      <w:r w:rsidRPr="00F812F4">
        <w:rPr>
          <w:rFonts w:ascii="SkolaSans" w:hAnsi="SkolaSans"/>
          <w:bCs/>
          <w:sz w:val="22"/>
          <w:szCs w:val="22"/>
        </w:rPr>
        <w:t xml:space="preserve">изрече глоба </w:t>
      </w:r>
      <w:r w:rsidR="00B1375B">
        <w:rPr>
          <w:rFonts w:ascii="SkolaSans" w:hAnsi="SkolaSans"/>
          <w:bCs/>
          <w:sz w:val="22"/>
          <w:szCs w:val="22"/>
          <w:lang w:val="mk-MK"/>
        </w:rPr>
        <w:t xml:space="preserve">на </w:t>
      </w:r>
      <w:r w:rsidR="00F812F4" w:rsidRPr="00F812F4">
        <w:rPr>
          <w:rFonts w:ascii="SkolaSans" w:hAnsi="SkolaSans"/>
          <w:sz w:val="22"/>
          <w:szCs w:val="22"/>
        </w:rPr>
        <w:t>Ј</w:t>
      </w:r>
      <w:r w:rsidR="00F812F4" w:rsidRPr="00F812F4">
        <w:rPr>
          <w:rFonts w:ascii="SkolaSans" w:hAnsi="SkolaSans"/>
          <w:sz w:val="22"/>
          <w:szCs w:val="22"/>
          <w:lang w:val="mk-MK"/>
        </w:rPr>
        <w:t xml:space="preserve">ПКД </w:t>
      </w:r>
      <w:r w:rsidR="00F812F4" w:rsidRPr="00F812F4">
        <w:rPr>
          <w:rFonts w:ascii="SkolaSans" w:hAnsi="SkolaSans"/>
          <w:sz w:val="22"/>
          <w:szCs w:val="22"/>
        </w:rPr>
        <w:t>ОХРИДСКИ КОМУНАЛЕЦ Охрид</w:t>
      </w:r>
      <w:r w:rsidR="00F812F4" w:rsidRPr="00F812F4">
        <w:rPr>
          <w:rFonts w:ascii="SkolaSans" w:hAnsi="SkolaSans"/>
          <w:sz w:val="22"/>
          <w:szCs w:val="22"/>
          <w:lang w:val="mk-MK"/>
        </w:rPr>
        <w:t xml:space="preserve"> во износ од </w:t>
      </w:r>
      <w:r w:rsidR="00F812F4" w:rsidRPr="00F812F4">
        <w:rPr>
          <w:rFonts w:ascii="SkolaSans" w:hAnsi="SkolaSans"/>
          <w:sz w:val="22"/>
          <w:szCs w:val="22"/>
        </w:rPr>
        <w:t>120.000,оо денари</w:t>
      </w:r>
      <w:r w:rsidR="00F812F4" w:rsidRPr="00F812F4">
        <w:rPr>
          <w:rFonts w:ascii="SkolaSans" w:hAnsi="SkolaSans"/>
          <w:sz w:val="22"/>
          <w:szCs w:val="22"/>
          <w:lang w:val="mk-MK"/>
        </w:rPr>
        <w:t>.</w:t>
      </w:r>
    </w:p>
    <w:p w:rsidR="009962E7" w:rsidRPr="00F812F4" w:rsidRDefault="009962E7" w:rsidP="009962E7">
      <w:pPr>
        <w:pStyle w:val="ListParagraph"/>
        <w:contextualSpacing w:val="0"/>
        <w:jc w:val="both"/>
        <w:rPr>
          <w:rFonts w:ascii="SkolaSans" w:hAnsi="SkolaSans"/>
          <w:bCs/>
          <w:sz w:val="22"/>
          <w:szCs w:val="22"/>
        </w:rPr>
      </w:pPr>
    </w:p>
    <w:p w:rsidR="00F812F4" w:rsidRPr="00F812F4" w:rsidRDefault="00F812F4" w:rsidP="00C0457D">
      <w:pPr>
        <w:pStyle w:val="ListParagraph"/>
        <w:numPr>
          <w:ilvl w:val="0"/>
          <w:numId w:val="18"/>
        </w:numPr>
        <w:spacing w:after="120"/>
        <w:contextualSpacing w:val="0"/>
        <w:jc w:val="both"/>
        <w:rPr>
          <w:rFonts w:ascii="SkolaSans" w:hAnsi="SkolaSans"/>
          <w:sz w:val="22"/>
          <w:szCs w:val="22"/>
        </w:rPr>
      </w:pPr>
      <w:r w:rsidRPr="00F812F4">
        <w:rPr>
          <w:rFonts w:ascii="SkolaSans" w:hAnsi="SkolaSans"/>
          <w:b/>
          <w:sz w:val="22"/>
          <w:szCs w:val="22"/>
        </w:rPr>
        <w:t>Решение ПП бр. 09-10/1 од 23.01.2015 година</w:t>
      </w:r>
      <w:r w:rsidRPr="00F812F4">
        <w:rPr>
          <w:rFonts w:ascii="SkolaSans" w:hAnsi="SkolaSans"/>
          <w:sz w:val="22"/>
          <w:szCs w:val="22"/>
          <w:lang w:val="mk-MK"/>
        </w:rPr>
        <w:t xml:space="preserve">, со кое КОП во прекршочна постапка </w:t>
      </w:r>
      <w:r w:rsidRPr="00F812F4">
        <w:rPr>
          <w:rFonts w:ascii="SkolaSans" w:hAnsi="SkolaSans" w:cs="Arial"/>
          <w:sz w:val="22"/>
          <w:szCs w:val="22"/>
        </w:rPr>
        <w:t>утврди дека ЈПКД Струмица</w:t>
      </w:r>
      <w:r w:rsidRPr="00F812F4">
        <w:rPr>
          <w:rFonts w:ascii="SkolaSans" w:hAnsi="SkolaSans" w:cs="Arial"/>
          <w:sz w:val="22"/>
          <w:szCs w:val="22"/>
          <w:lang w:val="mk-MK"/>
        </w:rPr>
        <w:t>, Струмица</w:t>
      </w:r>
      <w:r w:rsidRPr="00F812F4">
        <w:rPr>
          <w:rFonts w:ascii="SkolaSans" w:hAnsi="SkolaSans"/>
          <w:color w:val="000000"/>
          <w:sz w:val="22"/>
          <w:szCs w:val="22"/>
        </w:rPr>
        <w:t xml:space="preserve"> по 3 основи ја злоупотребил </w:t>
      </w:r>
      <w:r w:rsidRPr="00F812F4">
        <w:rPr>
          <w:rFonts w:ascii="SkolaSans" w:hAnsi="SkolaSans"/>
          <w:color w:val="000000"/>
          <w:sz w:val="22"/>
          <w:szCs w:val="22"/>
        </w:rPr>
        <w:lastRenderedPageBreak/>
        <w:t>својата доминантна позиција на пазарот на одржување на гробови и гробишта на територијата на општина Струмица и тоа: во периодот од 17.07.2006 до 10.12.2008 година</w:t>
      </w:r>
      <w:r w:rsidRPr="00F812F4">
        <w:rPr>
          <w:rFonts w:ascii="SkolaSans" w:hAnsi="SkolaSans" w:cs="Arial"/>
          <w:sz w:val="22"/>
          <w:szCs w:val="22"/>
        </w:rPr>
        <w:t xml:space="preserve"> </w:t>
      </w:r>
      <w:r w:rsidRPr="00F812F4">
        <w:rPr>
          <w:rFonts w:ascii="SkolaSans" w:hAnsi="SkolaSans"/>
          <w:color w:val="000000"/>
          <w:sz w:val="22"/>
          <w:szCs w:val="22"/>
        </w:rPr>
        <w:t xml:space="preserve">на начин што на правните и физичките лица кои вршат изградба на надгробни споменици во гробиштата со кои тоа стопанисува им наплатувал неоправдано висок надомест од 4.500,00 денари (со ДДВ) на име надомест за режиски трошоци за изградба на надгробен споменик; во периодот од 27.05.2006 година до 10.12.2008 година на начин што наплатувал надомест за солидарен погреб и погребална опрема, а не ги обештетувал односно не рефундирал средствата од солидарниот погреб на корисниците на солидарен погреб при купување на погребална опрема од други претпријатија; </w:t>
      </w:r>
      <w:r w:rsidRPr="00F812F4">
        <w:rPr>
          <w:rFonts w:ascii="SkolaSans" w:hAnsi="SkolaSans" w:cs="MAC C Times"/>
          <w:sz w:val="22"/>
          <w:szCs w:val="22"/>
        </w:rPr>
        <w:t>в</w:t>
      </w:r>
      <w:r w:rsidRPr="00F812F4">
        <w:rPr>
          <w:rFonts w:ascii="SkolaSans" w:hAnsi="SkolaSans" w:cs="Verdana"/>
          <w:sz w:val="22"/>
          <w:szCs w:val="22"/>
        </w:rPr>
        <w:t>о</w:t>
      </w:r>
      <w:r w:rsidRPr="00F812F4">
        <w:rPr>
          <w:rFonts w:ascii="SkolaSans" w:hAnsi="SkolaSans"/>
          <w:sz w:val="22"/>
          <w:szCs w:val="22"/>
        </w:rPr>
        <w:t xml:space="preserve"> периодот од 27.05.2006 година до 10.12.2008 година на начин што го врзувал користењето на солидарниот погреб и погребална опрема с</w:t>
      </w:r>
      <w:r w:rsidR="009962E7">
        <w:rPr>
          <w:rFonts w:ascii="SkolaSans" w:hAnsi="SkolaSans"/>
          <w:sz w:val="22"/>
          <w:szCs w:val="22"/>
          <w:lang w:val="mk-MK"/>
        </w:rPr>
        <w:t>о</w:t>
      </w:r>
      <w:r w:rsidRPr="00F812F4">
        <w:rPr>
          <w:rFonts w:ascii="SkolaSans" w:hAnsi="SkolaSans"/>
          <w:sz w:val="22"/>
          <w:szCs w:val="22"/>
        </w:rPr>
        <w:t xml:space="preserve"> плаќање на сметките за комунални услуги. По сите 3 основи </w:t>
      </w:r>
      <w:r w:rsidRPr="00F812F4">
        <w:rPr>
          <w:rFonts w:ascii="SkolaSans" w:hAnsi="SkolaSans"/>
          <w:sz w:val="22"/>
          <w:szCs w:val="22"/>
          <w:lang w:val="mk-MK"/>
        </w:rPr>
        <w:t>КОП</w:t>
      </w:r>
      <w:r w:rsidRPr="00F812F4">
        <w:rPr>
          <w:rFonts w:ascii="SkolaSans" w:hAnsi="SkolaSans"/>
          <w:sz w:val="22"/>
          <w:szCs w:val="22"/>
        </w:rPr>
        <w:t xml:space="preserve"> му изрече глоба </w:t>
      </w:r>
      <w:r w:rsidRPr="00F812F4">
        <w:rPr>
          <w:rFonts w:ascii="SkolaSans" w:hAnsi="SkolaSans"/>
          <w:sz w:val="22"/>
          <w:szCs w:val="22"/>
          <w:lang w:val="mk-MK"/>
        </w:rPr>
        <w:t xml:space="preserve">на </w:t>
      </w:r>
      <w:r w:rsidRPr="00F812F4">
        <w:rPr>
          <w:rFonts w:ascii="SkolaSans" w:hAnsi="SkolaSans" w:cs="Arial"/>
          <w:sz w:val="22"/>
          <w:szCs w:val="22"/>
        </w:rPr>
        <w:t>ЈПКД Струмица</w:t>
      </w:r>
      <w:r w:rsidRPr="00F812F4">
        <w:rPr>
          <w:rFonts w:ascii="SkolaSans" w:hAnsi="SkolaSans" w:cs="Arial"/>
          <w:sz w:val="22"/>
          <w:szCs w:val="22"/>
          <w:lang w:val="mk-MK"/>
        </w:rPr>
        <w:t>, Струмица</w:t>
      </w:r>
      <w:r w:rsidRPr="00F812F4">
        <w:rPr>
          <w:rFonts w:ascii="SkolaSans" w:hAnsi="SkolaSans"/>
          <w:color w:val="000000"/>
          <w:sz w:val="22"/>
          <w:szCs w:val="22"/>
        </w:rPr>
        <w:t xml:space="preserve"> </w:t>
      </w:r>
      <w:r w:rsidRPr="00F812F4">
        <w:rPr>
          <w:rFonts w:ascii="SkolaSans" w:hAnsi="SkolaSans"/>
          <w:sz w:val="22"/>
          <w:szCs w:val="22"/>
        </w:rPr>
        <w:t>во вкупен износ од 610.300,00 денари.</w:t>
      </w:r>
    </w:p>
    <w:p w:rsidR="007E66AF" w:rsidRPr="00F812F4" w:rsidRDefault="007E66AF" w:rsidP="007E66AF">
      <w:pPr>
        <w:pStyle w:val="NormalWeb"/>
        <w:spacing w:before="0" w:beforeAutospacing="0" w:after="0" w:afterAutospacing="0"/>
        <w:ind w:left="720"/>
        <w:jc w:val="both"/>
        <w:rPr>
          <w:rFonts w:ascii="SkolaSans" w:hAnsi="SkolaSans"/>
          <w:sz w:val="22"/>
          <w:szCs w:val="22"/>
          <w:lang w:val="mk-MK"/>
        </w:rPr>
      </w:pPr>
    </w:p>
    <w:p w:rsidR="00F812F4" w:rsidRPr="00F812F4" w:rsidRDefault="007E66AF" w:rsidP="00C0457D">
      <w:pPr>
        <w:numPr>
          <w:ilvl w:val="0"/>
          <w:numId w:val="18"/>
        </w:numPr>
        <w:spacing w:after="0"/>
        <w:jc w:val="both"/>
        <w:rPr>
          <w:rFonts w:ascii="SkolaSans" w:hAnsi="SkolaSans" w:cs="Arial"/>
          <w:lang w:val="mk-MK"/>
        </w:rPr>
      </w:pPr>
      <w:r w:rsidRPr="00F812F4">
        <w:rPr>
          <w:rFonts w:ascii="SkolaSans" w:hAnsi="SkolaSans"/>
          <w:b/>
          <w:lang w:val="mk-MK"/>
        </w:rPr>
        <w:t>Решение 08-181/4 од 05.10.2015 година,</w:t>
      </w:r>
      <w:r w:rsidR="009962E7">
        <w:rPr>
          <w:rFonts w:ascii="SkolaSans" w:hAnsi="SkolaSans"/>
          <w:lang w:val="mk-MK"/>
        </w:rPr>
        <w:t xml:space="preserve"> со кое Комисијата</w:t>
      </w:r>
      <w:r w:rsidR="00F812F4" w:rsidRPr="00F812F4">
        <w:rPr>
          <w:rFonts w:ascii="SkolaSans" w:hAnsi="SkolaSans"/>
          <w:lang w:val="mk-MK"/>
        </w:rPr>
        <w:t xml:space="preserve"> во управна постапка по барање на </w:t>
      </w:r>
      <w:r w:rsidRPr="00F812F4">
        <w:rPr>
          <w:rFonts w:ascii="SkolaSans" w:hAnsi="SkolaSans"/>
        </w:rPr>
        <w:t>Каменорезачка работилница ГРАНИТ-ПРОМ-</w:t>
      </w:r>
      <w:r w:rsidRPr="00F812F4">
        <w:rPr>
          <w:rFonts w:ascii="SkolaSans" w:hAnsi="SkolaSans"/>
          <w:lang w:val="mk-MK"/>
        </w:rPr>
        <w:t xml:space="preserve"> </w:t>
      </w:r>
      <w:r w:rsidRPr="00F812F4">
        <w:rPr>
          <w:rFonts w:ascii="SkolaSans" w:hAnsi="SkolaSans"/>
        </w:rPr>
        <w:t>Битола</w:t>
      </w:r>
      <w:r w:rsidRPr="00F812F4">
        <w:rPr>
          <w:rFonts w:ascii="SkolaSans" w:hAnsi="SkolaSans" w:cs="SkolaSans"/>
          <w:lang w:val="mk-MK"/>
        </w:rPr>
        <w:t xml:space="preserve"> </w:t>
      </w:r>
      <w:r w:rsidR="00F812F4" w:rsidRPr="00F812F4">
        <w:rPr>
          <w:rFonts w:ascii="SkolaSans" w:hAnsi="SkolaSans" w:cs="SkolaSans"/>
          <w:lang w:val="mk-MK"/>
        </w:rPr>
        <w:t xml:space="preserve">утврди дека </w:t>
      </w:r>
      <w:r w:rsidRPr="00F812F4">
        <w:rPr>
          <w:rFonts w:ascii="SkolaSans" w:hAnsi="SkolaSans"/>
          <w:lang w:val="mk-MK"/>
        </w:rPr>
        <w:t xml:space="preserve"> </w:t>
      </w:r>
      <w:r w:rsidRPr="00F812F4">
        <w:rPr>
          <w:rFonts w:ascii="SkolaSans" w:hAnsi="SkolaSans" w:cs="SkolaSans"/>
          <w:lang w:val="mk-MK"/>
        </w:rPr>
        <w:t>Јавното претпријатие Комуналец Битола,</w:t>
      </w:r>
      <w:r w:rsidRPr="00F812F4">
        <w:rPr>
          <w:rFonts w:ascii="SkolaSans" w:hAnsi="SkolaSans"/>
          <w:lang w:val="mk-MK"/>
        </w:rPr>
        <w:t xml:space="preserve"> </w:t>
      </w:r>
      <w:r w:rsidR="00F812F4" w:rsidRPr="00F812F4">
        <w:rPr>
          <w:rFonts w:ascii="SkolaSans" w:hAnsi="SkolaSans"/>
          <w:lang w:val="mk-MK"/>
        </w:rPr>
        <w:t>ја злоупотребило</w:t>
      </w:r>
      <w:r w:rsidRPr="00F812F4">
        <w:rPr>
          <w:rFonts w:ascii="SkolaSans" w:hAnsi="SkolaSans"/>
          <w:lang w:val="mk-MK"/>
        </w:rPr>
        <w:t xml:space="preserve"> доминантната позиција </w:t>
      </w:r>
      <w:r w:rsidRPr="00F812F4">
        <w:rPr>
          <w:rFonts w:ascii="SkolaSans" w:hAnsi="SkolaSans"/>
        </w:rPr>
        <w:t>на пазарот на изградба, реконструкција, управување и одржување  гробишта на</w:t>
      </w:r>
      <w:r w:rsidRPr="00F812F4" w:rsidDel="002D7C90">
        <w:rPr>
          <w:rFonts w:ascii="SkolaSans" w:hAnsi="SkolaSans"/>
        </w:rPr>
        <w:t xml:space="preserve"> </w:t>
      </w:r>
      <w:r w:rsidRPr="00F812F4">
        <w:rPr>
          <w:rFonts w:ascii="SkolaSans" w:hAnsi="SkolaSans"/>
        </w:rPr>
        <w:t xml:space="preserve">територијата на општина Битола, </w:t>
      </w:r>
      <w:r w:rsidRPr="00F812F4">
        <w:rPr>
          <w:rFonts w:ascii="SkolaSans" w:hAnsi="SkolaSans" w:cs="Arial"/>
        </w:rPr>
        <w:t xml:space="preserve">на начин што </w:t>
      </w:r>
      <w:r w:rsidR="00036CE7">
        <w:rPr>
          <w:rFonts w:ascii="SkolaSans" w:hAnsi="SkolaSans"/>
          <w:lang w:val="mk-MK"/>
        </w:rPr>
        <w:t>во периодот</w:t>
      </w:r>
      <w:r w:rsidRPr="00F812F4">
        <w:rPr>
          <w:rFonts w:ascii="SkolaSans" w:hAnsi="SkolaSans"/>
        </w:rPr>
        <w:t xml:space="preserve"> </w:t>
      </w:r>
      <w:r w:rsidR="00036CE7">
        <w:rPr>
          <w:rFonts w:ascii="SkolaSans" w:hAnsi="SkolaSans"/>
          <w:lang w:val="mk-MK"/>
        </w:rPr>
        <w:t xml:space="preserve">од </w:t>
      </w:r>
      <w:r w:rsidR="00036CE7" w:rsidRPr="00036CE7">
        <w:rPr>
          <w:rFonts w:ascii="SkolaSans" w:hAnsi="SkolaSans"/>
          <w:lang w:val="mk-MK"/>
        </w:rPr>
        <w:t>01.03.2007 година до 12.06.2009 година</w:t>
      </w:r>
      <w:r w:rsidR="00036CE7" w:rsidRPr="00F812F4">
        <w:rPr>
          <w:rFonts w:ascii="SkolaSans" w:hAnsi="SkolaSans"/>
        </w:rPr>
        <w:t xml:space="preserve"> </w:t>
      </w:r>
      <w:r w:rsidR="00036CE7">
        <w:rPr>
          <w:rFonts w:ascii="SkolaSans" w:hAnsi="SkolaSans"/>
          <w:lang w:val="mk-MK"/>
        </w:rPr>
        <w:t xml:space="preserve">на </w:t>
      </w:r>
      <w:r w:rsidRPr="00F812F4">
        <w:rPr>
          <w:rFonts w:ascii="SkolaSans" w:hAnsi="SkolaSans"/>
        </w:rPr>
        <w:t>правните и физички лица монтери на надгробни споменици им наплатувал неоправдано висок надомест во износ од 3.000,оо денари на име цена за издавање на дозвола за влез во градските гробишта за изработка</w:t>
      </w:r>
      <w:r w:rsidR="00F812F4" w:rsidRPr="00F812F4">
        <w:rPr>
          <w:rFonts w:ascii="SkolaSans" w:hAnsi="SkolaSans"/>
        </w:rPr>
        <w:t xml:space="preserve"> на надгробен споменик</w:t>
      </w:r>
      <w:r w:rsidR="00F812F4" w:rsidRPr="00F812F4">
        <w:rPr>
          <w:rFonts w:ascii="SkolaSans" w:hAnsi="SkolaSans"/>
          <w:lang w:val="mk-MK"/>
        </w:rPr>
        <w:t>.</w:t>
      </w:r>
    </w:p>
    <w:p w:rsidR="00F812F4" w:rsidRDefault="00F812F4" w:rsidP="00F812F4">
      <w:pPr>
        <w:pStyle w:val="ListParagraph"/>
        <w:rPr>
          <w:rFonts w:ascii="SkolaSans" w:hAnsi="SkolaSans"/>
          <w:lang w:val="mk-MK"/>
        </w:rPr>
      </w:pPr>
    </w:p>
    <w:p w:rsidR="004C7155" w:rsidRDefault="00FF6AF8" w:rsidP="008D5A9F">
      <w:pPr>
        <w:pStyle w:val="Heading3"/>
        <w:spacing w:line="276" w:lineRule="auto"/>
        <w:ind w:firstLine="720"/>
        <w:rPr>
          <w:rFonts w:ascii="SkolaSans" w:hAnsi="SkolaSans"/>
          <w:color w:val="000000" w:themeColor="text1"/>
          <w:sz w:val="22"/>
          <w:szCs w:val="22"/>
        </w:rPr>
      </w:pPr>
      <w:bookmarkStart w:id="61" w:name="_Toc288484689"/>
      <w:bookmarkStart w:id="62" w:name="_Toc288484738"/>
      <w:bookmarkStart w:id="63" w:name="_Toc288485078"/>
      <w:bookmarkStart w:id="64" w:name="_Toc288645010"/>
      <w:bookmarkStart w:id="65" w:name="_Toc288729523"/>
      <w:bookmarkStart w:id="66" w:name="_Toc288812901"/>
      <w:r w:rsidRPr="008D5A9F">
        <w:rPr>
          <w:rFonts w:ascii="SkolaSans" w:hAnsi="SkolaSans"/>
          <w:color w:val="000000" w:themeColor="text1"/>
          <w:sz w:val="22"/>
          <w:szCs w:val="22"/>
        </w:rPr>
        <w:t>2.</w:t>
      </w:r>
      <w:r w:rsidR="009962E7">
        <w:rPr>
          <w:rFonts w:ascii="SkolaSans" w:hAnsi="SkolaSans"/>
          <w:color w:val="000000" w:themeColor="text1"/>
          <w:sz w:val="22"/>
          <w:szCs w:val="22"/>
        </w:rPr>
        <w:t>4</w:t>
      </w:r>
      <w:r w:rsidRPr="008D5A9F">
        <w:rPr>
          <w:rFonts w:ascii="SkolaSans" w:hAnsi="SkolaSans"/>
          <w:color w:val="000000" w:themeColor="text1"/>
          <w:sz w:val="22"/>
          <w:szCs w:val="22"/>
        </w:rPr>
        <w:t>.</w:t>
      </w:r>
      <w:r w:rsidR="00BC31BB" w:rsidRPr="008D5A9F">
        <w:rPr>
          <w:rFonts w:ascii="SkolaSans" w:hAnsi="SkolaSans"/>
          <w:color w:val="000000" w:themeColor="text1"/>
          <w:sz w:val="22"/>
          <w:szCs w:val="22"/>
        </w:rPr>
        <w:t xml:space="preserve"> </w:t>
      </w:r>
      <w:r w:rsidR="000F3D7F" w:rsidRPr="008D5A9F">
        <w:rPr>
          <w:rFonts w:ascii="SkolaSans" w:hAnsi="SkolaSans"/>
          <w:color w:val="000000" w:themeColor="text1"/>
          <w:sz w:val="22"/>
          <w:szCs w:val="22"/>
        </w:rPr>
        <w:t xml:space="preserve"> </w:t>
      </w:r>
      <w:r w:rsidR="004C7155" w:rsidRPr="008D5A9F">
        <w:rPr>
          <w:rFonts w:ascii="SkolaSans" w:hAnsi="SkolaSans"/>
          <w:color w:val="000000" w:themeColor="text1"/>
          <w:sz w:val="22"/>
          <w:szCs w:val="22"/>
        </w:rPr>
        <w:t>Оцена на концентрациите на претпријатијата</w:t>
      </w:r>
      <w:bookmarkEnd w:id="61"/>
      <w:bookmarkEnd w:id="62"/>
      <w:bookmarkEnd w:id="63"/>
      <w:bookmarkEnd w:id="64"/>
      <w:bookmarkEnd w:id="65"/>
      <w:bookmarkEnd w:id="66"/>
    </w:p>
    <w:p w:rsidR="00702648" w:rsidRDefault="00702648" w:rsidP="008D5A9F">
      <w:pPr>
        <w:keepNext/>
        <w:spacing w:after="0" w:line="276" w:lineRule="auto"/>
        <w:ind w:firstLine="720"/>
        <w:jc w:val="both"/>
        <w:rPr>
          <w:rFonts w:ascii="SkolaSans" w:hAnsi="SkolaSans"/>
          <w:color w:val="000000" w:themeColor="text1"/>
          <w:lang w:val="mk-MK"/>
        </w:rPr>
      </w:pPr>
    </w:p>
    <w:p w:rsidR="004C7155" w:rsidRPr="00BA1D10" w:rsidRDefault="004C7155" w:rsidP="008D5A9F">
      <w:pPr>
        <w:keepNext/>
        <w:spacing w:after="0" w:line="276" w:lineRule="auto"/>
        <w:ind w:firstLine="720"/>
        <w:jc w:val="both"/>
        <w:rPr>
          <w:rFonts w:ascii="SkolaSans" w:hAnsi="SkolaSans"/>
          <w:color w:val="000000" w:themeColor="text1"/>
          <w:lang w:val="mk-MK"/>
        </w:rPr>
      </w:pPr>
      <w:r w:rsidRPr="00BA1D10">
        <w:rPr>
          <w:rFonts w:ascii="SkolaSans" w:hAnsi="SkolaSans"/>
          <w:color w:val="000000" w:themeColor="text1"/>
          <w:lang w:val="mk-MK"/>
        </w:rPr>
        <w:t>Глава трета од З</w:t>
      </w:r>
      <w:r w:rsidR="00FF118F" w:rsidRPr="00BA1D10">
        <w:rPr>
          <w:rFonts w:ascii="SkolaSans" w:hAnsi="SkolaSans"/>
          <w:color w:val="000000" w:themeColor="text1"/>
          <w:lang w:val="mk-MK"/>
        </w:rPr>
        <w:t>ЗК</w:t>
      </w:r>
      <w:r w:rsidRPr="00BA1D10">
        <w:rPr>
          <w:rFonts w:ascii="SkolaSans" w:hAnsi="SkolaSans"/>
          <w:color w:val="000000" w:themeColor="text1"/>
          <w:lang w:val="mk-MK"/>
        </w:rPr>
        <w:t xml:space="preserve"> се однесува на контрола на концентрациите.</w:t>
      </w:r>
    </w:p>
    <w:p w:rsidR="004C7155" w:rsidRPr="00BA1D10" w:rsidRDefault="00BA1D10" w:rsidP="008D5A9F">
      <w:pPr>
        <w:spacing w:after="0" w:line="276" w:lineRule="auto"/>
        <w:ind w:firstLine="720"/>
        <w:jc w:val="both"/>
        <w:rPr>
          <w:rFonts w:ascii="SkolaSans" w:hAnsi="SkolaSans"/>
          <w:color w:val="000000" w:themeColor="text1"/>
          <w:lang w:val="mk-MK"/>
        </w:rPr>
      </w:pPr>
      <w:r>
        <w:rPr>
          <w:rFonts w:ascii="SkolaSans" w:hAnsi="SkolaSans"/>
          <w:color w:val="000000" w:themeColor="text1"/>
          <w:lang w:val="mk-MK"/>
        </w:rPr>
        <w:t xml:space="preserve">Согласно ЗЗК </w:t>
      </w:r>
      <w:r w:rsidR="004C7155" w:rsidRPr="00BA1D10">
        <w:rPr>
          <w:rFonts w:ascii="SkolaSans" w:hAnsi="SkolaSans"/>
          <w:color w:val="000000" w:themeColor="text1"/>
          <w:lang w:val="mk-MK"/>
        </w:rPr>
        <w:t>учесниците во концентрацијата (во натамошниот текст: учесници) се должни да ја известат К</w:t>
      </w:r>
      <w:r w:rsidR="00991196" w:rsidRPr="00BA1D10">
        <w:rPr>
          <w:rFonts w:ascii="SkolaSans" w:hAnsi="SkolaSans"/>
          <w:color w:val="000000" w:themeColor="text1"/>
          <w:lang w:val="mk-MK"/>
        </w:rPr>
        <w:t>омисијата</w:t>
      </w:r>
      <w:r w:rsidR="004C7155" w:rsidRPr="00BA1D10">
        <w:rPr>
          <w:rFonts w:ascii="SkolaSans" w:hAnsi="SkolaSans"/>
          <w:color w:val="000000" w:themeColor="text1"/>
          <w:lang w:val="mk-MK"/>
        </w:rPr>
        <w:t xml:space="preserve"> доколку настанува промена во контролата на долгорочни основи и доколку:</w:t>
      </w:r>
    </w:p>
    <w:p w:rsidR="004C7155" w:rsidRPr="00BA1D10" w:rsidRDefault="004C7155" w:rsidP="00C0457D">
      <w:pPr>
        <w:pStyle w:val="BodyText3"/>
        <w:numPr>
          <w:ilvl w:val="0"/>
          <w:numId w:val="11"/>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Заедничкиот вкупен годишен приход на сите претпријатија учесници остварен со продажба на стоки и/или услуги на светскиот пазар, го надминува износот од 10 милиони евра во денарска против вредност по курсот на денот на составување на годишната пресметка, остварен во деловната година што и претходи на концентрацијата при што најмалку еден учесник мора да биде регистриран во Република Македонија или</w:t>
      </w:r>
    </w:p>
    <w:p w:rsidR="004C7155" w:rsidRPr="00BA1D10" w:rsidRDefault="004C7155" w:rsidP="00C0457D">
      <w:pPr>
        <w:pStyle w:val="BodyText3"/>
        <w:numPr>
          <w:ilvl w:val="0"/>
          <w:numId w:val="11"/>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заедничкиот  вкупен годишен приход на сите претпријатија  учесници, остварен со продажба на стоки и/или услуги во Република Македонија, го надминува износот од 2,5 милиони евра во денарска противвредност по курсот на денот на составување на годишната пресметка, остварен во текот на деловната година што и претходи на концентрацијата или</w:t>
      </w:r>
    </w:p>
    <w:p w:rsidR="004C7155" w:rsidRPr="00BA1D10" w:rsidRDefault="004C7155" w:rsidP="00C0457D">
      <w:pPr>
        <w:pStyle w:val="BodyText3"/>
        <w:numPr>
          <w:ilvl w:val="0"/>
          <w:numId w:val="11"/>
        </w:numPr>
        <w:spacing w:line="276" w:lineRule="auto"/>
        <w:rPr>
          <w:rFonts w:ascii="SkolaSans" w:hAnsi="SkolaSans"/>
          <w:color w:val="000000" w:themeColor="text1"/>
          <w:sz w:val="22"/>
          <w:szCs w:val="22"/>
          <w:lang w:val="mk-MK"/>
        </w:rPr>
      </w:pPr>
      <w:r w:rsidRPr="00BA1D10">
        <w:rPr>
          <w:rFonts w:ascii="SkolaSans" w:hAnsi="SkolaSans"/>
          <w:color w:val="000000" w:themeColor="text1"/>
          <w:sz w:val="22"/>
          <w:szCs w:val="22"/>
          <w:lang w:val="mk-MK"/>
        </w:rPr>
        <w:t>учеството на пазарот на еден од учесниците изнесува повеќе од 40% или вкупното учество на учесниците на пазарот изнесува повеќе од 60%</w:t>
      </w:r>
      <w:r w:rsidRPr="00BA1D10">
        <w:rPr>
          <w:rFonts w:ascii="SkolaSans" w:hAnsi="SkolaSans"/>
          <w:color w:val="000000" w:themeColor="text1"/>
          <w:sz w:val="22"/>
          <w:szCs w:val="22"/>
        </w:rPr>
        <w:t xml:space="preserve"> </w:t>
      </w:r>
      <w:r w:rsidRPr="00BA1D10">
        <w:rPr>
          <w:rFonts w:ascii="SkolaSans" w:hAnsi="SkolaSans"/>
          <w:color w:val="000000" w:themeColor="text1"/>
          <w:sz w:val="22"/>
          <w:szCs w:val="22"/>
          <w:lang w:val="mk-MK"/>
        </w:rPr>
        <w:t xml:space="preserve">во годината што и претходи на концентрацијата. </w:t>
      </w:r>
    </w:p>
    <w:p w:rsidR="004C7155" w:rsidRPr="00BA1D10" w:rsidRDefault="004C7155" w:rsidP="008D5A9F">
      <w:pPr>
        <w:spacing w:after="0" w:line="276" w:lineRule="auto"/>
        <w:ind w:firstLine="709"/>
        <w:jc w:val="both"/>
        <w:rPr>
          <w:rFonts w:ascii="SkolaSans" w:hAnsi="SkolaSans"/>
          <w:color w:val="000000" w:themeColor="text1"/>
          <w:lang w:val="mk-MK"/>
        </w:rPr>
      </w:pPr>
      <w:r w:rsidRPr="00BA1D10">
        <w:rPr>
          <w:rFonts w:ascii="SkolaSans" w:hAnsi="SkolaSans"/>
          <w:color w:val="000000" w:themeColor="text1"/>
          <w:lang w:val="mk-MK"/>
        </w:rPr>
        <w:lastRenderedPageBreak/>
        <w:t>К</w:t>
      </w:r>
      <w:r w:rsidR="00BA1D10">
        <w:rPr>
          <w:rFonts w:ascii="SkolaSans" w:hAnsi="SkolaSans"/>
          <w:color w:val="000000" w:themeColor="text1"/>
          <w:lang w:val="mk-MK"/>
        </w:rPr>
        <w:t>омисијата</w:t>
      </w:r>
      <w:r w:rsidRPr="00BA1D10">
        <w:rPr>
          <w:rFonts w:ascii="SkolaSans" w:hAnsi="SkolaSans"/>
          <w:color w:val="000000" w:themeColor="text1"/>
          <w:lang w:val="mk-MK"/>
        </w:rPr>
        <w:t xml:space="preserve"> врши оценка на пријавените концентрации и донесува решение со кое утврдува дали пријавената концентрација е во согласност или не е во согласност со З</w:t>
      </w:r>
      <w:r w:rsidR="00FF118F" w:rsidRPr="00BA1D10">
        <w:rPr>
          <w:rFonts w:ascii="SkolaSans" w:hAnsi="SkolaSans"/>
          <w:color w:val="000000" w:themeColor="text1"/>
          <w:lang w:val="mk-MK"/>
        </w:rPr>
        <w:t>ЗК</w:t>
      </w:r>
      <w:r w:rsidRPr="00BA1D10">
        <w:rPr>
          <w:rFonts w:ascii="SkolaSans" w:hAnsi="SkolaSans"/>
          <w:color w:val="000000" w:themeColor="text1"/>
          <w:lang w:val="mk-MK"/>
        </w:rPr>
        <w:t>.</w:t>
      </w:r>
    </w:p>
    <w:p w:rsidR="004C7155" w:rsidRDefault="004C7155" w:rsidP="008D5A9F">
      <w:pPr>
        <w:spacing w:after="0" w:line="276" w:lineRule="auto"/>
        <w:ind w:firstLine="709"/>
        <w:jc w:val="both"/>
        <w:rPr>
          <w:rFonts w:ascii="SkolaSans" w:hAnsi="SkolaSans"/>
          <w:color w:val="000000" w:themeColor="text1"/>
          <w:lang w:val="mk-MK"/>
        </w:rPr>
      </w:pPr>
      <w:r w:rsidRPr="00BA1D10">
        <w:rPr>
          <w:rFonts w:ascii="SkolaSans" w:hAnsi="SkolaSans"/>
          <w:color w:val="000000" w:themeColor="text1"/>
          <w:lang w:val="mk-MK"/>
        </w:rPr>
        <w:t>Во 201</w:t>
      </w:r>
      <w:r w:rsidR="00F812F4">
        <w:rPr>
          <w:rFonts w:ascii="SkolaSans" w:hAnsi="SkolaSans"/>
          <w:color w:val="000000" w:themeColor="text1"/>
          <w:lang w:val="mk-MK"/>
        </w:rPr>
        <w:t>5</w:t>
      </w:r>
      <w:r w:rsidR="004A07EE" w:rsidRPr="00BA1D10">
        <w:rPr>
          <w:rFonts w:ascii="SkolaSans" w:hAnsi="SkolaSans"/>
          <w:color w:val="000000" w:themeColor="text1"/>
          <w:lang w:val="mk-MK"/>
        </w:rPr>
        <w:t xml:space="preserve"> </w:t>
      </w:r>
      <w:r w:rsidRPr="00BA1D10">
        <w:rPr>
          <w:rFonts w:ascii="SkolaSans" w:hAnsi="SkolaSans"/>
          <w:color w:val="000000" w:themeColor="text1"/>
          <w:lang w:val="mk-MK"/>
        </w:rPr>
        <w:t xml:space="preserve">година до Комисијата беа поднесени </w:t>
      </w:r>
      <w:r w:rsidR="00F812F4">
        <w:rPr>
          <w:rFonts w:ascii="SkolaSans" w:hAnsi="SkolaSans"/>
          <w:color w:val="000000" w:themeColor="text1"/>
          <w:lang w:val="mk-MK"/>
        </w:rPr>
        <w:t>42</w:t>
      </w:r>
      <w:r w:rsidR="0024534B" w:rsidRPr="00BA1D10">
        <w:rPr>
          <w:rFonts w:ascii="SkolaSans" w:hAnsi="SkolaSans"/>
          <w:color w:val="000000" w:themeColor="text1"/>
        </w:rPr>
        <w:t xml:space="preserve"> </w:t>
      </w:r>
      <w:r w:rsidRPr="00BA1D10">
        <w:rPr>
          <w:rFonts w:ascii="SkolaSans" w:hAnsi="SkolaSans"/>
          <w:color w:val="000000" w:themeColor="text1"/>
          <w:lang w:val="mk-MK"/>
        </w:rPr>
        <w:t>известувања за концентрации</w:t>
      </w:r>
      <w:r w:rsidR="0024534B" w:rsidRPr="00BA1D10">
        <w:rPr>
          <w:rFonts w:ascii="SkolaSans" w:hAnsi="SkolaSans"/>
          <w:color w:val="000000" w:themeColor="text1"/>
          <w:lang w:val="mk-MK"/>
        </w:rPr>
        <w:t>. Во 201</w:t>
      </w:r>
      <w:r w:rsidR="00F812F4">
        <w:rPr>
          <w:rFonts w:ascii="SkolaSans" w:hAnsi="SkolaSans"/>
          <w:color w:val="000000" w:themeColor="text1"/>
          <w:lang w:val="mk-MK"/>
        </w:rPr>
        <w:t>5</w:t>
      </w:r>
      <w:r w:rsidR="0024534B" w:rsidRPr="00BA1D10">
        <w:rPr>
          <w:rFonts w:ascii="SkolaSans" w:hAnsi="SkolaSans"/>
          <w:color w:val="000000" w:themeColor="text1"/>
          <w:lang w:val="mk-MK"/>
        </w:rPr>
        <w:t xml:space="preserve"> година Комисијата </w:t>
      </w:r>
      <w:r w:rsidRPr="00BA1D10">
        <w:rPr>
          <w:rFonts w:ascii="SkolaSans" w:hAnsi="SkolaSans"/>
          <w:color w:val="000000" w:themeColor="text1"/>
          <w:lang w:val="mk-MK"/>
        </w:rPr>
        <w:t xml:space="preserve">донесе </w:t>
      </w:r>
      <w:r w:rsidR="00F812F4">
        <w:rPr>
          <w:rFonts w:ascii="SkolaSans" w:hAnsi="SkolaSans"/>
          <w:color w:val="000000" w:themeColor="text1"/>
          <w:lang w:val="mk-MK"/>
        </w:rPr>
        <w:t>4</w:t>
      </w:r>
      <w:r w:rsidR="009962E7">
        <w:rPr>
          <w:rFonts w:ascii="SkolaSans" w:hAnsi="SkolaSans"/>
          <w:color w:val="000000" w:themeColor="text1"/>
          <w:lang w:val="mk-MK"/>
        </w:rPr>
        <w:t>2</w:t>
      </w:r>
      <w:r w:rsidRPr="00BA1D10">
        <w:rPr>
          <w:rFonts w:ascii="SkolaSans" w:hAnsi="SkolaSans"/>
          <w:color w:val="000000" w:themeColor="text1"/>
          <w:lang w:val="mk-MK"/>
        </w:rPr>
        <w:t xml:space="preserve"> решени</w:t>
      </w:r>
      <w:r w:rsidR="0024534B" w:rsidRPr="00BA1D10">
        <w:rPr>
          <w:rFonts w:ascii="SkolaSans" w:hAnsi="SkolaSans"/>
          <w:color w:val="000000" w:themeColor="text1"/>
        </w:rPr>
        <w:t>ja</w:t>
      </w:r>
      <w:r w:rsidRPr="00BA1D10">
        <w:rPr>
          <w:rFonts w:ascii="SkolaSans" w:hAnsi="SkolaSans"/>
          <w:color w:val="000000" w:themeColor="text1"/>
          <w:lang w:val="mk-MK"/>
        </w:rPr>
        <w:t xml:space="preserve">. </w:t>
      </w:r>
    </w:p>
    <w:p w:rsidR="00702648" w:rsidRPr="00BA1D10" w:rsidRDefault="00702648" w:rsidP="008D5A9F">
      <w:pPr>
        <w:spacing w:after="0" w:line="276" w:lineRule="auto"/>
        <w:ind w:firstLine="709"/>
        <w:jc w:val="both"/>
        <w:rPr>
          <w:rFonts w:ascii="SkolaSans" w:hAnsi="SkolaSans"/>
          <w:color w:val="000000" w:themeColor="text1"/>
          <w:lang w:val="mk-MK"/>
        </w:rPr>
      </w:pPr>
    </w:p>
    <w:p w:rsidR="004C7155" w:rsidRPr="00BA1D10" w:rsidRDefault="004C7155" w:rsidP="008D5A9F">
      <w:pPr>
        <w:pStyle w:val="BodyText"/>
        <w:tabs>
          <w:tab w:val="left" w:pos="709"/>
          <w:tab w:val="left" w:pos="993"/>
        </w:tabs>
        <w:spacing w:line="276" w:lineRule="auto"/>
        <w:ind w:firstLine="709"/>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Постапки  по однос на поднесени из</w:t>
      </w:r>
      <w:r w:rsidR="00CD420B" w:rsidRPr="00BA1D10">
        <w:rPr>
          <w:rFonts w:ascii="SkolaSans" w:hAnsi="SkolaSans"/>
          <w:color w:val="000000" w:themeColor="text1"/>
          <w:sz w:val="22"/>
          <w:szCs w:val="22"/>
          <w:lang w:val="mk-MK"/>
        </w:rPr>
        <w:t>вестувања за концентрации</w:t>
      </w:r>
    </w:p>
    <w:tbl>
      <w:tblPr>
        <w:tblW w:w="9277" w:type="dxa"/>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4"/>
        <w:gridCol w:w="1693"/>
      </w:tblGrid>
      <w:tr w:rsidR="004C7155" w:rsidRPr="00BA1D10" w:rsidTr="00C74F2B">
        <w:trPr>
          <w:jc w:val="center"/>
        </w:trPr>
        <w:tc>
          <w:tcPr>
            <w:tcW w:w="7584" w:type="dxa"/>
          </w:tcPr>
          <w:p w:rsidR="004C7155" w:rsidRPr="00BA1D10" w:rsidRDefault="004C7155" w:rsidP="008D5A9F">
            <w:pPr>
              <w:pStyle w:val="BodyText"/>
              <w:spacing w:line="276" w:lineRule="auto"/>
              <w:jc w:val="both"/>
              <w:rPr>
                <w:rFonts w:ascii="SkolaSans" w:eastAsia="Calibri" w:hAnsi="SkolaSans"/>
                <w:color w:val="000000" w:themeColor="text1"/>
                <w:sz w:val="22"/>
                <w:szCs w:val="22"/>
                <w:lang w:val="mk-MK"/>
              </w:rPr>
            </w:pPr>
            <w:r w:rsidRPr="00BA1D10">
              <w:rPr>
                <w:rFonts w:ascii="SkolaSans" w:eastAsia="Calibri" w:hAnsi="SkolaSans"/>
                <w:color w:val="000000" w:themeColor="text1"/>
                <w:sz w:val="22"/>
                <w:szCs w:val="22"/>
                <w:lang w:val="mk-MK"/>
              </w:rPr>
              <w:t>Број на поднесени известувања</w:t>
            </w:r>
          </w:p>
        </w:tc>
        <w:tc>
          <w:tcPr>
            <w:tcW w:w="1693" w:type="dxa"/>
          </w:tcPr>
          <w:p w:rsidR="004C7155" w:rsidRPr="00BA1D10" w:rsidRDefault="00F812F4" w:rsidP="008D5A9F">
            <w:pPr>
              <w:pStyle w:val="BodyText"/>
              <w:spacing w:line="276" w:lineRule="auto"/>
              <w:jc w:val="both"/>
              <w:rPr>
                <w:rFonts w:ascii="SkolaSans" w:eastAsia="Calibri" w:hAnsi="SkolaSans"/>
                <w:color w:val="000000" w:themeColor="text1"/>
                <w:sz w:val="22"/>
                <w:szCs w:val="22"/>
                <w:lang w:val="mk-MK"/>
              </w:rPr>
            </w:pPr>
            <w:r>
              <w:rPr>
                <w:rFonts w:ascii="SkolaSans" w:eastAsia="Calibri" w:hAnsi="SkolaSans"/>
                <w:color w:val="000000" w:themeColor="text1"/>
                <w:sz w:val="22"/>
                <w:szCs w:val="22"/>
                <w:lang w:val="mk-MK"/>
              </w:rPr>
              <w:t>42</w:t>
            </w:r>
          </w:p>
        </w:tc>
      </w:tr>
      <w:tr w:rsidR="004C7155" w:rsidRPr="00BA1D10" w:rsidTr="00C74F2B">
        <w:trPr>
          <w:jc w:val="center"/>
        </w:trPr>
        <w:tc>
          <w:tcPr>
            <w:tcW w:w="7584" w:type="dxa"/>
          </w:tcPr>
          <w:p w:rsidR="004C7155" w:rsidRPr="00BA1D10" w:rsidRDefault="004C7155" w:rsidP="008D5A9F">
            <w:pPr>
              <w:pStyle w:val="BodyText"/>
              <w:spacing w:line="276" w:lineRule="auto"/>
              <w:jc w:val="both"/>
              <w:rPr>
                <w:rFonts w:ascii="SkolaSans" w:eastAsia="Calibri" w:hAnsi="SkolaSans"/>
                <w:color w:val="000000" w:themeColor="text1"/>
                <w:sz w:val="22"/>
                <w:szCs w:val="22"/>
                <w:lang w:val="mk-MK"/>
              </w:rPr>
            </w:pPr>
            <w:r w:rsidRPr="00BA1D10">
              <w:rPr>
                <w:rFonts w:ascii="SkolaSans" w:eastAsia="Calibri" w:hAnsi="SkolaSans"/>
                <w:color w:val="000000" w:themeColor="text1"/>
                <w:sz w:val="22"/>
                <w:szCs w:val="22"/>
                <w:lang w:val="mk-MK"/>
              </w:rPr>
              <w:t>Донесени решенија - вкупно</w:t>
            </w:r>
          </w:p>
        </w:tc>
        <w:tc>
          <w:tcPr>
            <w:tcW w:w="1693" w:type="dxa"/>
          </w:tcPr>
          <w:p w:rsidR="004C7155" w:rsidRPr="00BA1D10" w:rsidRDefault="00F812F4" w:rsidP="00E12BCB">
            <w:pPr>
              <w:pStyle w:val="BodyText"/>
              <w:spacing w:line="276" w:lineRule="auto"/>
              <w:jc w:val="both"/>
              <w:rPr>
                <w:rFonts w:ascii="SkolaSans" w:eastAsia="Calibri" w:hAnsi="SkolaSans"/>
                <w:color w:val="000000" w:themeColor="text1"/>
                <w:sz w:val="22"/>
                <w:szCs w:val="22"/>
                <w:lang w:val="mk-MK"/>
              </w:rPr>
            </w:pPr>
            <w:r>
              <w:rPr>
                <w:rFonts w:ascii="SkolaSans" w:eastAsia="Calibri" w:hAnsi="SkolaSans"/>
                <w:color w:val="000000" w:themeColor="text1"/>
                <w:sz w:val="22"/>
                <w:szCs w:val="22"/>
                <w:lang w:val="mk-MK"/>
              </w:rPr>
              <w:t>4</w:t>
            </w:r>
            <w:r w:rsidR="00E12BCB">
              <w:rPr>
                <w:rFonts w:ascii="SkolaSans" w:eastAsia="Calibri" w:hAnsi="SkolaSans"/>
                <w:color w:val="000000" w:themeColor="text1"/>
                <w:sz w:val="22"/>
                <w:szCs w:val="22"/>
                <w:lang w:val="mk-MK"/>
              </w:rPr>
              <w:t>2</w:t>
            </w:r>
          </w:p>
        </w:tc>
      </w:tr>
      <w:tr w:rsidR="004C7155" w:rsidRPr="00BA1D10" w:rsidTr="00C74F2B">
        <w:trPr>
          <w:jc w:val="center"/>
        </w:trPr>
        <w:tc>
          <w:tcPr>
            <w:tcW w:w="7584" w:type="dxa"/>
          </w:tcPr>
          <w:p w:rsidR="004C7155" w:rsidRPr="00BA1D10" w:rsidRDefault="00E12BCB" w:rsidP="004C76CA">
            <w:pPr>
              <w:pStyle w:val="BodyText"/>
              <w:numPr>
                <w:ilvl w:val="0"/>
                <w:numId w:val="1"/>
              </w:numPr>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Безусловно о</w:t>
            </w:r>
            <w:r w:rsidR="00CD420B" w:rsidRPr="00BA1D10">
              <w:rPr>
                <w:rFonts w:ascii="SkolaSans" w:eastAsia="Calibri" w:hAnsi="SkolaSans"/>
                <w:b w:val="0"/>
                <w:color w:val="000000" w:themeColor="text1"/>
                <w:sz w:val="22"/>
                <w:szCs w:val="22"/>
                <w:lang w:val="mk-MK"/>
              </w:rPr>
              <w:t>добрени концентрации (</w:t>
            </w:r>
            <w:r w:rsidR="004C7155" w:rsidRPr="00BA1D10">
              <w:rPr>
                <w:rFonts w:ascii="SkolaSans" w:eastAsia="Calibri" w:hAnsi="SkolaSans"/>
                <w:b w:val="0"/>
                <w:color w:val="000000" w:themeColor="text1"/>
                <w:sz w:val="22"/>
                <w:szCs w:val="22"/>
                <w:lang w:val="mk-MK"/>
              </w:rPr>
              <w:t xml:space="preserve">е во согласност со </w:t>
            </w:r>
            <w:r w:rsidR="004C76CA">
              <w:rPr>
                <w:rFonts w:ascii="SkolaSans" w:eastAsia="Calibri" w:hAnsi="SkolaSans"/>
                <w:b w:val="0"/>
                <w:color w:val="000000" w:themeColor="text1"/>
                <w:sz w:val="22"/>
                <w:szCs w:val="22"/>
                <w:lang w:val="mk-MK"/>
              </w:rPr>
              <w:t>ЗЗК</w:t>
            </w:r>
            <w:r w:rsidR="004C7155" w:rsidRPr="00BA1D10">
              <w:rPr>
                <w:rFonts w:ascii="SkolaSans" w:eastAsia="Calibri" w:hAnsi="SkolaSans"/>
                <w:b w:val="0"/>
                <w:color w:val="000000" w:themeColor="text1"/>
                <w:sz w:val="22"/>
                <w:szCs w:val="22"/>
                <w:lang w:val="mk-MK"/>
              </w:rPr>
              <w:t>)</w:t>
            </w:r>
          </w:p>
        </w:tc>
        <w:tc>
          <w:tcPr>
            <w:tcW w:w="1693" w:type="dxa"/>
          </w:tcPr>
          <w:p w:rsidR="004C7155" w:rsidRPr="00BA1D10" w:rsidRDefault="00F812F4" w:rsidP="00E12BCB">
            <w:pPr>
              <w:pStyle w:val="BodyText"/>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4</w:t>
            </w:r>
            <w:r w:rsidR="00E12BCB">
              <w:rPr>
                <w:rFonts w:ascii="SkolaSans" w:eastAsia="Calibri" w:hAnsi="SkolaSans"/>
                <w:b w:val="0"/>
                <w:color w:val="000000" w:themeColor="text1"/>
                <w:sz w:val="22"/>
                <w:szCs w:val="22"/>
                <w:lang w:val="mk-MK"/>
              </w:rPr>
              <w:t>0</w:t>
            </w:r>
          </w:p>
        </w:tc>
      </w:tr>
      <w:tr w:rsidR="004C7155" w:rsidRPr="00BA1D10" w:rsidTr="00C74F2B">
        <w:trPr>
          <w:jc w:val="center"/>
        </w:trPr>
        <w:tc>
          <w:tcPr>
            <w:tcW w:w="7584" w:type="dxa"/>
          </w:tcPr>
          <w:p w:rsidR="004C7155" w:rsidRPr="00BA1D10" w:rsidRDefault="004C7155" w:rsidP="008D5A9F">
            <w:pPr>
              <w:pStyle w:val="BodyText"/>
              <w:numPr>
                <w:ilvl w:val="0"/>
                <w:numId w:val="1"/>
              </w:numPr>
              <w:spacing w:line="276" w:lineRule="auto"/>
              <w:jc w:val="both"/>
              <w:rPr>
                <w:rFonts w:ascii="SkolaSans" w:eastAsia="Calibri" w:hAnsi="SkolaSans"/>
                <w:b w:val="0"/>
                <w:color w:val="000000" w:themeColor="text1"/>
                <w:sz w:val="22"/>
                <w:szCs w:val="22"/>
                <w:lang w:val="mk-MK"/>
              </w:rPr>
            </w:pPr>
            <w:r w:rsidRPr="00BA1D10">
              <w:rPr>
                <w:rFonts w:ascii="SkolaSans" w:eastAsia="Calibri" w:hAnsi="SkolaSans"/>
                <w:b w:val="0"/>
                <w:color w:val="000000" w:themeColor="text1"/>
                <w:sz w:val="22"/>
                <w:szCs w:val="22"/>
                <w:lang w:val="mk-MK"/>
              </w:rPr>
              <w:t>Условно одобрени концентрации</w:t>
            </w:r>
          </w:p>
        </w:tc>
        <w:tc>
          <w:tcPr>
            <w:tcW w:w="1693" w:type="dxa"/>
          </w:tcPr>
          <w:p w:rsidR="004C7155" w:rsidRPr="00BA1D10" w:rsidRDefault="00F812F4" w:rsidP="008D5A9F">
            <w:pPr>
              <w:pStyle w:val="BodyText"/>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1</w:t>
            </w:r>
          </w:p>
        </w:tc>
      </w:tr>
      <w:tr w:rsidR="004C7155" w:rsidRPr="00BA1D10" w:rsidTr="00C74F2B">
        <w:trPr>
          <w:jc w:val="center"/>
        </w:trPr>
        <w:tc>
          <w:tcPr>
            <w:tcW w:w="7584" w:type="dxa"/>
          </w:tcPr>
          <w:p w:rsidR="004C7155" w:rsidRPr="00BA1D10" w:rsidRDefault="004C7155" w:rsidP="004C76CA">
            <w:pPr>
              <w:pStyle w:val="BodyText"/>
              <w:numPr>
                <w:ilvl w:val="0"/>
                <w:numId w:val="1"/>
              </w:numPr>
              <w:spacing w:line="276" w:lineRule="auto"/>
              <w:jc w:val="both"/>
              <w:rPr>
                <w:rFonts w:ascii="SkolaSans" w:eastAsia="Calibri" w:hAnsi="SkolaSans"/>
                <w:b w:val="0"/>
                <w:color w:val="000000" w:themeColor="text1"/>
                <w:sz w:val="22"/>
                <w:szCs w:val="22"/>
                <w:lang w:val="mk-MK"/>
              </w:rPr>
            </w:pPr>
            <w:r w:rsidRPr="00BA1D10">
              <w:rPr>
                <w:rFonts w:ascii="SkolaSans" w:eastAsia="Calibri" w:hAnsi="SkolaSans"/>
                <w:b w:val="0"/>
                <w:color w:val="000000" w:themeColor="text1"/>
                <w:sz w:val="22"/>
                <w:szCs w:val="22"/>
                <w:lang w:val="mk-MK"/>
              </w:rPr>
              <w:t xml:space="preserve">Забранети концентрации (не е во согласност со </w:t>
            </w:r>
            <w:r w:rsidR="004C76CA">
              <w:rPr>
                <w:rFonts w:ascii="SkolaSans" w:eastAsia="Calibri" w:hAnsi="SkolaSans"/>
                <w:b w:val="0"/>
                <w:color w:val="000000" w:themeColor="text1"/>
                <w:sz w:val="22"/>
                <w:szCs w:val="22"/>
                <w:lang w:val="mk-MK"/>
              </w:rPr>
              <w:t>ЗЗК</w:t>
            </w:r>
            <w:r w:rsidRPr="00BA1D10">
              <w:rPr>
                <w:rFonts w:ascii="SkolaSans" w:eastAsia="Calibri" w:hAnsi="SkolaSans"/>
                <w:b w:val="0"/>
                <w:color w:val="000000" w:themeColor="text1"/>
                <w:sz w:val="22"/>
                <w:szCs w:val="22"/>
                <w:lang w:val="mk-MK"/>
              </w:rPr>
              <w:t>)</w:t>
            </w:r>
          </w:p>
        </w:tc>
        <w:tc>
          <w:tcPr>
            <w:tcW w:w="1693" w:type="dxa"/>
          </w:tcPr>
          <w:p w:rsidR="004C7155" w:rsidRPr="00BA1D10" w:rsidRDefault="004C7155" w:rsidP="008D5A9F">
            <w:pPr>
              <w:pStyle w:val="BodyText"/>
              <w:spacing w:line="276" w:lineRule="auto"/>
              <w:jc w:val="both"/>
              <w:rPr>
                <w:rFonts w:ascii="SkolaSans" w:eastAsia="Calibri" w:hAnsi="SkolaSans"/>
                <w:b w:val="0"/>
                <w:color w:val="000000" w:themeColor="text1"/>
                <w:sz w:val="22"/>
                <w:szCs w:val="22"/>
                <w:lang w:val="mk-MK"/>
              </w:rPr>
            </w:pPr>
            <w:r w:rsidRPr="00BA1D10">
              <w:rPr>
                <w:rFonts w:ascii="SkolaSans" w:eastAsia="Calibri" w:hAnsi="SkolaSans"/>
                <w:b w:val="0"/>
                <w:color w:val="000000" w:themeColor="text1"/>
                <w:sz w:val="22"/>
                <w:szCs w:val="22"/>
                <w:lang w:val="mk-MK"/>
              </w:rPr>
              <w:t>/</w:t>
            </w:r>
          </w:p>
        </w:tc>
      </w:tr>
      <w:tr w:rsidR="004C7155" w:rsidRPr="00BA1D10" w:rsidTr="00C74F2B">
        <w:trPr>
          <w:jc w:val="center"/>
        </w:trPr>
        <w:tc>
          <w:tcPr>
            <w:tcW w:w="7584" w:type="dxa"/>
          </w:tcPr>
          <w:p w:rsidR="004C7155" w:rsidRPr="00BA1D10" w:rsidRDefault="004C7155" w:rsidP="004C76CA">
            <w:pPr>
              <w:pStyle w:val="BodyText"/>
              <w:numPr>
                <w:ilvl w:val="0"/>
                <w:numId w:val="1"/>
              </w:numPr>
              <w:spacing w:line="276" w:lineRule="auto"/>
              <w:jc w:val="both"/>
              <w:rPr>
                <w:rFonts w:ascii="SkolaSans" w:eastAsia="Calibri" w:hAnsi="SkolaSans"/>
                <w:b w:val="0"/>
                <w:color w:val="000000" w:themeColor="text1"/>
                <w:sz w:val="22"/>
                <w:szCs w:val="22"/>
                <w:lang w:val="mk-MK"/>
              </w:rPr>
            </w:pPr>
            <w:r w:rsidRPr="00BA1D10">
              <w:rPr>
                <w:rFonts w:ascii="SkolaSans" w:eastAsia="Calibri" w:hAnsi="SkolaSans"/>
                <w:b w:val="0"/>
                <w:color w:val="000000" w:themeColor="text1"/>
                <w:sz w:val="22"/>
                <w:szCs w:val="22"/>
                <w:lang w:val="mk-MK"/>
              </w:rPr>
              <w:t xml:space="preserve">Концентрацијата не потпаѓа под одредбите на </w:t>
            </w:r>
            <w:r w:rsidR="004C76CA">
              <w:rPr>
                <w:rFonts w:ascii="SkolaSans" w:eastAsia="Calibri" w:hAnsi="SkolaSans"/>
                <w:b w:val="0"/>
                <w:color w:val="000000" w:themeColor="text1"/>
                <w:sz w:val="22"/>
                <w:szCs w:val="22"/>
                <w:lang w:val="mk-MK"/>
              </w:rPr>
              <w:t>ЗЗК</w:t>
            </w:r>
          </w:p>
        </w:tc>
        <w:tc>
          <w:tcPr>
            <w:tcW w:w="1693" w:type="dxa"/>
          </w:tcPr>
          <w:p w:rsidR="004C7155" w:rsidRPr="00BA1D10" w:rsidRDefault="00F812F4" w:rsidP="008D5A9F">
            <w:pPr>
              <w:pStyle w:val="BodyText"/>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w:t>
            </w:r>
          </w:p>
        </w:tc>
      </w:tr>
      <w:tr w:rsidR="00C7182B" w:rsidRPr="00BA1D10" w:rsidTr="00C74F2B">
        <w:trPr>
          <w:jc w:val="center"/>
        </w:trPr>
        <w:tc>
          <w:tcPr>
            <w:tcW w:w="7584" w:type="dxa"/>
          </w:tcPr>
          <w:p w:rsidR="00C7182B" w:rsidRPr="00BA1D10" w:rsidRDefault="00C7182B" w:rsidP="00E12BCB">
            <w:pPr>
              <w:pStyle w:val="BodyText"/>
              <w:numPr>
                <w:ilvl w:val="0"/>
                <w:numId w:val="1"/>
              </w:numPr>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Поништен</w:t>
            </w:r>
            <w:r w:rsidR="00E12BCB">
              <w:rPr>
                <w:rFonts w:ascii="SkolaSans" w:eastAsia="Calibri" w:hAnsi="SkolaSans"/>
                <w:b w:val="0"/>
                <w:color w:val="000000" w:themeColor="text1"/>
                <w:sz w:val="22"/>
                <w:szCs w:val="22"/>
                <w:lang w:val="mk-MK"/>
              </w:rPr>
              <w:t xml:space="preserve">и </w:t>
            </w:r>
            <w:r>
              <w:rPr>
                <w:rFonts w:ascii="SkolaSans" w:eastAsia="Calibri" w:hAnsi="SkolaSans"/>
                <w:b w:val="0"/>
                <w:color w:val="000000" w:themeColor="text1"/>
                <w:sz w:val="22"/>
                <w:szCs w:val="22"/>
                <w:lang w:val="mk-MK"/>
              </w:rPr>
              <w:t>решенија со кои претходно е одобрена концентрација</w:t>
            </w:r>
          </w:p>
        </w:tc>
        <w:tc>
          <w:tcPr>
            <w:tcW w:w="1693" w:type="dxa"/>
          </w:tcPr>
          <w:p w:rsidR="00C7182B" w:rsidRDefault="00C7182B" w:rsidP="008D5A9F">
            <w:pPr>
              <w:pStyle w:val="BodyText"/>
              <w:spacing w:line="276" w:lineRule="auto"/>
              <w:jc w:val="both"/>
              <w:rPr>
                <w:rFonts w:ascii="SkolaSans" w:eastAsia="Calibri" w:hAnsi="SkolaSans"/>
                <w:b w:val="0"/>
                <w:color w:val="000000" w:themeColor="text1"/>
                <w:sz w:val="22"/>
                <w:szCs w:val="22"/>
                <w:lang w:val="mk-MK"/>
              </w:rPr>
            </w:pPr>
            <w:r>
              <w:rPr>
                <w:rFonts w:ascii="SkolaSans" w:eastAsia="Calibri" w:hAnsi="SkolaSans"/>
                <w:b w:val="0"/>
                <w:color w:val="000000" w:themeColor="text1"/>
                <w:sz w:val="22"/>
                <w:szCs w:val="22"/>
                <w:lang w:val="mk-MK"/>
              </w:rPr>
              <w:t>1</w:t>
            </w:r>
          </w:p>
        </w:tc>
      </w:tr>
    </w:tbl>
    <w:p w:rsidR="00702648" w:rsidRDefault="00702648" w:rsidP="008D5A9F">
      <w:pPr>
        <w:spacing w:after="0" w:line="276" w:lineRule="auto"/>
        <w:ind w:firstLine="709"/>
        <w:jc w:val="both"/>
        <w:rPr>
          <w:rFonts w:ascii="SkolaSans" w:hAnsi="SkolaSans"/>
          <w:color w:val="000000" w:themeColor="text1"/>
          <w:lang w:val="mk-MK"/>
        </w:rPr>
      </w:pPr>
    </w:p>
    <w:p w:rsidR="004C7155" w:rsidRDefault="004C7155" w:rsidP="008D5A9F">
      <w:pPr>
        <w:spacing w:after="0" w:line="276" w:lineRule="auto"/>
        <w:ind w:firstLine="709"/>
        <w:jc w:val="both"/>
        <w:rPr>
          <w:rFonts w:ascii="SkolaSans" w:hAnsi="SkolaSans"/>
          <w:color w:val="000000" w:themeColor="text1"/>
          <w:lang w:val="mk-MK"/>
        </w:rPr>
      </w:pPr>
      <w:r w:rsidRPr="00DE3462">
        <w:rPr>
          <w:rFonts w:ascii="SkolaSans" w:hAnsi="SkolaSans"/>
          <w:color w:val="000000" w:themeColor="text1"/>
          <w:lang w:val="mk-MK"/>
        </w:rPr>
        <w:t xml:space="preserve">Во </w:t>
      </w:r>
      <w:r w:rsidR="00C7182B">
        <w:rPr>
          <w:rFonts w:ascii="SkolaSans" w:hAnsi="SkolaSans"/>
          <w:color w:val="000000" w:themeColor="text1"/>
          <w:lang w:val="mk-MK"/>
        </w:rPr>
        <w:t>4</w:t>
      </w:r>
      <w:r w:rsidR="00E12BCB">
        <w:rPr>
          <w:rFonts w:ascii="SkolaSans" w:hAnsi="SkolaSans"/>
          <w:color w:val="000000" w:themeColor="text1"/>
          <w:lang w:val="mk-MK"/>
        </w:rPr>
        <w:t>0</w:t>
      </w:r>
      <w:r w:rsidR="00F6285C" w:rsidRPr="00DE3462">
        <w:rPr>
          <w:rFonts w:ascii="SkolaSans" w:hAnsi="SkolaSans"/>
          <w:color w:val="000000" w:themeColor="text1"/>
          <w:lang w:val="mk-MK"/>
        </w:rPr>
        <w:t xml:space="preserve"> </w:t>
      </w:r>
      <w:r w:rsidRPr="00DE3462">
        <w:rPr>
          <w:rFonts w:ascii="SkolaSans" w:hAnsi="SkolaSans"/>
          <w:color w:val="000000" w:themeColor="text1"/>
          <w:lang w:val="mk-MK"/>
        </w:rPr>
        <w:t xml:space="preserve">решенија е утврдено дека </w:t>
      </w:r>
      <w:r w:rsidR="0024534B" w:rsidRPr="00DE3462">
        <w:rPr>
          <w:rFonts w:ascii="SkolaSans" w:hAnsi="SkolaSans"/>
          <w:color w:val="000000" w:themeColor="text1"/>
          <w:lang w:val="mk-MK"/>
        </w:rPr>
        <w:t>концентрацијата</w:t>
      </w:r>
      <w:r w:rsidR="00FF118F" w:rsidRPr="00DE3462">
        <w:rPr>
          <w:rFonts w:ascii="SkolaSans" w:hAnsi="SkolaSans"/>
          <w:color w:val="000000" w:themeColor="text1"/>
          <w:lang w:val="mk-MK"/>
        </w:rPr>
        <w:t xml:space="preserve"> иако потпаѓа под одредбите од ЗЗК</w:t>
      </w:r>
      <w:r w:rsidR="00F6285C" w:rsidRPr="00DE3462">
        <w:rPr>
          <w:rFonts w:ascii="SkolaSans" w:hAnsi="SkolaSans"/>
          <w:color w:val="000000" w:themeColor="text1"/>
          <w:lang w:val="mk-MK"/>
        </w:rPr>
        <w:t xml:space="preserve"> истата</w:t>
      </w:r>
      <w:r w:rsidR="0024534B" w:rsidRPr="00DE3462">
        <w:rPr>
          <w:rFonts w:ascii="SkolaSans" w:hAnsi="SkolaSans"/>
          <w:color w:val="000000" w:themeColor="text1"/>
          <w:lang w:val="mk-MK"/>
        </w:rPr>
        <w:t xml:space="preserve"> нема да има за последица значително спречување, ограничување или нарушување на ефективната конкуренција на пазарот или на негов суштински дел, особено како резултат на создавање или зајакнување на доминантната позиција на учесниците и е во согласност со одредбите на </w:t>
      </w:r>
      <w:r w:rsidR="0033236A">
        <w:rPr>
          <w:rFonts w:ascii="SkolaSans" w:hAnsi="SkolaSans"/>
          <w:color w:val="000000" w:themeColor="text1"/>
          <w:lang w:val="mk-MK"/>
        </w:rPr>
        <w:t>ЗЗК</w:t>
      </w:r>
      <w:r w:rsidR="00CD420B" w:rsidRPr="00DE3462">
        <w:rPr>
          <w:rFonts w:ascii="SkolaSans" w:hAnsi="SkolaSans"/>
          <w:color w:val="000000" w:themeColor="text1"/>
          <w:lang w:val="mk-MK"/>
        </w:rPr>
        <w:t xml:space="preserve"> </w:t>
      </w:r>
      <w:r w:rsidRPr="00DE3462">
        <w:rPr>
          <w:rFonts w:ascii="SkolaSans" w:hAnsi="SkolaSans"/>
          <w:color w:val="000000" w:themeColor="text1"/>
          <w:lang w:val="mk-MK"/>
        </w:rPr>
        <w:t>и тоа:</w:t>
      </w:r>
    </w:p>
    <w:p w:rsidR="005A4859" w:rsidRPr="00E12BCB" w:rsidRDefault="005A4859" w:rsidP="008D5A9F">
      <w:pPr>
        <w:spacing w:after="0" w:line="276" w:lineRule="auto"/>
        <w:ind w:firstLine="709"/>
        <w:jc w:val="both"/>
        <w:rPr>
          <w:rFonts w:ascii="SkolaSans" w:hAnsi="SkolaSans"/>
          <w:color w:val="000000" w:themeColor="text1"/>
          <w:lang w:val="mk-MK"/>
        </w:rPr>
      </w:pPr>
    </w:p>
    <w:p w:rsidR="00C7182B" w:rsidRPr="00E12BCB" w:rsidRDefault="00C7182B" w:rsidP="00C0457D">
      <w:pPr>
        <w:pStyle w:val="ListParagraph"/>
        <w:numPr>
          <w:ilvl w:val="0"/>
          <w:numId w:val="19"/>
        </w:numPr>
        <w:spacing w:after="120"/>
        <w:contextualSpacing w:val="0"/>
        <w:jc w:val="both"/>
        <w:rPr>
          <w:rStyle w:val="Strong"/>
          <w:rFonts w:ascii="SkolaSans" w:hAnsi="SkolaSans"/>
          <w:b w:val="0"/>
          <w:bCs w:val="0"/>
          <w:sz w:val="22"/>
          <w:szCs w:val="22"/>
        </w:rPr>
      </w:pPr>
      <w:r w:rsidRPr="00E12BCB">
        <w:rPr>
          <w:rStyle w:val="Strong"/>
          <w:rFonts w:ascii="SkolaSans" w:hAnsi="SkolaSans"/>
          <w:sz w:val="22"/>
          <w:szCs w:val="22"/>
        </w:rPr>
        <w:t>Решение УП бр. 08-186 од 23.01.2015 година</w:t>
      </w:r>
      <w:r w:rsidRPr="00E12BCB">
        <w:rPr>
          <w:rStyle w:val="Strong"/>
          <w:rFonts w:ascii="SkolaSans" w:hAnsi="SkolaSans"/>
          <w:b w:val="0"/>
          <w:sz w:val="22"/>
          <w:szCs w:val="22"/>
        </w:rPr>
        <w:t xml:space="preserve"> за концентрација помеѓу </w:t>
      </w:r>
      <w:r w:rsidRPr="00E12BCB">
        <w:rPr>
          <w:rFonts w:ascii="SkolaSans" w:hAnsi="SkolaSans"/>
          <w:sz w:val="22"/>
          <w:szCs w:val="22"/>
        </w:rPr>
        <w:t>Србија Бродбенд – Српске кабловске мреже ДОО Белград (Serbia Broadband – Srpske</w:t>
      </w:r>
      <w:r w:rsidR="00E12BCB">
        <w:rPr>
          <w:rFonts w:ascii="SkolaSans" w:hAnsi="SkolaSans"/>
          <w:sz w:val="22"/>
          <w:szCs w:val="22"/>
        </w:rPr>
        <w:t xml:space="preserve"> kablovske mreze d.o.o. Beograd</w:t>
      </w:r>
      <w:r w:rsidR="00E12BCB">
        <w:rPr>
          <w:rFonts w:ascii="SkolaSans" w:hAnsi="SkolaSans"/>
          <w:sz w:val="22"/>
          <w:szCs w:val="22"/>
          <w:lang w:val="mk-MK"/>
        </w:rPr>
        <w:t xml:space="preserve">), </w:t>
      </w:r>
      <w:r w:rsidR="005F1955">
        <w:rPr>
          <w:rFonts w:ascii="SkolaSans" w:hAnsi="SkolaSans"/>
          <w:sz w:val="22"/>
          <w:szCs w:val="22"/>
        </w:rPr>
        <w:t>Република Србија</w:t>
      </w:r>
      <w:r w:rsidRPr="00E12BCB">
        <w:rPr>
          <w:rFonts w:ascii="SkolaSans" w:hAnsi="SkolaSans"/>
          <w:sz w:val="22"/>
          <w:szCs w:val="22"/>
          <w:lang w:eastAsia="tr-TR"/>
        </w:rPr>
        <w:t xml:space="preserve"> и Друштво за развој и создавање на информациски системи </w:t>
      </w:r>
      <w:r w:rsidRPr="00E12BCB">
        <w:rPr>
          <w:rFonts w:ascii="SkolaSans" w:hAnsi="SkolaSans"/>
          <w:sz w:val="22"/>
          <w:szCs w:val="22"/>
        </w:rPr>
        <w:t xml:space="preserve"> ЕУ нет ДОО Белград ( Drustvo za razvoj i izgradnju informacionih sistema EUnet d.o.o. Beograd)</w:t>
      </w:r>
      <w:r w:rsidRPr="00E12BCB">
        <w:rPr>
          <w:rFonts w:ascii="SkolaSans" w:hAnsi="SkolaSans" w:cs="MAC C Times"/>
          <w:sz w:val="22"/>
          <w:szCs w:val="22"/>
        </w:rPr>
        <w:t xml:space="preserve"> Република Србија. </w:t>
      </w:r>
      <w:r w:rsidRPr="00E12BCB">
        <w:rPr>
          <w:rFonts w:ascii="SkolaSans" w:hAnsi="SkolaSans"/>
          <w:sz w:val="22"/>
          <w:szCs w:val="22"/>
        </w:rPr>
        <w:t>Учесниците во концентрацијата се активни на пазарот за телекомуникации;</w:t>
      </w:r>
    </w:p>
    <w:p w:rsidR="00C7182B" w:rsidRPr="00E12BCB" w:rsidRDefault="00C7182B" w:rsidP="00C0457D">
      <w:pPr>
        <w:pStyle w:val="ListParagraph"/>
        <w:numPr>
          <w:ilvl w:val="0"/>
          <w:numId w:val="19"/>
        </w:numPr>
        <w:spacing w:after="120"/>
        <w:contextualSpacing w:val="0"/>
        <w:jc w:val="both"/>
        <w:rPr>
          <w:rStyle w:val="Strong"/>
          <w:rFonts w:ascii="SkolaSans" w:hAnsi="SkolaSans"/>
          <w:b w:val="0"/>
          <w:bCs w:val="0"/>
          <w:sz w:val="22"/>
          <w:szCs w:val="22"/>
        </w:rPr>
      </w:pPr>
      <w:r w:rsidRPr="00E12BCB">
        <w:rPr>
          <w:rStyle w:val="Strong"/>
          <w:rFonts w:ascii="SkolaSans" w:hAnsi="SkolaSans"/>
          <w:sz w:val="22"/>
          <w:szCs w:val="22"/>
        </w:rPr>
        <w:t>Решение УП бр. 08-4 од 23.01.2015 година</w:t>
      </w:r>
      <w:r w:rsidRPr="00E12BCB">
        <w:rPr>
          <w:rStyle w:val="Strong"/>
          <w:rFonts w:ascii="SkolaSans" w:hAnsi="SkolaSans"/>
          <w:b w:val="0"/>
          <w:sz w:val="22"/>
          <w:szCs w:val="22"/>
        </w:rPr>
        <w:t xml:space="preserve"> за концентрација помеѓу Монделез Интернатионал Инц</w:t>
      </w:r>
      <w:r w:rsidR="00E12BCB">
        <w:rPr>
          <w:rStyle w:val="Strong"/>
          <w:rFonts w:ascii="SkolaSans" w:hAnsi="SkolaSans"/>
          <w:b w:val="0"/>
          <w:sz w:val="22"/>
          <w:szCs w:val="22"/>
        </w:rPr>
        <w:t xml:space="preserve"> (Mondelez International, INC.)</w:t>
      </w:r>
      <w:r w:rsidR="00E12BCB">
        <w:rPr>
          <w:rStyle w:val="Strong"/>
          <w:rFonts w:ascii="SkolaSans" w:hAnsi="SkolaSans"/>
          <w:b w:val="0"/>
          <w:sz w:val="22"/>
          <w:szCs w:val="22"/>
          <w:lang w:val="mk-MK"/>
        </w:rPr>
        <w:t xml:space="preserve">, </w:t>
      </w:r>
      <w:r w:rsidRPr="00E12BCB">
        <w:rPr>
          <w:rStyle w:val="Strong"/>
          <w:rFonts w:ascii="SkolaSans" w:hAnsi="SkolaSans"/>
          <w:b w:val="0"/>
          <w:sz w:val="22"/>
          <w:szCs w:val="22"/>
        </w:rPr>
        <w:t>САД  и АЦОРН ХОЛДИНГС</w:t>
      </w:r>
      <w:r w:rsidR="00E12BCB">
        <w:rPr>
          <w:rStyle w:val="Strong"/>
          <w:rFonts w:ascii="SkolaSans" w:hAnsi="SkolaSans"/>
          <w:b w:val="0"/>
          <w:sz w:val="22"/>
          <w:szCs w:val="22"/>
        </w:rPr>
        <w:t xml:space="preserve"> Б.В. (ACORN HOLDINGS B.V.)</w:t>
      </w:r>
      <w:r w:rsidR="00E12BCB">
        <w:rPr>
          <w:rStyle w:val="Strong"/>
          <w:rFonts w:ascii="SkolaSans" w:hAnsi="SkolaSans"/>
          <w:b w:val="0"/>
          <w:sz w:val="22"/>
          <w:szCs w:val="22"/>
          <w:lang w:val="mk-MK"/>
        </w:rPr>
        <w:t xml:space="preserve">, </w:t>
      </w:r>
      <w:r w:rsidRPr="00E12BCB">
        <w:rPr>
          <w:rStyle w:val="Strong"/>
          <w:rFonts w:ascii="SkolaSans" w:hAnsi="SkolaSans"/>
          <w:b w:val="0"/>
          <w:sz w:val="22"/>
          <w:szCs w:val="22"/>
        </w:rPr>
        <w:t>Амстердам, Холандија кои заеднички стекнуваат контрола во автономно организирано заедничко вложување. Учесниците во концентрацијата се активни на пазарот на кафе и  чај;</w:t>
      </w:r>
    </w:p>
    <w:p w:rsidR="00C7182B" w:rsidRPr="00E12BCB" w:rsidRDefault="00C7182B" w:rsidP="00C0457D">
      <w:pPr>
        <w:pStyle w:val="ListParagraph"/>
        <w:numPr>
          <w:ilvl w:val="0"/>
          <w:numId w:val="19"/>
        </w:numPr>
        <w:spacing w:after="120"/>
        <w:contextualSpacing w:val="0"/>
        <w:jc w:val="both"/>
        <w:rPr>
          <w:rStyle w:val="Strong"/>
          <w:rFonts w:ascii="SkolaSans" w:hAnsi="SkolaSans"/>
          <w:b w:val="0"/>
          <w:bCs w:val="0"/>
          <w:sz w:val="22"/>
          <w:szCs w:val="22"/>
        </w:rPr>
      </w:pPr>
      <w:r w:rsidRPr="00E12BCB">
        <w:rPr>
          <w:rStyle w:val="Strong"/>
          <w:rFonts w:ascii="SkolaSans" w:hAnsi="SkolaSans"/>
          <w:sz w:val="22"/>
          <w:szCs w:val="22"/>
        </w:rPr>
        <w:t>Решение УП бр. 08-5 од 12.01.2015 година</w:t>
      </w:r>
      <w:r w:rsidRPr="00E12BCB">
        <w:rPr>
          <w:rStyle w:val="Strong"/>
          <w:rFonts w:ascii="SkolaSans" w:hAnsi="SkolaSans"/>
          <w:b w:val="0"/>
          <w:sz w:val="22"/>
          <w:szCs w:val="22"/>
        </w:rPr>
        <w:t xml:space="preserve"> за концентрација помеѓу </w:t>
      </w:r>
      <w:r w:rsidRPr="00E12BCB">
        <w:rPr>
          <w:rFonts w:ascii="SkolaSans" w:hAnsi="SkolaSans"/>
          <w:sz w:val="22"/>
          <w:szCs w:val="22"/>
        </w:rPr>
        <w:t xml:space="preserve">ЕУРО ТАБАК ДОО Скопје </w:t>
      </w:r>
      <w:r w:rsidR="005D37B8">
        <w:rPr>
          <w:rFonts w:ascii="SkolaSans" w:hAnsi="SkolaSans"/>
          <w:sz w:val="22"/>
          <w:szCs w:val="22"/>
        </w:rPr>
        <w:t>и САПОНИА-КОМЕРЦ ДООЕЛ Скопје</w:t>
      </w:r>
      <w:r w:rsidRPr="00E12BCB">
        <w:rPr>
          <w:rFonts w:ascii="SkolaSans" w:hAnsi="SkolaSans"/>
          <w:sz w:val="22"/>
          <w:szCs w:val="22"/>
        </w:rPr>
        <w:t>. Учесниците во концентрацијата се активни на пазарот на трговија на големо со хемиски производи.</w:t>
      </w:r>
    </w:p>
    <w:p w:rsidR="00C7182B" w:rsidRPr="00E12BCB" w:rsidRDefault="00E12BCB" w:rsidP="00C0457D">
      <w:pPr>
        <w:pStyle w:val="ListParagraph"/>
        <w:numPr>
          <w:ilvl w:val="0"/>
          <w:numId w:val="19"/>
        </w:numPr>
        <w:spacing w:after="120"/>
        <w:contextualSpacing w:val="0"/>
        <w:jc w:val="both"/>
        <w:rPr>
          <w:rFonts w:ascii="SkolaSans" w:hAnsi="SkolaSans"/>
          <w:sz w:val="22"/>
          <w:szCs w:val="22"/>
          <w:lang w:val="en-GB"/>
        </w:rPr>
      </w:pPr>
      <w:r w:rsidRPr="0073577A">
        <w:rPr>
          <w:rFonts w:ascii="SkolaSans" w:hAnsi="SkolaSans"/>
          <w:b/>
          <w:sz w:val="22"/>
          <w:szCs w:val="22"/>
          <w:lang w:val="mk-MK"/>
        </w:rPr>
        <w:t>Решение УП бр.</w:t>
      </w:r>
      <w:r w:rsidR="00C7182B" w:rsidRPr="0073577A">
        <w:rPr>
          <w:rFonts w:ascii="SkolaSans" w:hAnsi="SkolaSans"/>
          <w:b/>
          <w:sz w:val="22"/>
          <w:szCs w:val="22"/>
          <w:lang w:val="en-GB"/>
        </w:rPr>
        <w:t xml:space="preserve">08-7 </w:t>
      </w:r>
      <w:r w:rsidRPr="0073577A">
        <w:rPr>
          <w:rFonts w:ascii="SkolaSans" w:hAnsi="SkolaSans"/>
          <w:b/>
          <w:sz w:val="22"/>
          <w:szCs w:val="22"/>
          <w:lang w:val="mk-MK"/>
        </w:rPr>
        <w:t>од</w:t>
      </w:r>
      <w:r w:rsidR="00C7182B" w:rsidRPr="0073577A">
        <w:rPr>
          <w:rFonts w:ascii="SkolaSans" w:hAnsi="SkolaSans"/>
          <w:b/>
          <w:sz w:val="22"/>
          <w:szCs w:val="22"/>
          <w:lang w:val="en-GB"/>
        </w:rPr>
        <w:t xml:space="preserve"> 19.02.2015</w:t>
      </w:r>
      <w:r w:rsidR="00C7182B" w:rsidRPr="00E12BCB">
        <w:rPr>
          <w:rFonts w:ascii="SkolaSans" w:hAnsi="SkolaSans"/>
          <w:sz w:val="22"/>
          <w:szCs w:val="22"/>
          <w:lang w:val="en-GB"/>
        </w:rPr>
        <w:t xml:space="preserve"> </w:t>
      </w:r>
      <w:r w:rsidR="0073577A" w:rsidRPr="0073577A">
        <w:rPr>
          <w:rFonts w:ascii="SkolaSans" w:hAnsi="SkolaSans"/>
          <w:b/>
          <w:sz w:val="22"/>
          <w:szCs w:val="22"/>
          <w:lang w:val="mk-MK"/>
        </w:rPr>
        <w:t>година</w:t>
      </w:r>
      <w:r w:rsidR="0073577A">
        <w:rPr>
          <w:rFonts w:ascii="SkolaSans" w:hAnsi="SkolaSans"/>
          <w:sz w:val="22"/>
          <w:szCs w:val="22"/>
          <w:lang w:val="mk-MK"/>
        </w:rPr>
        <w:t xml:space="preserve"> </w:t>
      </w:r>
      <w:r>
        <w:rPr>
          <w:rFonts w:ascii="SkolaSans" w:hAnsi="SkolaSans"/>
          <w:sz w:val="22"/>
          <w:szCs w:val="22"/>
          <w:lang w:val="mk-MK"/>
        </w:rPr>
        <w:t>за концентрација помеѓу Нова Љубљанска банка (</w:t>
      </w:r>
      <w:r w:rsidR="00C7182B" w:rsidRPr="00E12BCB">
        <w:rPr>
          <w:rFonts w:ascii="SkolaSans" w:hAnsi="SkolaSans"/>
          <w:sz w:val="22"/>
          <w:szCs w:val="22"/>
          <w:lang w:val="en-GB"/>
        </w:rPr>
        <w:t>Nova Ljubljanska Banka d.d.</w:t>
      </w:r>
      <w:r>
        <w:rPr>
          <w:rFonts w:ascii="SkolaSans" w:hAnsi="SkolaSans"/>
          <w:sz w:val="22"/>
          <w:szCs w:val="22"/>
          <w:lang w:val="mk-MK"/>
        </w:rPr>
        <w:t>), Љубљана, Словенија</w:t>
      </w:r>
      <w:r w:rsidR="00C7182B" w:rsidRPr="00E12BCB">
        <w:rPr>
          <w:rFonts w:ascii="SkolaSans" w:hAnsi="SkolaSans"/>
          <w:sz w:val="22"/>
          <w:szCs w:val="22"/>
          <w:lang w:val="en-GB"/>
        </w:rPr>
        <w:t xml:space="preserve"> </w:t>
      </w:r>
      <w:r>
        <w:rPr>
          <w:rFonts w:ascii="SkolaSans" w:hAnsi="SkolaSans"/>
          <w:sz w:val="22"/>
          <w:szCs w:val="22"/>
          <w:lang w:val="mk-MK"/>
        </w:rPr>
        <w:t>и</w:t>
      </w:r>
      <w:r w:rsidR="00C7182B" w:rsidRPr="00E12BCB">
        <w:rPr>
          <w:rFonts w:ascii="SkolaSans" w:hAnsi="SkolaSans"/>
          <w:sz w:val="22"/>
          <w:szCs w:val="22"/>
          <w:lang w:val="en-GB"/>
        </w:rPr>
        <w:t xml:space="preserve"> </w:t>
      </w:r>
      <w:r>
        <w:rPr>
          <w:rFonts w:ascii="SkolaSans" w:hAnsi="SkolaSans"/>
          <w:sz w:val="22"/>
          <w:szCs w:val="22"/>
          <w:lang w:val="mk-MK"/>
        </w:rPr>
        <w:t xml:space="preserve">Хотел Тара, </w:t>
      </w:r>
      <w:r w:rsidR="005D37B8">
        <w:rPr>
          <w:rFonts w:ascii="SkolaSans" w:hAnsi="SkolaSans"/>
          <w:sz w:val="22"/>
          <w:szCs w:val="22"/>
          <w:lang w:val="mk-MK"/>
        </w:rPr>
        <w:t>Будва, Ц</w:t>
      </w:r>
      <w:r>
        <w:rPr>
          <w:rFonts w:ascii="SkolaSans" w:hAnsi="SkolaSans"/>
          <w:sz w:val="22"/>
          <w:szCs w:val="22"/>
          <w:lang w:val="mk-MK"/>
        </w:rPr>
        <w:t>рна Гора</w:t>
      </w:r>
      <w:r w:rsidR="00C7182B" w:rsidRPr="00E12BCB">
        <w:rPr>
          <w:rFonts w:ascii="SkolaSans" w:hAnsi="SkolaSans"/>
          <w:sz w:val="22"/>
          <w:szCs w:val="22"/>
          <w:lang w:val="en-GB"/>
        </w:rPr>
        <w:t xml:space="preserve">. </w:t>
      </w:r>
      <w:r w:rsidRPr="00E12BCB">
        <w:rPr>
          <w:rFonts w:ascii="SkolaSans" w:hAnsi="SkolaSans"/>
          <w:sz w:val="22"/>
          <w:szCs w:val="22"/>
        </w:rPr>
        <w:t>Учесниците во концентрацијата се активни на пазарот на</w:t>
      </w:r>
      <w:r w:rsidR="0073577A">
        <w:rPr>
          <w:rFonts w:ascii="SkolaSans" w:hAnsi="SkolaSans"/>
          <w:sz w:val="22"/>
          <w:szCs w:val="22"/>
          <w:lang w:val="mk-MK"/>
        </w:rPr>
        <w:t xml:space="preserve"> </w:t>
      </w:r>
      <w:r>
        <w:rPr>
          <w:rFonts w:ascii="SkolaSans" w:hAnsi="SkolaSans"/>
          <w:sz w:val="22"/>
          <w:szCs w:val="22"/>
          <w:lang w:val="mk-MK"/>
        </w:rPr>
        <w:t>услуги кои се обезбедуваат во луксузни хотели</w:t>
      </w:r>
      <w:r w:rsidR="00C7182B" w:rsidRPr="00E12BCB">
        <w:rPr>
          <w:rFonts w:ascii="SkolaSans" w:hAnsi="SkolaSans"/>
          <w:sz w:val="22"/>
          <w:szCs w:val="22"/>
          <w:lang w:val="en-GB"/>
        </w:rPr>
        <w:t>;</w:t>
      </w:r>
    </w:p>
    <w:p w:rsidR="0073577A" w:rsidRPr="0073577A" w:rsidRDefault="0073577A" w:rsidP="00C0457D">
      <w:pPr>
        <w:pStyle w:val="ListParagraph"/>
        <w:numPr>
          <w:ilvl w:val="0"/>
          <w:numId w:val="19"/>
        </w:numPr>
        <w:spacing w:after="120"/>
        <w:contextualSpacing w:val="0"/>
        <w:jc w:val="both"/>
        <w:rPr>
          <w:rFonts w:ascii="SkolaSans" w:hAnsi="SkolaSans"/>
          <w:sz w:val="22"/>
          <w:szCs w:val="22"/>
          <w:lang w:val="en-GB"/>
        </w:rPr>
      </w:pPr>
      <w:r w:rsidRPr="0073577A">
        <w:rPr>
          <w:rFonts w:ascii="SkolaSans" w:hAnsi="SkolaSans"/>
          <w:b/>
          <w:sz w:val="22"/>
          <w:szCs w:val="22"/>
          <w:lang w:val="mk-MK"/>
        </w:rPr>
        <w:lastRenderedPageBreak/>
        <w:t>Решение Уп бр.</w:t>
      </w:r>
      <w:r w:rsidR="00C7182B" w:rsidRPr="0073577A">
        <w:rPr>
          <w:rFonts w:ascii="SkolaSans" w:hAnsi="SkolaSans"/>
          <w:b/>
          <w:sz w:val="22"/>
          <w:szCs w:val="22"/>
          <w:lang w:val="en-GB"/>
        </w:rPr>
        <w:t xml:space="preserve">08-8 </w:t>
      </w:r>
      <w:r w:rsidRPr="0073577A">
        <w:rPr>
          <w:rFonts w:ascii="SkolaSans" w:hAnsi="SkolaSans"/>
          <w:b/>
          <w:sz w:val="22"/>
          <w:szCs w:val="22"/>
          <w:lang w:val="mk-MK"/>
        </w:rPr>
        <w:t>од</w:t>
      </w:r>
      <w:r w:rsidR="00C7182B" w:rsidRPr="0073577A">
        <w:rPr>
          <w:rFonts w:ascii="SkolaSans" w:hAnsi="SkolaSans"/>
          <w:b/>
          <w:sz w:val="22"/>
          <w:szCs w:val="22"/>
          <w:lang w:val="en-GB"/>
        </w:rPr>
        <w:t xml:space="preserve"> 19.02</w:t>
      </w:r>
      <w:r>
        <w:rPr>
          <w:rFonts w:ascii="SkolaSans" w:hAnsi="SkolaSans"/>
          <w:b/>
          <w:sz w:val="22"/>
          <w:szCs w:val="22"/>
          <w:lang w:val="mk-MK"/>
        </w:rPr>
        <w:t>.2015 година</w:t>
      </w:r>
      <w:r w:rsidRPr="0073577A">
        <w:rPr>
          <w:rFonts w:ascii="SkolaSans" w:hAnsi="SkolaSans"/>
          <w:sz w:val="22"/>
          <w:szCs w:val="22"/>
          <w:lang w:val="mk-MK"/>
        </w:rPr>
        <w:t xml:space="preserve"> за концентрација со која</w:t>
      </w:r>
      <w:r w:rsidRPr="0073577A">
        <w:rPr>
          <w:rFonts w:ascii="SkolaSans" w:hAnsi="SkolaSans"/>
          <w:sz w:val="22"/>
          <w:szCs w:val="22"/>
        </w:rPr>
        <w:t xml:space="preserve"> Анадолу Ендустри Холдинг А.С. (Anadolu Endüstri Holding A.) </w:t>
      </w:r>
      <w:r w:rsidR="005F1955">
        <w:rPr>
          <w:rFonts w:ascii="SkolaSans" w:hAnsi="SkolaSans"/>
          <w:sz w:val="22"/>
          <w:szCs w:val="22"/>
          <w:lang w:val="mk-MK"/>
        </w:rPr>
        <w:t>Истан</w:t>
      </w:r>
      <w:r w:rsidRPr="0073577A">
        <w:rPr>
          <w:rFonts w:ascii="SkolaSans" w:hAnsi="SkolaSans"/>
          <w:sz w:val="22"/>
          <w:szCs w:val="22"/>
          <w:lang w:val="mk-MK"/>
        </w:rPr>
        <w:t>бул, Турција</w:t>
      </w:r>
      <w:r w:rsidRPr="0073577A">
        <w:rPr>
          <w:rFonts w:ascii="SkolaSans" w:hAnsi="SkolaSans"/>
          <w:sz w:val="22"/>
          <w:szCs w:val="22"/>
        </w:rPr>
        <w:t xml:space="preserve">, </w:t>
      </w:r>
      <w:r w:rsidRPr="0073577A">
        <w:rPr>
          <w:rFonts w:ascii="SkolaSans" w:hAnsi="SkolaSans"/>
          <w:sz w:val="22"/>
          <w:szCs w:val="22"/>
          <w:lang w:val="mk-MK"/>
        </w:rPr>
        <w:t xml:space="preserve">стекнува директна контрола над </w:t>
      </w:r>
      <w:r w:rsidRPr="0073577A">
        <w:rPr>
          <w:rFonts w:ascii="SkolaSans" w:hAnsi="SkolaSans"/>
          <w:sz w:val="22"/>
          <w:szCs w:val="22"/>
        </w:rPr>
        <w:t xml:space="preserve">МХ Перакендеџилик ве Тиџарет А.Ш (MH Perakendecilik ve Ticaret A.) </w:t>
      </w:r>
      <w:r w:rsidR="005F1955">
        <w:rPr>
          <w:rFonts w:ascii="SkolaSans" w:hAnsi="SkolaSans"/>
          <w:sz w:val="22"/>
          <w:szCs w:val="22"/>
          <w:lang w:val="mk-MK"/>
        </w:rPr>
        <w:t>Истамбул, Турција,</w:t>
      </w:r>
      <w:r w:rsidRPr="0073577A">
        <w:rPr>
          <w:rFonts w:ascii="SkolaSans" w:hAnsi="SkolaSans"/>
          <w:sz w:val="22"/>
          <w:szCs w:val="22"/>
          <w:lang w:val="mk-MK"/>
        </w:rPr>
        <w:t xml:space="preserve"> а со тоа и контрола врз </w:t>
      </w:r>
      <w:r w:rsidRPr="0073577A">
        <w:rPr>
          <w:rFonts w:ascii="SkolaSans" w:hAnsi="SkolaSans"/>
          <w:sz w:val="22"/>
          <w:szCs w:val="22"/>
        </w:rPr>
        <w:t xml:space="preserve">Мигрос Тиџарет А.Ш. (Migros Ticaret A.), </w:t>
      </w:r>
      <w:r w:rsidR="005F1955">
        <w:rPr>
          <w:rFonts w:ascii="SkolaSans" w:hAnsi="SkolaSans"/>
          <w:sz w:val="22"/>
          <w:szCs w:val="22"/>
          <w:lang w:val="mk-MK"/>
        </w:rPr>
        <w:t>Истан</w:t>
      </w:r>
      <w:r w:rsidRPr="0073577A">
        <w:rPr>
          <w:rFonts w:ascii="SkolaSans" w:hAnsi="SkolaSans"/>
          <w:sz w:val="22"/>
          <w:szCs w:val="22"/>
          <w:lang w:val="mk-MK"/>
        </w:rPr>
        <w:t>бул</w:t>
      </w:r>
      <w:r w:rsidRPr="0073577A">
        <w:rPr>
          <w:rFonts w:ascii="SkolaSans" w:hAnsi="SkolaSans"/>
          <w:sz w:val="22"/>
          <w:szCs w:val="22"/>
        </w:rPr>
        <w:t>,</w:t>
      </w:r>
      <w:r w:rsidRPr="0073577A">
        <w:rPr>
          <w:rFonts w:ascii="SkolaSans" w:hAnsi="SkolaSans"/>
          <w:sz w:val="22"/>
          <w:szCs w:val="22"/>
          <w:lang w:val="mk-MK"/>
        </w:rPr>
        <w:t xml:space="preserve"> Турција</w:t>
      </w:r>
      <w:r w:rsidR="00C7182B" w:rsidRPr="0073577A">
        <w:rPr>
          <w:rFonts w:ascii="SkolaSans" w:hAnsi="SkolaSans"/>
          <w:sz w:val="22"/>
          <w:szCs w:val="22"/>
          <w:lang w:val="en-GB"/>
        </w:rPr>
        <w:t xml:space="preserve">. </w:t>
      </w:r>
      <w:r w:rsidRPr="0073577A">
        <w:rPr>
          <w:rFonts w:ascii="SkolaSans" w:hAnsi="SkolaSans"/>
          <w:sz w:val="22"/>
          <w:szCs w:val="22"/>
        </w:rPr>
        <w:t xml:space="preserve">Учесниците во концентрацијата се активни на пазарот </w:t>
      </w:r>
      <w:r w:rsidRPr="0073577A">
        <w:rPr>
          <w:rFonts w:ascii="SkolaSans" w:hAnsi="SkolaSans"/>
          <w:sz w:val="22"/>
          <w:szCs w:val="22"/>
          <w:lang w:val="mk-MK"/>
        </w:rPr>
        <w:t>на малопродажба во не-специјализирани продавници, главно со храна, пијалоци и производи од тутун и изнајмување на деловен простор во трговски центри;</w:t>
      </w:r>
    </w:p>
    <w:p w:rsidR="0073577A" w:rsidRPr="005D37B8" w:rsidRDefault="003260E5" w:rsidP="00C0457D">
      <w:pPr>
        <w:pStyle w:val="ListParagraph"/>
        <w:numPr>
          <w:ilvl w:val="0"/>
          <w:numId w:val="19"/>
        </w:numPr>
        <w:spacing w:after="120"/>
        <w:contextualSpacing w:val="0"/>
        <w:jc w:val="both"/>
        <w:rPr>
          <w:rFonts w:ascii="SkolaSans" w:hAnsi="SkolaSans"/>
          <w:sz w:val="22"/>
          <w:szCs w:val="22"/>
          <w:lang w:val="en-GB"/>
        </w:rPr>
      </w:pPr>
      <w:r>
        <w:rPr>
          <w:rFonts w:ascii="SkolaSans" w:hAnsi="SkolaSans"/>
          <w:b/>
          <w:sz w:val="22"/>
          <w:szCs w:val="22"/>
          <w:lang w:val="mk-MK"/>
        </w:rPr>
        <w:t>Решение УП бр</w:t>
      </w:r>
      <w:r w:rsidR="0073577A" w:rsidRPr="005D37B8">
        <w:rPr>
          <w:rFonts w:ascii="SkolaSans" w:hAnsi="SkolaSans"/>
          <w:b/>
          <w:sz w:val="22"/>
          <w:szCs w:val="22"/>
          <w:lang w:val="mk-MK"/>
        </w:rPr>
        <w:t>. 0</w:t>
      </w:r>
      <w:r w:rsidR="00C7182B" w:rsidRPr="005D37B8">
        <w:rPr>
          <w:rFonts w:ascii="SkolaSans" w:hAnsi="SkolaSans"/>
          <w:b/>
          <w:sz w:val="22"/>
          <w:szCs w:val="22"/>
          <w:lang w:val="en-GB"/>
        </w:rPr>
        <w:t xml:space="preserve">8-9 </w:t>
      </w:r>
      <w:r w:rsidR="0073577A" w:rsidRPr="005D37B8">
        <w:rPr>
          <w:rFonts w:ascii="SkolaSans" w:hAnsi="SkolaSans"/>
          <w:b/>
          <w:sz w:val="22"/>
          <w:szCs w:val="22"/>
          <w:lang w:val="mk-MK"/>
        </w:rPr>
        <w:t xml:space="preserve">од </w:t>
      </w:r>
      <w:r w:rsidR="00C7182B" w:rsidRPr="005D37B8">
        <w:rPr>
          <w:rFonts w:ascii="SkolaSans" w:hAnsi="SkolaSans"/>
          <w:b/>
          <w:sz w:val="22"/>
          <w:szCs w:val="22"/>
          <w:lang w:val="en-GB"/>
        </w:rPr>
        <w:t>19.02.2015</w:t>
      </w:r>
      <w:r w:rsidR="0073577A" w:rsidRPr="005D37B8">
        <w:rPr>
          <w:rFonts w:ascii="SkolaSans" w:hAnsi="SkolaSans"/>
          <w:sz w:val="22"/>
          <w:szCs w:val="22"/>
          <w:lang w:val="mk-MK"/>
        </w:rPr>
        <w:t xml:space="preserve"> </w:t>
      </w:r>
      <w:r w:rsidR="0073577A" w:rsidRPr="005D37B8">
        <w:rPr>
          <w:rFonts w:ascii="SkolaSans" w:hAnsi="SkolaSans"/>
          <w:b/>
          <w:sz w:val="22"/>
          <w:szCs w:val="22"/>
          <w:lang w:val="mk-MK"/>
        </w:rPr>
        <w:t>година</w:t>
      </w:r>
      <w:r w:rsidR="00C7182B" w:rsidRPr="005D37B8">
        <w:rPr>
          <w:rFonts w:ascii="SkolaSans" w:hAnsi="SkolaSans"/>
          <w:sz w:val="22"/>
          <w:szCs w:val="22"/>
          <w:lang w:val="en-GB"/>
        </w:rPr>
        <w:t xml:space="preserve"> </w:t>
      </w:r>
      <w:r w:rsidR="0073577A" w:rsidRPr="005D37B8">
        <w:rPr>
          <w:rFonts w:ascii="SkolaSans" w:hAnsi="SkolaSans"/>
          <w:sz w:val="22"/>
          <w:szCs w:val="22"/>
          <w:lang w:val="mk-MK"/>
        </w:rPr>
        <w:t xml:space="preserve">за концентрација помеѓу </w:t>
      </w:r>
      <w:r w:rsidR="005F1955" w:rsidRPr="006C778A">
        <w:rPr>
          <w:rFonts w:ascii="SkolaSans" w:hAnsi="SkolaSans"/>
          <w:sz w:val="22"/>
          <w:szCs w:val="22"/>
        </w:rPr>
        <w:t xml:space="preserve">ЕЗПАДА АГ </w:t>
      </w:r>
      <w:r w:rsidR="005F1955">
        <w:rPr>
          <w:rFonts w:ascii="SkolaSans" w:hAnsi="SkolaSans"/>
          <w:sz w:val="22"/>
          <w:szCs w:val="22"/>
        </w:rPr>
        <w:t>Цуг, Швајцарија</w:t>
      </w:r>
      <w:r w:rsidR="005F1955" w:rsidRPr="006C778A">
        <w:rPr>
          <w:rFonts w:ascii="SkolaSans" w:hAnsi="SkolaSans"/>
          <w:sz w:val="22"/>
          <w:szCs w:val="22"/>
        </w:rPr>
        <w:t xml:space="preserve"> и Проенерџи д.о.о. Загреб, Хрватска</w:t>
      </w:r>
      <w:r w:rsidR="0073577A" w:rsidRPr="005D37B8">
        <w:rPr>
          <w:rFonts w:ascii="SkolaSans" w:hAnsi="SkolaSans"/>
          <w:sz w:val="22"/>
          <w:szCs w:val="22"/>
          <w:lang w:val="mk-MK"/>
        </w:rPr>
        <w:t>.</w:t>
      </w:r>
      <w:r w:rsidR="00C7182B" w:rsidRPr="005D37B8">
        <w:rPr>
          <w:rFonts w:ascii="SkolaSans" w:hAnsi="SkolaSans"/>
          <w:sz w:val="22"/>
          <w:szCs w:val="22"/>
          <w:lang w:val="en-GB"/>
        </w:rPr>
        <w:t xml:space="preserve"> </w:t>
      </w:r>
      <w:r w:rsidR="0073577A" w:rsidRPr="005D37B8">
        <w:rPr>
          <w:rFonts w:ascii="SkolaSans" w:hAnsi="SkolaSans"/>
          <w:sz w:val="22"/>
          <w:szCs w:val="22"/>
        </w:rPr>
        <w:t xml:space="preserve">Учесниците во концентрацијата се активни на пазарот </w:t>
      </w:r>
      <w:r w:rsidR="0073577A" w:rsidRPr="005D37B8">
        <w:rPr>
          <w:rFonts w:ascii="SkolaSans" w:hAnsi="SkolaSans"/>
          <w:sz w:val="22"/>
          <w:szCs w:val="22"/>
          <w:lang w:val="mk-MK"/>
        </w:rPr>
        <w:t>на</w:t>
      </w:r>
      <w:r w:rsidR="0073577A" w:rsidRPr="005D37B8">
        <w:rPr>
          <w:rFonts w:ascii="SkolaSans" w:hAnsi="SkolaSans"/>
          <w:sz w:val="22"/>
          <w:szCs w:val="22"/>
          <w:lang w:val="en-GB"/>
        </w:rPr>
        <w:t xml:space="preserve"> </w:t>
      </w:r>
      <w:r w:rsidR="0073577A" w:rsidRPr="005D37B8">
        <w:rPr>
          <w:rFonts w:ascii="SkolaSans" w:hAnsi="SkolaSans"/>
          <w:sz w:val="22"/>
          <w:szCs w:val="22"/>
          <w:lang w:val="mk-MK"/>
        </w:rPr>
        <w:t>производство, трговија и снабдување со електрична енергија;</w:t>
      </w:r>
    </w:p>
    <w:p w:rsidR="0073577A" w:rsidRPr="0073577A" w:rsidRDefault="0073577A" w:rsidP="00C0457D">
      <w:pPr>
        <w:pStyle w:val="ListParagraph"/>
        <w:numPr>
          <w:ilvl w:val="0"/>
          <w:numId w:val="19"/>
        </w:numPr>
        <w:spacing w:after="120"/>
        <w:contextualSpacing w:val="0"/>
        <w:jc w:val="both"/>
        <w:rPr>
          <w:rFonts w:ascii="SkolaSans" w:hAnsi="SkolaSans"/>
          <w:sz w:val="22"/>
          <w:szCs w:val="22"/>
          <w:lang w:val="en-GB"/>
        </w:rPr>
      </w:pPr>
      <w:r w:rsidRPr="0073577A">
        <w:rPr>
          <w:rFonts w:ascii="SkolaSans" w:hAnsi="SkolaSans"/>
          <w:b/>
          <w:sz w:val="22"/>
          <w:szCs w:val="22"/>
          <w:lang w:val="mk-MK"/>
        </w:rPr>
        <w:t>Решение УП бр.</w:t>
      </w:r>
      <w:r w:rsidR="00C7182B" w:rsidRPr="0073577A">
        <w:rPr>
          <w:rFonts w:ascii="SkolaSans" w:hAnsi="SkolaSans"/>
          <w:b/>
          <w:sz w:val="22"/>
          <w:szCs w:val="22"/>
          <w:lang w:val="en-GB"/>
        </w:rPr>
        <w:t xml:space="preserve">08-6 </w:t>
      </w:r>
      <w:r w:rsidRPr="0073577A">
        <w:rPr>
          <w:rFonts w:ascii="SkolaSans" w:hAnsi="SkolaSans"/>
          <w:b/>
          <w:sz w:val="22"/>
          <w:szCs w:val="22"/>
          <w:lang w:val="mk-MK"/>
        </w:rPr>
        <w:t>од</w:t>
      </w:r>
      <w:r w:rsidR="00C7182B" w:rsidRPr="0073577A">
        <w:rPr>
          <w:rFonts w:ascii="SkolaSans" w:hAnsi="SkolaSans"/>
          <w:b/>
          <w:sz w:val="22"/>
          <w:szCs w:val="22"/>
          <w:lang w:val="en-GB"/>
        </w:rPr>
        <w:t xml:space="preserve"> 13.03.2015</w:t>
      </w:r>
      <w:r w:rsidRPr="0073577A">
        <w:rPr>
          <w:rFonts w:ascii="SkolaSans" w:hAnsi="SkolaSans"/>
          <w:b/>
          <w:sz w:val="22"/>
          <w:szCs w:val="22"/>
          <w:lang w:val="mk-MK"/>
        </w:rPr>
        <w:t xml:space="preserve"> година</w:t>
      </w:r>
      <w:r w:rsidR="00C7182B" w:rsidRPr="0073577A">
        <w:rPr>
          <w:rFonts w:ascii="SkolaSans" w:hAnsi="SkolaSans"/>
          <w:sz w:val="22"/>
          <w:szCs w:val="22"/>
          <w:lang w:val="en-GB"/>
        </w:rPr>
        <w:t xml:space="preserve"> </w:t>
      </w:r>
      <w:r w:rsidRPr="0073577A">
        <w:rPr>
          <w:rFonts w:ascii="SkolaSans" w:hAnsi="SkolaSans"/>
          <w:sz w:val="22"/>
          <w:szCs w:val="22"/>
          <w:lang w:val="mk-MK"/>
        </w:rPr>
        <w:t xml:space="preserve">за концентрација со која </w:t>
      </w:r>
      <w:r w:rsidRPr="0073577A">
        <w:rPr>
          <w:rStyle w:val="Strong"/>
          <w:rFonts w:ascii="SkolaSans" w:hAnsi="SkolaSans"/>
          <w:b w:val="0"/>
          <w:sz w:val="22"/>
          <w:szCs w:val="22"/>
        </w:rPr>
        <w:t xml:space="preserve">Адриатик БидКо Б.В. (Adriatic BidCo B.V.) Амстердам, Холандија </w:t>
      </w:r>
      <w:r w:rsidRPr="0073577A">
        <w:rPr>
          <w:rStyle w:val="Strong"/>
          <w:rFonts w:ascii="SkolaSans" w:hAnsi="SkolaSans"/>
          <w:b w:val="0"/>
          <w:sz w:val="22"/>
          <w:szCs w:val="22"/>
          <w:lang w:val="mk-MK"/>
        </w:rPr>
        <w:t>ќе стекне контрола над</w:t>
      </w:r>
      <w:r w:rsidRPr="0073577A">
        <w:rPr>
          <w:rStyle w:val="Strong"/>
          <w:rFonts w:ascii="SkolaSans" w:hAnsi="SkolaSans"/>
          <w:b w:val="0"/>
          <w:sz w:val="22"/>
          <w:szCs w:val="22"/>
        </w:rPr>
        <w:t xml:space="preserve"> Данубе Фудс Груп Б.В. (Danube Foods Group B.V.) Амстердам Зуидост, Холандија и Клатес Холдинг Б.В. (Clates Holding B.V.) Амстердам Зуидост, Холандија</w:t>
      </w:r>
      <w:r w:rsidRPr="0073577A">
        <w:rPr>
          <w:rFonts w:ascii="SkolaSans" w:hAnsi="SkolaSans"/>
          <w:b/>
          <w:sz w:val="22"/>
          <w:szCs w:val="22"/>
          <w:lang w:val="en-GB"/>
        </w:rPr>
        <w:t xml:space="preserve">. </w:t>
      </w:r>
      <w:r w:rsidRPr="0073577A">
        <w:rPr>
          <w:rFonts w:ascii="SkolaSans" w:hAnsi="SkolaSans"/>
          <w:sz w:val="22"/>
          <w:szCs w:val="22"/>
        </w:rPr>
        <w:t>Учесниците во концентрацијата се активни на пазарот</w:t>
      </w:r>
      <w:r w:rsidR="005D4D31">
        <w:rPr>
          <w:rFonts w:ascii="SkolaSans" w:hAnsi="SkolaSans"/>
          <w:sz w:val="22"/>
          <w:szCs w:val="22"/>
          <w:lang w:val="mk-MK"/>
        </w:rPr>
        <w:t xml:space="preserve"> </w:t>
      </w:r>
      <w:r w:rsidRPr="0073577A">
        <w:rPr>
          <w:rFonts w:ascii="SkolaSans" w:hAnsi="SkolaSans"/>
          <w:sz w:val="22"/>
          <w:szCs w:val="22"/>
          <w:lang w:val="mk-MK"/>
        </w:rPr>
        <w:t>на производс</w:t>
      </w:r>
      <w:r w:rsidR="00AE339C">
        <w:rPr>
          <w:rFonts w:ascii="SkolaSans" w:hAnsi="SkolaSans"/>
          <w:sz w:val="22"/>
          <w:szCs w:val="22"/>
          <w:lang w:val="mk-MK"/>
        </w:rPr>
        <w:t>тво на млеко и млечни производи;</w:t>
      </w:r>
    </w:p>
    <w:p w:rsidR="00C7182B" w:rsidRPr="00AE339C" w:rsidRDefault="005D4D31" w:rsidP="00C0457D">
      <w:pPr>
        <w:pStyle w:val="ListParagraph"/>
        <w:numPr>
          <w:ilvl w:val="0"/>
          <w:numId w:val="19"/>
        </w:numPr>
        <w:spacing w:after="120"/>
        <w:contextualSpacing w:val="0"/>
        <w:jc w:val="both"/>
        <w:rPr>
          <w:rFonts w:ascii="SkolaSans" w:hAnsi="SkolaSans"/>
          <w:sz w:val="22"/>
          <w:szCs w:val="22"/>
          <w:lang w:val="en-GB"/>
        </w:rPr>
      </w:pPr>
      <w:r w:rsidRPr="005D4D31">
        <w:rPr>
          <w:rFonts w:ascii="SkolaSans" w:hAnsi="SkolaSans"/>
          <w:b/>
          <w:sz w:val="22"/>
          <w:szCs w:val="22"/>
          <w:lang w:val="mk-MK"/>
        </w:rPr>
        <w:t>Решение УП бр</w:t>
      </w:r>
      <w:r w:rsidR="00C7182B" w:rsidRPr="005D4D31">
        <w:rPr>
          <w:rFonts w:ascii="SkolaSans" w:hAnsi="SkolaSans"/>
          <w:b/>
          <w:sz w:val="22"/>
          <w:szCs w:val="22"/>
          <w:lang w:val="en-GB"/>
        </w:rPr>
        <w:t xml:space="preserve">.08-15 </w:t>
      </w:r>
      <w:r w:rsidRPr="005D4D31">
        <w:rPr>
          <w:rFonts w:ascii="SkolaSans" w:hAnsi="SkolaSans"/>
          <w:b/>
          <w:sz w:val="22"/>
          <w:szCs w:val="22"/>
          <w:lang w:val="mk-MK"/>
        </w:rPr>
        <w:t>од</w:t>
      </w:r>
      <w:r w:rsidR="00C7182B" w:rsidRPr="005D4D31">
        <w:rPr>
          <w:rFonts w:ascii="SkolaSans" w:hAnsi="SkolaSans"/>
          <w:b/>
          <w:sz w:val="22"/>
          <w:szCs w:val="22"/>
          <w:lang w:val="en-GB"/>
        </w:rPr>
        <w:t xml:space="preserve"> 13.03.2015</w:t>
      </w:r>
      <w:r w:rsidRPr="005D4D31">
        <w:rPr>
          <w:rFonts w:ascii="SkolaSans" w:hAnsi="SkolaSans"/>
          <w:b/>
          <w:sz w:val="22"/>
          <w:szCs w:val="22"/>
          <w:lang w:val="mk-MK"/>
        </w:rPr>
        <w:t xml:space="preserve"> година</w:t>
      </w:r>
      <w:r w:rsidR="00C7182B" w:rsidRPr="005D4D31">
        <w:rPr>
          <w:rFonts w:ascii="SkolaSans" w:hAnsi="SkolaSans"/>
          <w:sz w:val="22"/>
          <w:szCs w:val="22"/>
          <w:lang w:val="en-GB"/>
        </w:rPr>
        <w:t xml:space="preserve"> </w:t>
      </w:r>
      <w:r w:rsidRPr="005D4D31">
        <w:rPr>
          <w:rFonts w:ascii="SkolaSans" w:hAnsi="SkolaSans"/>
          <w:sz w:val="22"/>
          <w:szCs w:val="22"/>
          <w:lang w:val="mk-MK"/>
        </w:rPr>
        <w:t xml:space="preserve">за </w:t>
      </w:r>
      <w:r w:rsidRPr="00AE339C">
        <w:rPr>
          <w:rFonts w:ascii="SkolaSans" w:hAnsi="SkolaSans"/>
          <w:sz w:val="22"/>
          <w:szCs w:val="22"/>
          <w:lang w:val="mk-MK"/>
        </w:rPr>
        <w:t xml:space="preserve">концентрација со </w:t>
      </w:r>
      <w:r w:rsidRPr="00AE339C">
        <w:rPr>
          <w:rFonts w:ascii="SkolaSans" w:hAnsi="SkolaSans"/>
          <w:sz w:val="22"/>
          <w:szCs w:val="22"/>
        </w:rPr>
        <w:t>која Паул Весјоханн &amp; КО. ГмбХ III (Paul Wesjohann &amp; Co. GmbH III) Германија ќе стекне заедничка контрола во смисла на член 12 од Законот, преку купување на акциите од секое од наведен</w:t>
      </w:r>
      <w:r w:rsidR="00AE339C" w:rsidRPr="00AE339C">
        <w:rPr>
          <w:rFonts w:ascii="SkolaSans" w:hAnsi="SkolaSans"/>
          <w:sz w:val="22"/>
          <w:szCs w:val="22"/>
        </w:rPr>
        <w:t xml:space="preserve">ите три бугарски друштва и тоа </w:t>
      </w:r>
      <w:r w:rsidRPr="00AE339C">
        <w:rPr>
          <w:rFonts w:ascii="SkolaSans" w:hAnsi="SkolaSans"/>
          <w:sz w:val="22"/>
          <w:szCs w:val="22"/>
        </w:rPr>
        <w:t>Амета Холдинг ЕАД (Ameta Holding EAD), Разград, Бугар</w:t>
      </w:r>
      <w:r w:rsidR="00D936AE" w:rsidRPr="00AE339C">
        <w:rPr>
          <w:rFonts w:ascii="SkolaSans" w:hAnsi="SkolaSans"/>
          <w:sz w:val="22"/>
          <w:szCs w:val="22"/>
        </w:rPr>
        <w:t>ија, Камтчиа ЕАД (Kamtchia EAD) Шумен</w:t>
      </w:r>
      <w:r w:rsidR="00AE339C" w:rsidRPr="00AE339C">
        <w:rPr>
          <w:rFonts w:ascii="SkolaSans" w:hAnsi="SkolaSans"/>
          <w:sz w:val="22"/>
          <w:szCs w:val="22"/>
        </w:rPr>
        <w:t>, Бугарија</w:t>
      </w:r>
      <w:r w:rsidRPr="00AE339C">
        <w:rPr>
          <w:rFonts w:ascii="SkolaSans" w:hAnsi="SkolaSans"/>
          <w:sz w:val="22"/>
          <w:szCs w:val="22"/>
        </w:rPr>
        <w:t xml:space="preserve"> и Тарговска Компаниа ЕАД (Targovska Kompania EAD), Округ Разград, Бугарија</w:t>
      </w:r>
      <w:r w:rsidR="00C7182B" w:rsidRPr="00AE339C">
        <w:rPr>
          <w:rFonts w:ascii="SkolaSans" w:hAnsi="SkolaSans"/>
          <w:sz w:val="22"/>
          <w:szCs w:val="22"/>
          <w:lang w:val="en-GB"/>
        </w:rPr>
        <w:t xml:space="preserve">. </w:t>
      </w:r>
      <w:r w:rsidRPr="00AE339C">
        <w:rPr>
          <w:rFonts w:ascii="SkolaSans" w:hAnsi="SkolaSans"/>
          <w:sz w:val="22"/>
          <w:szCs w:val="22"/>
        </w:rPr>
        <w:t>Учесниците во концентрацијата се активни на пазарот</w:t>
      </w:r>
      <w:r w:rsidRPr="00AE339C">
        <w:rPr>
          <w:rFonts w:ascii="SkolaSans" w:hAnsi="SkolaSans"/>
          <w:sz w:val="22"/>
          <w:szCs w:val="22"/>
          <w:lang w:val="mk-MK"/>
        </w:rPr>
        <w:t xml:space="preserve"> на</w:t>
      </w:r>
      <w:r w:rsidRPr="00AE339C">
        <w:rPr>
          <w:rFonts w:ascii="SkolaSans" w:hAnsi="SkolaSans"/>
          <w:sz w:val="22"/>
          <w:szCs w:val="22"/>
        </w:rPr>
        <w:t xml:space="preserve"> продажба на свежо месо од живина (кој </w:t>
      </w:r>
      <w:r w:rsidRPr="00AE339C">
        <w:rPr>
          <w:rFonts w:ascii="SkolaSans" w:hAnsi="SkolaSans" w:cs="Arial"/>
          <w:sz w:val="22"/>
          <w:szCs w:val="22"/>
        </w:rPr>
        <w:t>опфаќа свежо-незамрзнато месо од живина и замрзнато</w:t>
      </w:r>
      <w:r w:rsidR="00AE339C">
        <w:rPr>
          <w:rFonts w:ascii="SkolaSans" w:hAnsi="SkolaSans" w:cs="Arial"/>
          <w:sz w:val="22"/>
          <w:szCs w:val="22"/>
        </w:rPr>
        <w:t xml:space="preserve"> месо од живина-</w:t>
      </w:r>
      <w:r w:rsidRPr="00AE339C">
        <w:rPr>
          <w:rFonts w:ascii="SkolaSans" w:hAnsi="SkolaSans" w:cs="Arial"/>
          <w:sz w:val="22"/>
          <w:szCs w:val="22"/>
        </w:rPr>
        <w:t>месо кое не дополнително обработувано)</w:t>
      </w:r>
      <w:r w:rsidR="00C7182B" w:rsidRPr="00AE339C">
        <w:rPr>
          <w:rFonts w:ascii="SkolaSans" w:hAnsi="SkolaSans"/>
          <w:sz w:val="22"/>
          <w:szCs w:val="22"/>
          <w:lang w:val="en-GB"/>
        </w:rPr>
        <w:t>;</w:t>
      </w:r>
    </w:p>
    <w:p w:rsidR="00C7182B" w:rsidRPr="005D4D31" w:rsidRDefault="00C7182B" w:rsidP="00C0457D">
      <w:pPr>
        <w:pStyle w:val="ListParagraph"/>
        <w:numPr>
          <w:ilvl w:val="0"/>
          <w:numId w:val="19"/>
        </w:numPr>
        <w:spacing w:after="120"/>
        <w:contextualSpacing w:val="0"/>
        <w:jc w:val="both"/>
        <w:rPr>
          <w:rFonts w:ascii="SkolaSans" w:hAnsi="SkolaSans"/>
          <w:b/>
          <w:sz w:val="22"/>
          <w:szCs w:val="22"/>
          <w:lang w:val="en-GB"/>
        </w:rPr>
      </w:pPr>
      <w:r w:rsidRPr="00E12BCB">
        <w:rPr>
          <w:rFonts w:ascii="SkolaSans" w:hAnsi="SkolaSans"/>
          <w:sz w:val="22"/>
          <w:szCs w:val="22"/>
          <w:lang w:val="en-GB"/>
        </w:rPr>
        <w:t xml:space="preserve"> </w:t>
      </w:r>
      <w:r w:rsidR="005D4D31" w:rsidRPr="005D4D31">
        <w:rPr>
          <w:rFonts w:ascii="SkolaSans" w:hAnsi="SkolaSans"/>
          <w:b/>
          <w:sz w:val="22"/>
          <w:szCs w:val="22"/>
          <w:lang w:val="mk-MK"/>
        </w:rPr>
        <w:t>Решение УП бр</w:t>
      </w:r>
      <w:r w:rsidR="005D4D31" w:rsidRPr="005D4D31">
        <w:rPr>
          <w:rFonts w:ascii="SkolaSans" w:hAnsi="SkolaSans"/>
          <w:b/>
          <w:sz w:val="22"/>
          <w:szCs w:val="22"/>
          <w:lang w:val="en-GB"/>
        </w:rPr>
        <w:t>.</w:t>
      </w:r>
      <w:r w:rsidRPr="005D4D31">
        <w:rPr>
          <w:rFonts w:ascii="SkolaSans" w:hAnsi="SkolaSans"/>
          <w:b/>
          <w:sz w:val="22"/>
          <w:szCs w:val="22"/>
          <w:lang w:val="en-GB"/>
        </w:rPr>
        <w:t xml:space="preserve">08-19 </w:t>
      </w:r>
      <w:r w:rsidR="005D4D31" w:rsidRPr="005D4D31">
        <w:rPr>
          <w:rFonts w:ascii="SkolaSans" w:hAnsi="SkolaSans"/>
          <w:b/>
          <w:sz w:val="22"/>
          <w:szCs w:val="22"/>
          <w:lang w:val="mk-MK"/>
        </w:rPr>
        <w:t>од</w:t>
      </w:r>
      <w:r w:rsidRPr="005D4D31">
        <w:rPr>
          <w:rFonts w:ascii="SkolaSans" w:hAnsi="SkolaSans"/>
          <w:b/>
          <w:sz w:val="22"/>
          <w:szCs w:val="22"/>
          <w:lang w:val="en-GB"/>
        </w:rPr>
        <w:t xml:space="preserve"> 13.03.2015</w:t>
      </w:r>
      <w:r w:rsidR="005D4D31" w:rsidRPr="005D4D31">
        <w:rPr>
          <w:rFonts w:ascii="SkolaSans" w:hAnsi="SkolaSans"/>
          <w:b/>
          <w:sz w:val="22"/>
          <w:szCs w:val="22"/>
          <w:lang w:val="mk-MK"/>
        </w:rPr>
        <w:t xml:space="preserve"> година</w:t>
      </w:r>
      <w:r w:rsidR="005D4D31">
        <w:rPr>
          <w:rFonts w:ascii="SkolaSans" w:hAnsi="SkolaSans"/>
          <w:sz w:val="22"/>
          <w:szCs w:val="22"/>
          <w:lang w:val="mk-MK"/>
        </w:rPr>
        <w:t xml:space="preserve"> за концентрација со </w:t>
      </w:r>
      <w:r w:rsidR="005D4D31" w:rsidRPr="005D4D31">
        <w:rPr>
          <w:rFonts w:ascii="SkolaSans" w:hAnsi="SkolaSans"/>
          <w:sz w:val="22"/>
          <w:szCs w:val="22"/>
          <w:lang w:val="mk-MK"/>
        </w:rPr>
        <w:t xml:space="preserve">која </w:t>
      </w:r>
      <w:r w:rsidR="005D4D31" w:rsidRPr="005D4D31">
        <w:rPr>
          <w:rStyle w:val="Strong"/>
          <w:rFonts w:ascii="SkolaSans" w:hAnsi="SkolaSans"/>
          <w:b w:val="0"/>
          <w:sz w:val="22"/>
          <w:szCs w:val="22"/>
        </w:rPr>
        <w:t>Друштво за телекомуникациски инженеринг, софтвер, трговија и услуги БЛИЗУ МЕДИА</w:t>
      </w:r>
      <w:r w:rsidR="005D4D31">
        <w:rPr>
          <w:rStyle w:val="Strong"/>
        </w:rPr>
        <w:t xml:space="preserve"> </w:t>
      </w:r>
      <w:r w:rsidR="005D4D31" w:rsidRPr="005D4D31">
        <w:rPr>
          <w:rStyle w:val="Strong"/>
          <w:rFonts w:ascii="SkolaSans" w:hAnsi="SkolaSans"/>
          <w:b w:val="0"/>
          <w:sz w:val="22"/>
          <w:szCs w:val="22"/>
        </w:rPr>
        <w:t xml:space="preserve">ЕНД БРОУДБЕНД ДООЕЛ Скопје Скопје, </w:t>
      </w:r>
      <w:r w:rsidR="005D4D31" w:rsidRPr="005D4D31">
        <w:rPr>
          <w:rStyle w:val="Strong"/>
          <w:rFonts w:ascii="SkolaSans" w:hAnsi="SkolaSans"/>
          <w:b w:val="0"/>
          <w:sz w:val="22"/>
          <w:szCs w:val="22"/>
          <w:lang w:val="mk-MK"/>
        </w:rPr>
        <w:t>стекнува контрола над</w:t>
      </w:r>
      <w:r w:rsidR="005D4D31" w:rsidRPr="005D4D31">
        <w:rPr>
          <w:rStyle w:val="Strong"/>
          <w:rFonts w:ascii="SkolaSans" w:hAnsi="SkolaSans"/>
          <w:b w:val="0"/>
          <w:sz w:val="22"/>
          <w:szCs w:val="22"/>
        </w:rPr>
        <w:t xml:space="preserve"> Друштво за телекомуникации и софтвер – кабелски оператор КАБЛЕКАЛЛ увоз-извоз ДООЕЛ Кичево, Трговско радиодифузно друштво – оператор на кабелска мрежа НЕТ-КАБЕЛ ДООЕЛ Струмица, Трговско радиодифузно д</w:t>
      </w:r>
      <w:r w:rsidR="00D936AE">
        <w:rPr>
          <w:rStyle w:val="Strong"/>
          <w:rFonts w:ascii="SkolaSans" w:hAnsi="SkolaSans"/>
          <w:b w:val="0"/>
          <w:sz w:val="22"/>
          <w:szCs w:val="22"/>
        </w:rPr>
        <w:t>руштво КАБЕЛ-НЕТ ДОО Струмица</w:t>
      </w:r>
      <w:r w:rsidR="00D936AE">
        <w:rPr>
          <w:rStyle w:val="Strong"/>
          <w:rFonts w:ascii="SkolaSans" w:hAnsi="SkolaSans"/>
          <w:b w:val="0"/>
          <w:sz w:val="22"/>
          <w:szCs w:val="22"/>
          <w:lang w:val="mk-MK"/>
        </w:rPr>
        <w:t>, Т</w:t>
      </w:r>
      <w:r w:rsidR="005D4D31" w:rsidRPr="005D4D31">
        <w:rPr>
          <w:rStyle w:val="Strong"/>
          <w:rFonts w:ascii="SkolaSans" w:hAnsi="SkolaSans"/>
          <w:b w:val="0"/>
          <w:sz w:val="22"/>
          <w:szCs w:val="22"/>
        </w:rPr>
        <w:t>рговско издавачко друш</w:t>
      </w:r>
      <w:r w:rsidR="00D936AE">
        <w:rPr>
          <w:rStyle w:val="Strong"/>
          <w:rFonts w:ascii="SkolaSans" w:hAnsi="SkolaSans"/>
          <w:b w:val="0"/>
          <w:sz w:val="22"/>
          <w:szCs w:val="22"/>
        </w:rPr>
        <w:t>тво СТУДИО АНДЕС ДООЕЛ Радовиш</w:t>
      </w:r>
      <w:r w:rsidR="00D936AE">
        <w:rPr>
          <w:rStyle w:val="Strong"/>
          <w:rFonts w:ascii="SkolaSans" w:hAnsi="SkolaSans"/>
          <w:b w:val="0"/>
          <w:sz w:val="22"/>
          <w:szCs w:val="22"/>
          <w:lang w:val="mk-MK"/>
        </w:rPr>
        <w:t xml:space="preserve"> </w:t>
      </w:r>
      <w:r w:rsidR="005D4D31" w:rsidRPr="005D4D31">
        <w:rPr>
          <w:rStyle w:val="Strong"/>
          <w:rFonts w:ascii="SkolaSans" w:hAnsi="SkolaSans"/>
          <w:b w:val="0"/>
          <w:sz w:val="22"/>
          <w:szCs w:val="22"/>
        </w:rPr>
        <w:t>и Друштво за производство, трговија и услуги ИП-СИСТЕМС ДООЕЛ увоз-извоз Куманово</w:t>
      </w:r>
      <w:r w:rsidR="005D4D31" w:rsidRPr="005D4D31">
        <w:rPr>
          <w:rFonts w:ascii="SkolaSans" w:hAnsi="SkolaSans"/>
          <w:b/>
          <w:sz w:val="22"/>
          <w:szCs w:val="22"/>
          <w:lang w:val="mk-MK"/>
        </w:rPr>
        <w:t xml:space="preserve">. </w:t>
      </w:r>
      <w:r w:rsidR="005D4D31" w:rsidRPr="005D4D31">
        <w:rPr>
          <w:rFonts w:ascii="SkolaSans" w:hAnsi="SkolaSans"/>
          <w:sz w:val="22"/>
          <w:szCs w:val="22"/>
        </w:rPr>
        <w:t>Учесниците во концентрацијата се активни на</w:t>
      </w:r>
      <w:r w:rsidR="005D4D31" w:rsidRPr="005D4D31">
        <w:rPr>
          <w:rFonts w:ascii="SkolaSans" w:hAnsi="SkolaSans"/>
          <w:sz w:val="22"/>
          <w:szCs w:val="22"/>
          <w:lang w:val="mk-MK"/>
        </w:rPr>
        <w:t xml:space="preserve"> следните</w:t>
      </w:r>
      <w:r w:rsidR="005D4D31" w:rsidRPr="005D4D31">
        <w:rPr>
          <w:rFonts w:ascii="SkolaSans" w:hAnsi="SkolaSans"/>
          <w:sz w:val="22"/>
          <w:szCs w:val="22"/>
        </w:rPr>
        <w:t xml:space="preserve"> пазар</w:t>
      </w:r>
      <w:r w:rsidR="005D4D31" w:rsidRPr="005D4D31">
        <w:rPr>
          <w:rFonts w:ascii="SkolaSans" w:hAnsi="SkolaSans"/>
          <w:sz w:val="22"/>
          <w:szCs w:val="22"/>
          <w:lang w:val="mk-MK"/>
        </w:rPr>
        <w:t>и</w:t>
      </w:r>
      <w:r w:rsidRPr="005D4D31">
        <w:rPr>
          <w:rFonts w:ascii="SkolaSans" w:hAnsi="SkolaSans"/>
          <w:sz w:val="22"/>
          <w:szCs w:val="22"/>
          <w:lang w:val="en-GB"/>
        </w:rPr>
        <w:t>:</w:t>
      </w:r>
      <w:r w:rsidRPr="005D4D31">
        <w:rPr>
          <w:rFonts w:ascii="SkolaSans" w:hAnsi="SkolaSans"/>
          <w:b/>
          <w:sz w:val="22"/>
          <w:szCs w:val="22"/>
          <w:lang w:val="en-GB"/>
        </w:rPr>
        <w:t xml:space="preserve"> </w:t>
      </w:r>
      <w:r w:rsidR="005D4D31" w:rsidRPr="005D4D31">
        <w:rPr>
          <w:rStyle w:val="Strong"/>
          <w:rFonts w:ascii="SkolaSans" w:hAnsi="SkolaSans"/>
          <w:b w:val="0"/>
          <w:sz w:val="22"/>
          <w:szCs w:val="22"/>
          <w:lang w:val="mk-MK"/>
        </w:rPr>
        <w:t>п</w:t>
      </w:r>
      <w:r w:rsidR="005D4D31" w:rsidRPr="005D4D31">
        <w:rPr>
          <w:rStyle w:val="Strong"/>
          <w:rFonts w:ascii="SkolaSans" w:hAnsi="SkolaSans"/>
          <w:b w:val="0"/>
          <w:sz w:val="22"/>
          <w:szCs w:val="22"/>
        </w:rPr>
        <w:t xml:space="preserve">азар на обезбедување на услуги на пренос на аудио-визуелни содржини до крајни корисници; </w:t>
      </w:r>
      <w:r w:rsidR="005D4D31" w:rsidRPr="005D4D31">
        <w:rPr>
          <w:rStyle w:val="Strong"/>
          <w:rFonts w:ascii="SkolaSans" w:hAnsi="SkolaSans"/>
          <w:b w:val="0"/>
          <w:sz w:val="22"/>
          <w:szCs w:val="22"/>
          <w:lang w:val="mk-MK"/>
        </w:rPr>
        <w:t>п</w:t>
      </w:r>
      <w:r w:rsidR="005D4D31" w:rsidRPr="005D4D31">
        <w:rPr>
          <w:rStyle w:val="Strong"/>
          <w:rFonts w:ascii="SkolaSans" w:hAnsi="SkolaSans"/>
          <w:b w:val="0"/>
          <w:sz w:val="22"/>
          <w:szCs w:val="22"/>
        </w:rPr>
        <w:t xml:space="preserve">азар на обезбедување на услуги на фиксен пристап до интернет со широк опсег и </w:t>
      </w:r>
      <w:r w:rsidR="005D4D31" w:rsidRPr="005D4D31">
        <w:rPr>
          <w:rStyle w:val="Strong"/>
          <w:rFonts w:ascii="SkolaSans" w:hAnsi="SkolaSans"/>
          <w:b w:val="0"/>
          <w:sz w:val="22"/>
          <w:szCs w:val="22"/>
          <w:lang w:val="mk-MK"/>
        </w:rPr>
        <w:t>п</w:t>
      </w:r>
      <w:r w:rsidR="005D4D31" w:rsidRPr="005D4D31">
        <w:rPr>
          <w:rStyle w:val="Strong"/>
          <w:rFonts w:ascii="SkolaSans" w:hAnsi="SkolaSans"/>
          <w:b w:val="0"/>
          <w:sz w:val="22"/>
          <w:szCs w:val="22"/>
        </w:rPr>
        <w:t>азар на обезбедување на услуги на фиксна телефонија</w:t>
      </w:r>
      <w:r w:rsidRPr="005D4D31">
        <w:rPr>
          <w:rFonts w:ascii="SkolaSans" w:hAnsi="SkolaSans"/>
          <w:b/>
          <w:sz w:val="22"/>
          <w:szCs w:val="22"/>
          <w:lang w:val="en-GB"/>
        </w:rPr>
        <w:t>;</w:t>
      </w:r>
    </w:p>
    <w:p w:rsidR="005D4D31" w:rsidRPr="005D4D31" w:rsidRDefault="005D4D31" w:rsidP="00C0457D">
      <w:pPr>
        <w:pStyle w:val="ListParagraph"/>
        <w:numPr>
          <w:ilvl w:val="0"/>
          <w:numId w:val="19"/>
        </w:numPr>
        <w:spacing w:after="120"/>
        <w:contextualSpacing w:val="0"/>
        <w:jc w:val="both"/>
        <w:rPr>
          <w:rFonts w:ascii="SkolaSans" w:hAnsi="SkolaSans"/>
          <w:sz w:val="22"/>
          <w:szCs w:val="22"/>
          <w:lang w:val="en-GB"/>
        </w:rPr>
      </w:pPr>
      <w:r w:rsidRPr="005D4D31">
        <w:rPr>
          <w:rFonts w:ascii="SkolaSans" w:hAnsi="SkolaSans"/>
          <w:b/>
          <w:sz w:val="22"/>
          <w:szCs w:val="22"/>
          <w:lang w:val="mk-MK"/>
        </w:rPr>
        <w:t>Решение УП бр.</w:t>
      </w:r>
      <w:r w:rsidR="00C7182B" w:rsidRPr="005D4D31">
        <w:rPr>
          <w:rFonts w:ascii="SkolaSans" w:hAnsi="SkolaSans"/>
          <w:b/>
          <w:sz w:val="22"/>
          <w:szCs w:val="22"/>
          <w:lang w:val="en-GB"/>
        </w:rPr>
        <w:t>08-2</w:t>
      </w:r>
      <w:r w:rsidR="00C7182B" w:rsidRPr="005D4D31">
        <w:rPr>
          <w:rFonts w:ascii="SkolaSans" w:hAnsi="SkolaSans"/>
          <w:b/>
          <w:sz w:val="22"/>
          <w:szCs w:val="22"/>
        </w:rPr>
        <w:t>5</w:t>
      </w:r>
      <w:r w:rsidR="00C7182B" w:rsidRPr="005D4D31">
        <w:rPr>
          <w:rFonts w:ascii="SkolaSans" w:hAnsi="SkolaSans"/>
          <w:b/>
          <w:sz w:val="22"/>
          <w:szCs w:val="22"/>
          <w:lang w:val="en-GB"/>
        </w:rPr>
        <w:t xml:space="preserve"> </w:t>
      </w:r>
      <w:r w:rsidRPr="005D4D31">
        <w:rPr>
          <w:rFonts w:ascii="SkolaSans" w:hAnsi="SkolaSans"/>
          <w:b/>
          <w:sz w:val="22"/>
          <w:szCs w:val="22"/>
          <w:lang w:val="mk-MK"/>
        </w:rPr>
        <w:t>од</w:t>
      </w:r>
      <w:r w:rsidR="00C7182B" w:rsidRPr="005D4D31">
        <w:rPr>
          <w:rFonts w:ascii="SkolaSans" w:hAnsi="SkolaSans"/>
          <w:b/>
          <w:sz w:val="22"/>
          <w:szCs w:val="22"/>
          <w:lang w:val="en-GB"/>
        </w:rPr>
        <w:t xml:space="preserve"> 02.04.2015 </w:t>
      </w:r>
      <w:r w:rsidRPr="005D4D31">
        <w:rPr>
          <w:rFonts w:ascii="SkolaSans" w:hAnsi="SkolaSans"/>
          <w:b/>
          <w:sz w:val="22"/>
          <w:szCs w:val="22"/>
          <w:lang w:val="mk-MK"/>
        </w:rPr>
        <w:t>година</w:t>
      </w:r>
      <w:r w:rsidRPr="005D4D31">
        <w:rPr>
          <w:rFonts w:ascii="SkolaSans" w:hAnsi="SkolaSans"/>
          <w:sz w:val="22"/>
          <w:szCs w:val="22"/>
          <w:lang w:val="mk-MK"/>
        </w:rPr>
        <w:t xml:space="preserve"> за концентрација со која Хебеи Ајрон и Стил Груп, Ко. Лтд. (Hebei Iron &amp; Steel Group, Co. Ltd.), Hebei,Кина, 050000</w:t>
      </w:r>
      <w:r w:rsidRPr="005D4D31">
        <w:rPr>
          <w:rFonts w:ascii="SkolaSans" w:hAnsi="SkolaSans"/>
          <w:sz w:val="22"/>
          <w:szCs w:val="22"/>
        </w:rPr>
        <w:t xml:space="preserve"> </w:t>
      </w:r>
      <w:r w:rsidRPr="005D4D31">
        <w:rPr>
          <w:rFonts w:ascii="SkolaSans" w:hAnsi="SkolaSans"/>
          <w:sz w:val="22"/>
          <w:szCs w:val="22"/>
          <w:lang w:val="mk-MK"/>
        </w:rPr>
        <w:t>ќе стекне контрола над Дуферко Интернешенал Трејдинг Холдинг С.А., Луксембург</w:t>
      </w:r>
      <w:r w:rsidR="00C7182B" w:rsidRPr="005D4D31">
        <w:rPr>
          <w:rFonts w:ascii="SkolaSans" w:hAnsi="SkolaSans"/>
          <w:sz w:val="22"/>
          <w:szCs w:val="22"/>
          <w:lang w:val="en-GB"/>
        </w:rPr>
        <w:t xml:space="preserve">. </w:t>
      </w:r>
      <w:r w:rsidRPr="005D4D31">
        <w:rPr>
          <w:rFonts w:ascii="SkolaSans" w:hAnsi="SkolaSans"/>
          <w:sz w:val="22"/>
          <w:szCs w:val="22"/>
        </w:rPr>
        <w:t>Учесниците во концентрацијата се активни на</w:t>
      </w:r>
      <w:r w:rsidRPr="005D4D31">
        <w:rPr>
          <w:rFonts w:ascii="SkolaSans" w:hAnsi="SkolaSans"/>
          <w:sz w:val="22"/>
          <w:szCs w:val="22"/>
          <w:lang w:val="en-GB"/>
        </w:rPr>
        <w:t xml:space="preserve"> </w:t>
      </w:r>
      <w:r w:rsidRPr="005D4D31">
        <w:rPr>
          <w:rFonts w:ascii="SkolaSans" w:hAnsi="SkolaSans"/>
          <w:sz w:val="22"/>
          <w:szCs w:val="22"/>
          <w:lang w:val="mk-MK"/>
        </w:rPr>
        <w:t>пазарот на производство и трговија со челик;</w:t>
      </w:r>
    </w:p>
    <w:p w:rsidR="00C7182B" w:rsidRPr="00C41715" w:rsidRDefault="005D4D31" w:rsidP="00C0457D">
      <w:pPr>
        <w:pStyle w:val="ListParagraph"/>
        <w:numPr>
          <w:ilvl w:val="0"/>
          <w:numId w:val="19"/>
        </w:numPr>
        <w:contextualSpacing w:val="0"/>
        <w:jc w:val="both"/>
        <w:rPr>
          <w:rFonts w:ascii="SkolaSans" w:hAnsi="SkolaSans"/>
          <w:b/>
          <w:sz w:val="22"/>
          <w:szCs w:val="22"/>
          <w:lang w:val="en-GB"/>
        </w:rPr>
      </w:pPr>
      <w:r w:rsidRPr="00C41715">
        <w:rPr>
          <w:rFonts w:ascii="SkolaSans" w:hAnsi="SkolaSans"/>
          <w:b/>
          <w:sz w:val="22"/>
          <w:szCs w:val="22"/>
          <w:lang w:val="mk-MK"/>
        </w:rPr>
        <w:lastRenderedPageBreak/>
        <w:t>Решение Уп бр.</w:t>
      </w:r>
      <w:r w:rsidR="00C7182B" w:rsidRPr="00C41715">
        <w:rPr>
          <w:rFonts w:ascii="SkolaSans" w:hAnsi="SkolaSans" w:cs="MAC C Times"/>
          <w:b/>
          <w:sz w:val="22"/>
          <w:szCs w:val="22"/>
          <w:lang w:val="en-GB"/>
        </w:rPr>
        <w:t xml:space="preserve">08-27 </w:t>
      </w:r>
      <w:r w:rsidRPr="00C41715">
        <w:rPr>
          <w:rFonts w:ascii="SkolaSans" w:hAnsi="SkolaSans" w:cs="MAC C Times"/>
          <w:b/>
          <w:sz w:val="22"/>
          <w:szCs w:val="22"/>
          <w:lang w:val="mk-MK"/>
        </w:rPr>
        <w:t>од</w:t>
      </w:r>
      <w:r w:rsidR="00C7182B" w:rsidRPr="00C41715">
        <w:rPr>
          <w:rFonts w:ascii="SkolaSans" w:hAnsi="SkolaSans" w:cs="MAC C Times"/>
          <w:b/>
          <w:sz w:val="22"/>
          <w:szCs w:val="22"/>
          <w:lang w:val="en-GB"/>
        </w:rPr>
        <w:t xml:space="preserve"> 09.04.2015</w:t>
      </w:r>
      <w:r w:rsidR="00C41715">
        <w:rPr>
          <w:rFonts w:ascii="SkolaSans" w:hAnsi="SkolaSans" w:cs="MAC C Times"/>
          <w:b/>
          <w:sz w:val="22"/>
          <w:szCs w:val="22"/>
          <w:lang w:val="mk-MK"/>
        </w:rPr>
        <w:t xml:space="preserve"> година</w:t>
      </w:r>
      <w:r w:rsidR="00C7182B" w:rsidRPr="00C41715">
        <w:rPr>
          <w:rFonts w:ascii="SkolaSans" w:hAnsi="SkolaSans" w:cs="MAC C Times"/>
          <w:b/>
          <w:sz w:val="22"/>
          <w:szCs w:val="22"/>
          <w:lang w:val="en-GB"/>
        </w:rPr>
        <w:t xml:space="preserve"> </w:t>
      </w:r>
      <w:r w:rsidRPr="00C41715">
        <w:rPr>
          <w:rFonts w:ascii="SkolaSans" w:hAnsi="SkolaSans"/>
          <w:sz w:val="22"/>
          <w:szCs w:val="22"/>
          <w:lang w:val="mk-MK"/>
        </w:rPr>
        <w:t>за концентрација помеѓу</w:t>
      </w:r>
      <w:r w:rsidR="00C7182B" w:rsidRPr="00C41715">
        <w:rPr>
          <w:rFonts w:ascii="SkolaSans" w:hAnsi="SkolaSans"/>
          <w:b/>
          <w:sz w:val="22"/>
          <w:szCs w:val="22"/>
          <w:lang w:val="en-GB"/>
        </w:rPr>
        <w:t xml:space="preserve"> </w:t>
      </w:r>
      <w:r w:rsidRPr="00C41715">
        <w:rPr>
          <w:rStyle w:val="Strong"/>
          <w:rFonts w:ascii="SkolaSans" w:hAnsi="SkolaSans"/>
          <w:b w:val="0"/>
          <w:sz w:val="22"/>
          <w:szCs w:val="22"/>
        </w:rPr>
        <w:t>Друштво за телекомуникациски инженеринг, софтвер, трговија и услуги БЛИЗУ МЕДИА ЕНД БРОУДБЕНД ДООЕЛ Скопје и Друштво за производство, трговија и услуги БТВ-НЕТ увоз-извоз ДОО Битола</w:t>
      </w:r>
      <w:r w:rsidR="00C7182B" w:rsidRPr="00C41715">
        <w:rPr>
          <w:rFonts w:ascii="SkolaSans" w:hAnsi="SkolaSans"/>
          <w:b/>
          <w:sz w:val="22"/>
          <w:szCs w:val="22"/>
          <w:lang w:val="en-GB"/>
        </w:rPr>
        <w:t xml:space="preserve">. </w:t>
      </w:r>
      <w:r w:rsidR="00C41715" w:rsidRPr="00C41715">
        <w:rPr>
          <w:rFonts w:ascii="SkolaSans" w:hAnsi="SkolaSans"/>
          <w:sz w:val="22"/>
          <w:szCs w:val="22"/>
        </w:rPr>
        <w:t>Учесниците во концентрацијата се активни на</w:t>
      </w:r>
      <w:r w:rsidR="00C41715" w:rsidRPr="00C41715">
        <w:rPr>
          <w:rFonts w:ascii="SkolaSans" w:hAnsi="SkolaSans"/>
          <w:sz w:val="22"/>
          <w:szCs w:val="22"/>
          <w:lang w:val="en-GB"/>
        </w:rPr>
        <w:t xml:space="preserve"> </w:t>
      </w:r>
      <w:r w:rsidR="00C41715" w:rsidRPr="00C41715">
        <w:rPr>
          <w:rFonts w:ascii="SkolaSans" w:hAnsi="SkolaSans"/>
          <w:sz w:val="22"/>
          <w:szCs w:val="22"/>
          <w:lang w:val="mk-MK"/>
        </w:rPr>
        <w:t>пазарот на</w:t>
      </w:r>
      <w:r w:rsidR="00C41715" w:rsidRPr="00C41715">
        <w:rPr>
          <w:rFonts w:ascii="SkolaSans" w:hAnsi="SkolaSans"/>
          <w:b/>
          <w:sz w:val="22"/>
          <w:szCs w:val="22"/>
          <w:lang w:val="en-GB"/>
        </w:rPr>
        <w:t xml:space="preserve"> </w:t>
      </w:r>
      <w:r w:rsidR="00C41715" w:rsidRPr="00C41715">
        <w:rPr>
          <w:rStyle w:val="Strong"/>
          <w:rFonts w:ascii="SkolaSans" w:hAnsi="SkolaSans"/>
          <w:b w:val="0"/>
          <w:sz w:val="22"/>
          <w:szCs w:val="22"/>
        </w:rPr>
        <w:t>обезбедување на услуги на пренос на аудио-визуелни содржини до крајни корисници</w:t>
      </w:r>
      <w:r w:rsidR="00C41715" w:rsidRPr="00C41715">
        <w:rPr>
          <w:rStyle w:val="Strong"/>
          <w:rFonts w:ascii="SkolaSans" w:hAnsi="SkolaSans"/>
          <w:b w:val="0"/>
          <w:sz w:val="22"/>
          <w:szCs w:val="22"/>
          <w:lang w:val="mk-MK"/>
        </w:rPr>
        <w:t xml:space="preserve"> и на пазарот на услуги на</w:t>
      </w:r>
      <w:r w:rsidR="00C7182B" w:rsidRPr="00C41715">
        <w:rPr>
          <w:rFonts w:ascii="SkolaSans" w:hAnsi="SkolaSans"/>
          <w:b/>
          <w:sz w:val="22"/>
          <w:szCs w:val="22"/>
          <w:lang w:val="en-GB"/>
        </w:rPr>
        <w:t xml:space="preserve"> </w:t>
      </w:r>
      <w:r w:rsidR="00C41715" w:rsidRPr="00C41715">
        <w:rPr>
          <w:rStyle w:val="Strong"/>
          <w:rFonts w:ascii="SkolaSans" w:hAnsi="SkolaSans"/>
          <w:b w:val="0"/>
          <w:sz w:val="22"/>
          <w:szCs w:val="22"/>
        </w:rPr>
        <w:t>фиксен пристап до интернет со широк опсег</w:t>
      </w:r>
      <w:r w:rsidR="00C7182B" w:rsidRPr="00C41715">
        <w:rPr>
          <w:rFonts w:ascii="SkolaSans" w:hAnsi="SkolaSans"/>
          <w:b/>
          <w:sz w:val="22"/>
          <w:szCs w:val="22"/>
          <w:lang w:val="en-GB"/>
        </w:rPr>
        <w:t xml:space="preserve">; </w:t>
      </w:r>
    </w:p>
    <w:p w:rsidR="00C7182B" w:rsidRPr="00E12BCB" w:rsidRDefault="00C7182B" w:rsidP="00AE339C">
      <w:pPr>
        <w:pStyle w:val="NormalWeb"/>
        <w:spacing w:before="0" w:beforeAutospacing="0" w:after="0" w:afterAutospacing="0"/>
        <w:ind w:left="720"/>
        <w:jc w:val="both"/>
        <w:rPr>
          <w:rFonts w:ascii="SkolaSans" w:hAnsi="SkolaSans"/>
          <w:color w:val="000000"/>
          <w:sz w:val="22"/>
          <w:szCs w:val="22"/>
          <w:lang w:val="mk-MK"/>
        </w:rPr>
      </w:pPr>
    </w:p>
    <w:p w:rsidR="00C7182B" w:rsidRPr="00AE339C" w:rsidRDefault="00C7182B" w:rsidP="00C0457D">
      <w:pPr>
        <w:pStyle w:val="NormalWeb"/>
        <w:numPr>
          <w:ilvl w:val="0"/>
          <w:numId w:val="19"/>
        </w:numPr>
        <w:spacing w:before="0" w:beforeAutospacing="0" w:after="0" w:afterAutospacing="0"/>
        <w:jc w:val="both"/>
        <w:rPr>
          <w:rFonts w:ascii="SkolaSans" w:hAnsi="SkolaSans"/>
          <w:color w:val="000000"/>
          <w:sz w:val="22"/>
          <w:szCs w:val="22"/>
          <w:lang w:val="mk-MK"/>
        </w:rPr>
      </w:pPr>
      <w:r w:rsidRPr="00C41715">
        <w:rPr>
          <w:rFonts w:ascii="SkolaSans" w:hAnsi="SkolaSans"/>
          <w:b/>
          <w:bCs/>
          <w:color w:val="000000"/>
          <w:sz w:val="22"/>
          <w:szCs w:val="22"/>
          <w:lang w:val="mk-MK"/>
        </w:rPr>
        <w:t>Решение УП. бр. 08-16 од 09.04.2015</w:t>
      </w:r>
      <w:r w:rsidR="00C41715">
        <w:rPr>
          <w:rFonts w:ascii="SkolaSans" w:hAnsi="SkolaSans"/>
          <w:color w:val="000000"/>
          <w:sz w:val="22"/>
          <w:szCs w:val="22"/>
          <w:lang w:val="mk-MK"/>
        </w:rPr>
        <w:t xml:space="preserve"> </w:t>
      </w:r>
      <w:r w:rsidR="00C41715" w:rsidRPr="00C41715">
        <w:rPr>
          <w:rFonts w:ascii="SkolaSans" w:hAnsi="SkolaSans"/>
          <w:b/>
          <w:color w:val="000000"/>
          <w:sz w:val="22"/>
          <w:szCs w:val="22"/>
          <w:lang w:val="mk-MK"/>
        </w:rPr>
        <w:t>година</w:t>
      </w:r>
      <w:r w:rsidRPr="00E12BCB">
        <w:rPr>
          <w:rFonts w:ascii="SkolaSans" w:hAnsi="SkolaSans"/>
          <w:color w:val="000000"/>
          <w:sz w:val="22"/>
          <w:szCs w:val="22"/>
          <w:lang w:val="mk-MK"/>
        </w:rPr>
        <w:t xml:space="preserve"> за концентрација</w:t>
      </w:r>
      <w:r w:rsidRPr="00E12BCB">
        <w:rPr>
          <w:rStyle w:val="Strong"/>
          <w:rFonts w:ascii="SkolaSans" w:hAnsi="SkolaSans"/>
          <w:b w:val="0"/>
          <w:color w:val="000000"/>
          <w:sz w:val="22"/>
          <w:szCs w:val="22"/>
        </w:rPr>
        <w:t xml:space="preserve"> со која Концерн за производство и промет на кондиторски производи Бамби АД (Koncern za proizvodnju i promet konditorskih proizvoda Bambi a.d.), Пожаревац, Република Србија, стекнува контрола над производствените погони и помошни постројки за производство на гуми за џвакање под жиговите “Stars”, “Strong Gum”, “O'Freshy”, и “Forest”, вклучувајќи и пренос на наведените жигови, во Шимановци, Република Србија</w:t>
      </w:r>
      <w:r w:rsidRPr="00E12BCB">
        <w:rPr>
          <w:rFonts w:ascii="SkolaSans" w:hAnsi="SkolaSans"/>
          <w:bCs/>
          <w:color w:val="000000"/>
          <w:sz w:val="22"/>
          <w:szCs w:val="22"/>
          <w:lang w:val="mk-MK"/>
        </w:rPr>
        <w:t xml:space="preserve">. Учесниците во концентрацијата се активни на пазарот за </w:t>
      </w:r>
      <w:r w:rsidRPr="00E12BCB">
        <w:rPr>
          <w:rStyle w:val="Strong"/>
          <w:rFonts w:ascii="SkolaSans" w:hAnsi="SkolaSans" w:cs="Tahoma"/>
          <w:b w:val="0"/>
          <w:color w:val="000000"/>
          <w:sz w:val="22"/>
          <w:szCs w:val="22"/>
          <w:shd w:val="clear" w:color="auto" w:fill="FFFFFF"/>
        </w:rPr>
        <w:t>трговија на големо со гуми за џвакање</w:t>
      </w:r>
      <w:r w:rsidRPr="00E12BCB">
        <w:rPr>
          <w:rFonts w:ascii="SkolaSans" w:hAnsi="SkolaSans"/>
          <w:bCs/>
          <w:color w:val="000000"/>
          <w:sz w:val="22"/>
          <w:szCs w:val="22"/>
          <w:lang w:val="mk-MK"/>
        </w:rPr>
        <w:t>;</w:t>
      </w:r>
    </w:p>
    <w:p w:rsidR="00AE339C" w:rsidRDefault="00AE339C" w:rsidP="00AE339C">
      <w:pPr>
        <w:pStyle w:val="ListParagraph"/>
        <w:rPr>
          <w:rFonts w:ascii="SkolaSans" w:hAnsi="SkolaSans"/>
          <w:color w:val="000000"/>
          <w:sz w:val="22"/>
          <w:szCs w:val="22"/>
          <w:lang w:val="mk-MK"/>
        </w:rPr>
      </w:pPr>
    </w:p>
    <w:p w:rsidR="00C7182B" w:rsidRPr="00AE339C" w:rsidRDefault="00C7182B" w:rsidP="00C0457D">
      <w:pPr>
        <w:pStyle w:val="NormalWeb"/>
        <w:numPr>
          <w:ilvl w:val="0"/>
          <w:numId w:val="19"/>
        </w:numPr>
        <w:spacing w:before="0" w:beforeAutospacing="0" w:after="0" w:afterAutospacing="0"/>
        <w:jc w:val="both"/>
        <w:rPr>
          <w:rFonts w:ascii="SkolaSans" w:hAnsi="SkolaSans"/>
          <w:color w:val="000000"/>
          <w:sz w:val="22"/>
          <w:szCs w:val="22"/>
          <w:lang w:val="mk-MK"/>
        </w:rPr>
      </w:pPr>
      <w:r w:rsidRPr="00C41715">
        <w:rPr>
          <w:rFonts w:ascii="SkolaSans" w:hAnsi="SkolaSans"/>
          <w:b/>
          <w:bCs/>
          <w:color w:val="000000"/>
          <w:sz w:val="22"/>
          <w:szCs w:val="22"/>
          <w:lang w:val="mk-MK"/>
        </w:rPr>
        <w:t>Решение УП бр. 08-23 од 09.04.2015</w:t>
      </w:r>
      <w:r w:rsidR="00C41715">
        <w:rPr>
          <w:rFonts w:ascii="SkolaSans" w:hAnsi="SkolaSans"/>
          <w:bCs/>
          <w:color w:val="000000"/>
          <w:sz w:val="22"/>
          <w:szCs w:val="22"/>
          <w:lang w:val="mk-MK"/>
        </w:rPr>
        <w:t xml:space="preserve"> </w:t>
      </w:r>
      <w:r w:rsidR="00C41715" w:rsidRPr="00C41715">
        <w:rPr>
          <w:rFonts w:ascii="SkolaSans" w:hAnsi="SkolaSans"/>
          <w:b/>
          <w:bCs/>
          <w:color w:val="000000"/>
          <w:sz w:val="22"/>
          <w:szCs w:val="22"/>
          <w:lang w:val="mk-MK"/>
        </w:rPr>
        <w:t>година</w:t>
      </w:r>
      <w:r w:rsidRPr="00C41715">
        <w:rPr>
          <w:rFonts w:ascii="SkolaSans" w:hAnsi="SkolaSans"/>
          <w:bCs/>
          <w:color w:val="000000"/>
          <w:sz w:val="22"/>
          <w:szCs w:val="22"/>
          <w:lang w:val="mk-MK"/>
        </w:rPr>
        <w:t xml:space="preserve"> </w:t>
      </w:r>
      <w:r w:rsidRPr="00E12BCB">
        <w:rPr>
          <w:rFonts w:ascii="SkolaSans" w:hAnsi="SkolaSans"/>
          <w:bCs/>
          <w:color w:val="000000"/>
          <w:sz w:val="22"/>
          <w:szCs w:val="22"/>
          <w:lang w:val="mk-MK"/>
        </w:rPr>
        <w:t xml:space="preserve">за </w:t>
      </w:r>
      <w:r w:rsidRPr="00E12BCB">
        <w:rPr>
          <w:rFonts w:ascii="SkolaSans" w:hAnsi="SkolaSans"/>
          <w:color w:val="000000"/>
          <w:sz w:val="22"/>
          <w:szCs w:val="22"/>
          <w:lang w:val="mk-MK"/>
        </w:rPr>
        <w:t xml:space="preserve">концентрација со која </w:t>
      </w:r>
      <w:r w:rsidRPr="00E12BCB">
        <w:rPr>
          <w:rStyle w:val="Strong"/>
          <w:rFonts w:ascii="SkolaSans" w:hAnsi="SkolaSans"/>
          <w:b w:val="0"/>
          <w:color w:val="000000"/>
          <w:sz w:val="22"/>
          <w:szCs w:val="22"/>
        </w:rPr>
        <w:t xml:space="preserve">МОХАВК ФОРИН АКВИЗИШНС С.А.Р.Л. (MOHAWK FOREIGN ACQUISITIONS S.à.r.L.) Luxembourg </w:t>
      </w:r>
      <w:r w:rsidRPr="00E12BCB">
        <w:rPr>
          <w:rStyle w:val="Strong"/>
          <w:rFonts w:ascii="SkolaSans" w:hAnsi="SkolaSans"/>
          <w:b w:val="0"/>
          <w:color w:val="000000"/>
          <w:sz w:val="22"/>
          <w:szCs w:val="22"/>
          <w:lang w:val="mk-MK"/>
        </w:rPr>
        <w:t xml:space="preserve">ќе стекне контрола над </w:t>
      </w:r>
      <w:r w:rsidRPr="00E12BCB">
        <w:rPr>
          <w:rStyle w:val="Strong"/>
          <w:rFonts w:ascii="SkolaSans" w:hAnsi="SkolaSans"/>
          <w:b w:val="0"/>
          <w:color w:val="000000"/>
          <w:sz w:val="22"/>
          <w:szCs w:val="22"/>
        </w:rPr>
        <w:t>АДВЕНТ КАИ ЛУКСЕМБУРГ ХОЛДИНГ С.А.Р.Л (ADVENT KAI LUXEMBOURG HOLDING S.à.r.L), Luxembourg</w:t>
      </w:r>
      <w:r w:rsidRPr="00E12BCB">
        <w:rPr>
          <w:rStyle w:val="Strong"/>
          <w:rFonts w:ascii="SkolaSans" w:hAnsi="SkolaSans"/>
          <w:b w:val="0"/>
          <w:color w:val="000000"/>
          <w:sz w:val="22"/>
          <w:szCs w:val="22"/>
          <w:lang w:val="mk-MK"/>
        </w:rPr>
        <w:t xml:space="preserve">. </w:t>
      </w:r>
      <w:r w:rsidRPr="00E12BCB">
        <w:rPr>
          <w:rFonts w:ascii="SkolaSans" w:hAnsi="SkolaSans"/>
          <w:bCs/>
          <w:color w:val="000000"/>
          <w:sz w:val="22"/>
          <w:szCs w:val="22"/>
          <w:lang w:val="mk-MK"/>
        </w:rPr>
        <w:t xml:space="preserve">Учесниците во концентрацијата се активни на пазарот за </w:t>
      </w:r>
      <w:r w:rsidRPr="00E12BCB">
        <w:rPr>
          <w:rStyle w:val="Strong"/>
          <w:rFonts w:ascii="SkolaSans" w:hAnsi="SkolaSans" w:cs="Tahoma"/>
          <w:b w:val="0"/>
          <w:color w:val="000000"/>
          <w:sz w:val="22"/>
          <w:szCs w:val="22"/>
          <w:shd w:val="clear" w:color="auto" w:fill="FFFFFF"/>
        </w:rPr>
        <w:t>производство и продажба на плочки</w:t>
      </w:r>
      <w:r w:rsidRPr="00E12BCB">
        <w:rPr>
          <w:rFonts w:ascii="SkolaSans" w:hAnsi="SkolaSans"/>
          <w:bCs/>
          <w:color w:val="000000"/>
          <w:sz w:val="22"/>
          <w:szCs w:val="22"/>
          <w:lang w:val="mk-MK"/>
        </w:rPr>
        <w:t>;</w:t>
      </w:r>
    </w:p>
    <w:p w:rsidR="00AE339C" w:rsidRPr="00E12BCB" w:rsidRDefault="00AE339C" w:rsidP="00AE339C">
      <w:pPr>
        <w:pStyle w:val="NormalWeb"/>
        <w:spacing w:before="0" w:beforeAutospacing="0" w:after="0" w:afterAutospacing="0"/>
        <w:ind w:left="1080"/>
        <w:jc w:val="both"/>
        <w:rPr>
          <w:rFonts w:ascii="SkolaSans" w:hAnsi="SkolaSans"/>
          <w:color w:val="000000"/>
          <w:sz w:val="22"/>
          <w:szCs w:val="22"/>
          <w:lang w:val="mk-MK"/>
        </w:rPr>
      </w:pPr>
    </w:p>
    <w:p w:rsidR="00AE339C" w:rsidRPr="00AE339C" w:rsidRDefault="00C7182B" w:rsidP="00C0457D">
      <w:pPr>
        <w:pStyle w:val="ListParagraph"/>
        <w:numPr>
          <w:ilvl w:val="0"/>
          <w:numId w:val="19"/>
        </w:numPr>
        <w:contextualSpacing w:val="0"/>
        <w:jc w:val="both"/>
        <w:rPr>
          <w:rStyle w:val="Strong"/>
          <w:rFonts w:ascii="SkolaSans" w:hAnsi="SkolaSans" w:cs="Arial"/>
          <w:b w:val="0"/>
          <w:bCs w:val="0"/>
          <w:color w:val="000000"/>
          <w:sz w:val="22"/>
          <w:szCs w:val="22"/>
          <w:u w:val="single"/>
        </w:rPr>
      </w:pPr>
      <w:r w:rsidRPr="00C41715">
        <w:rPr>
          <w:rFonts w:ascii="SkolaSans" w:hAnsi="SkolaSans"/>
          <w:b/>
          <w:color w:val="000000"/>
          <w:sz w:val="22"/>
          <w:szCs w:val="22"/>
        </w:rPr>
        <w:t>Решение УП бр. 08-24 од 09.04.2015 година</w:t>
      </w:r>
      <w:r w:rsidRPr="00E12BCB">
        <w:rPr>
          <w:rFonts w:ascii="SkolaSans" w:hAnsi="SkolaSans"/>
          <w:color w:val="000000"/>
          <w:sz w:val="22"/>
          <w:szCs w:val="22"/>
        </w:rPr>
        <w:t xml:space="preserve"> за концентрација </w:t>
      </w:r>
      <w:r w:rsidRPr="00E12BCB">
        <w:rPr>
          <w:rStyle w:val="Strong"/>
          <w:rFonts w:ascii="SkolaSans" w:hAnsi="SkolaSans"/>
          <w:b w:val="0"/>
          <w:color w:val="000000"/>
          <w:sz w:val="22"/>
          <w:szCs w:val="22"/>
        </w:rPr>
        <w:t>со која ДС Смитх Аустриа Холдингс ГмбХ (DS Smith Austria Holdings GmbH), Виена, Австрија, стекнува директна контрола над Сулипо Зввеите Бетеилигунгсверввалтунгс ГмбХ (Sulipo Zweite Beteiligungsverwaltungs GmbH) Виена Австрија, а со тоа и индиректна контрола врз Дуропацк ГмбХ (Duropack GmbH), Виена Австрија</w:t>
      </w:r>
      <w:r w:rsidRPr="00E12BCB">
        <w:rPr>
          <w:rFonts w:ascii="SkolaSans" w:hAnsi="SkolaSans"/>
          <w:color w:val="000000"/>
          <w:sz w:val="22"/>
          <w:szCs w:val="22"/>
          <w:lang w:eastAsia="de-DE"/>
        </w:rPr>
        <w:t xml:space="preserve">. Учесниците во концентрацијата се активни на пазарот за </w:t>
      </w:r>
      <w:r w:rsidRPr="00E12BCB">
        <w:rPr>
          <w:rStyle w:val="Strong"/>
          <w:rFonts w:ascii="SkolaSans" w:hAnsi="SkolaSans" w:cs="Tahoma"/>
          <w:b w:val="0"/>
          <w:color w:val="000000"/>
          <w:sz w:val="22"/>
          <w:szCs w:val="22"/>
          <w:shd w:val="clear" w:color="auto" w:fill="FFFFFF"/>
        </w:rPr>
        <w:t>производство и продажба на хартија и амбалажа;</w:t>
      </w:r>
    </w:p>
    <w:p w:rsidR="00AE339C" w:rsidRPr="00AE339C" w:rsidRDefault="00AE339C" w:rsidP="00AE339C">
      <w:pPr>
        <w:spacing w:after="0"/>
        <w:jc w:val="both"/>
        <w:rPr>
          <w:rFonts w:ascii="SkolaSans" w:hAnsi="SkolaSans" w:cs="Arial"/>
          <w:color w:val="000000"/>
          <w:u w:val="single"/>
          <w:lang w:val="mk-MK"/>
        </w:rPr>
      </w:pPr>
    </w:p>
    <w:p w:rsidR="00C7182B" w:rsidRPr="00036CE7" w:rsidRDefault="00C7182B" w:rsidP="00C0457D">
      <w:pPr>
        <w:pStyle w:val="ListParagraph"/>
        <w:numPr>
          <w:ilvl w:val="0"/>
          <w:numId w:val="19"/>
        </w:numPr>
        <w:contextualSpacing w:val="0"/>
        <w:jc w:val="both"/>
        <w:rPr>
          <w:rStyle w:val="hps"/>
          <w:rFonts w:ascii="SkolaSans" w:hAnsi="SkolaSans" w:cs="Arial"/>
          <w:color w:val="000000"/>
          <w:sz w:val="22"/>
          <w:szCs w:val="22"/>
          <w:u w:val="single"/>
        </w:rPr>
      </w:pPr>
      <w:r w:rsidRPr="00C41715">
        <w:rPr>
          <w:rFonts w:ascii="SkolaSans" w:hAnsi="SkolaSans"/>
          <w:b/>
          <w:color w:val="000000"/>
          <w:sz w:val="22"/>
          <w:szCs w:val="22"/>
        </w:rPr>
        <w:t>Решение УП бр.08-29 од 05.05.2015 година</w:t>
      </w:r>
      <w:r w:rsidRPr="00E12BCB">
        <w:rPr>
          <w:rFonts w:ascii="SkolaSans" w:hAnsi="SkolaSans"/>
          <w:color w:val="000000"/>
          <w:sz w:val="22"/>
          <w:szCs w:val="22"/>
        </w:rPr>
        <w:t xml:space="preserve"> за концентрација </w:t>
      </w:r>
      <w:r w:rsidRPr="00E12BCB">
        <w:rPr>
          <w:rStyle w:val="Strong"/>
          <w:rFonts w:ascii="SkolaSans" w:hAnsi="SkolaSans"/>
          <w:b w:val="0"/>
          <w:color w:val="000000"/>
          <w:sz w:val="22"/>
          <w:szCs w:val="22"/>
        </w:rPr>
        <w:t>со која Телемах Друштво за пружање на услуги во областа на телекомуникации ДОО Сараево, Босна и Херцеговина ќе стекне контрола над КАБЛОВСКА ТЕЛЕВИЗИЈА „ХС“ Друштво со ограничена одгворност за услуги, промет, внатрешна и надворешна трговија, Сараево, Босна и Херцеговина, Друштво за услуги, проектирање, промет, внатрешна и надворешна трговија „ХКБ нет“ ДОО Сараево, Босна и Херцеговина, Друштво за внатрешна и надворешна трговија со електро о</w:t>
      </w:r>
      <w:r w:rsidR="00D936AE">
        <w:rPr>
          <w:rStyle w:val="Strong"/>
          <w:rFonts w:ascii="SkolaSans" w:hAnsi="SkolaSans"/>
          <w:b w:val="0"/>
          <w:color w:val="000000"/>
          <w:sz w:val="22"/>
          <w:szCs w:val="22"/>
        </w:rPr>
        <w:t>према „МиХ“ Компани ДОО Сараево</w:t>
      </w:r>
      <w:r w:rsidR="00D936AE">
        <w:rPr>
          <w:rStyle w:val="Strong"/>
          <w:rFonts w:ascii="SkolaSans" w:hAnsi="SkolaSans"/>
          <w:b w:val="0"/>
          <w:color w:val="000000"/>
          <w:sz w:val="22"/>
          <w:szCs w:val="22"/>
          <w:lang w:val="mk-MK"/>
        </w:rPr>
        <w:t xml:space="preserve">, </w:t>
      </w:r>
      <w:r w:rsidRPr="00E12BCB">
        <w:rPr>
          <w:rStyle w:val="Strong"/>
          <w:rFonts w:ascii="SkolaSans" w:hAnsi="SkolaSans"/>
          <w:b w:val="0"/>
          <w:color w:val="000000"/>
          <w:sz w:val="22"/>
          <w:szCs w:val="22"/>
        </w:rPr>
        <w:t>Босна и Херцеговина, ВРБАСКА КАБЛОВСКА ТЕЛЕВИЗИЈА-НЕТВОРК“ ДОО Бугојно, Босна и Херцеговина и Стопанско трговско друштво ВЕЛНЕТ ДОО Мостар, Босна и Херцеговина</w:t>
      </w:r>
      <w:r w:rsidRPr="00E12BCB">
        <w:rPr>
          <w:rFonts w:ascii="SkolaSans" w:hAnsi="SkolaSans"/>
          <w:color w:val="000000"/>
          <w:sz w:val="22"/>
          <w:szCs w:val="22"/>
        </w:rPr>
        <w:t xml:space="preserve">. </w:t>
      </w:r>
      <w:r w:rsidRPr="00E12BCB">
        <w:rPr>
          <w:rFonts w:ascii="SkolaSans" w:hAnsi="SkolaSans"/>
          <w:color w:val="000000"/>
          <w:sz w:val="22"/>
          <w:szCs w:val="22"/>
          <w:lang w:eastAsia="de-DE"/>
        </w:rPr>
        <w:t>Учесниците во концен</w:t>
      </w:r>
      <w:r w:rsidR="00E872F6">
        <w:rPr>
          <w:rFonts w:ascii="SkolaSans" w:hAnsi="SkolaSans"/>
          <w:color w:val="000000"/>
          <w:sz w:val="22"/>
          <w:szCs w:val="22"/>
          <w:lang w:eastAsia="de-DE"/>
        </w:rPr>
        <w:t>трацијата се активни на пазарот</w:t>
      </w:r>
      <w:r w:rsidR="00E872F6">
        <w:rPr>
          <w:rFonts w:ascii="SkolaSans" w:hAnsi="SkolaSans"/>
          <w:color w:val="000000"/>
          <w:sz w:val="22"/>
          <w:szCs w:val="22"/>
          <w:lang w:val="mk-MK" w:eastAsia="de-DE"/>
        </w:rPr>
        <w:t xml:space="preserve"> </w:t>
      </w:r>
      <w:r w:rsidRPr="00E12BCB">
        <w:rPr>
          <w:rFonts w:ascii="SkolaSans" w:hAnsi="SkolaSans"/>
          <w:color w:val="000000"/>
          <w:sz w:val="22"/>
          <w:szCs w:val="22"/>
          <w:lang w:eastAsia="de-DE"/>
        </w:rPr>
        <w:t xml:space="preserve">за </w:t>
      </w:r>
      <w:r w:rsidRPr="00E12BCB">
        <w:rPr>
          <w:rFonts w:ascii="SkolaSans" w:hAnsi="SkolaSans"/>
          <w:color w:val="000000"/>
          <w:sz w:val="22"/>
          <w:szCs w:val="22"/>
        </w:rPr>
        <w:t>телекомуникации</w:t>
      </w:r>
      <w:r w:rsidRPr="00E12BCB">
        <w:rPr>
          <w:rStyle w:val="hps"/>
          <w:rFonts w:ascii="SkolaSans" w:hAnsi="SkolaSans"/>
          <w:color w:val="000000"/>
          <w:sz w:val="22"/>
          <w:szCs w:val="22"/>
        </w:rPr>
        <w:t>;</w:t>
      </w:r>
    </w:p>
    <w:p w:rsidR="00036CE7" w:rsidRPr="00036CE7" w:rsidRDefault="00036CE7" w:rsidP="00036CE7">
      <w:pPr>
        <w:pStyle w:val="ListParagraph"/>
        <w:rPr>
          <w:rStyle w:val="hps"/>
          <w:rFonts w:ascii="SkolaSans" w:hAnsi="SkolaSans" w:cs="Arial"/>
          <w:color w:val="000000"/>
          <w:sz w:val="22"/>
          <w:szCs w:val="22"/>
          <w:u w:val="single"/>
        </w:rPr>
      </w:pPr>
    </w:p>
    <w:p w:rsidR="00036CE7" w:rsidRPr="00E12BCB" w:rsidRDefault="00036CE7" w:rsidP="00036CE7">
      <w:pPr>
        <w:pStyle w:val="ListParagraph"/>
        <w:ind w:left="1080"/>
        <w:contextualSpacing w:val="0"/>
        <w:jc w:val="both"/>
        <w:rPr>
          <w:rStyle w:val="hps"/>
          <w:rFonts w:ascii="SkolaSans" w:hAnsi="SkolaSans" w:cs="Arial"/>
          <w:color w:val="000000"/>
          <w:sz w:val="22"/>
          <w:szCs w:val="22"/>
          <w:u w:val="single"/>
        </w:rPr>
      </w:pPr>
    </w:p>
    <w:p w:rsidR="00C7182B" w:rsidRPr="00AE339C" w:rsidRDefault="00C7182B" w:rsidP="00C0457D">
      <w:pPr>
        <w:pStyle w:val="ListParagraph"/>
        <w:numPr>
          <w:ilvl w:val="0"/>
          <w:numId w:val="19"/>
        </w:numPr>
        <w:contextualSpacing w:val="0"/>
        <w:jc w:val="both"/>
        <w:rPr>
          <w:rFonts w:ascii="SkolaSans" w:hAnsi="SkolaSans" w:cs="Arial"/>
          <w:color w:val="000000"/>
          <w:sz w:val="22"/>
          <w:szCs w:val="22"/>
          <w:u w:val="single"/>
        </w:rPr>
      </w:pPr>
      <w:r w:rsidRPr="00C41715">
        <w:rPr>
          <w:rFonts w:ascii="SkolaSans" w:hAnsi="SkolaSans"/>
          <w:b/>
          <w:color w:val="000000"/>
          <w:sz w:val="22"/>
          <w:szCs w:val="22"/>
        </w:rPr>
        <w:lastRenderedPageBreak/>
        <w:t>Решение УП бр. 08-33 од 05.05.2015 година</w:t>
      </w:r>
      <w:r w:rsidRPr="00E12BCB">
        <w:rPr>
          <w:rFonts w:ascii="SkolaSans" w:hAnsi="SkolaSans"/>
          <w:color w:val="000000"/>
          <w:sz w:val="22"/>
          <w:szCs w:val="22"/>
        </w:rPr>
        <w:t xml:space="preserve"> за концентрација </w:t>
      </w:r>
      <w:r w:rsidRPr="00E12BCB">
        <w:rPr>
          <w:rStyle w:val="Strong"/>
          <w:rFonts w:ascii="SkolaSans" w:hAnsi="SkolaSans"/>
          <w:b w:val="0"/>
          <w:color w:val="000000"/>
          <w:sz w:val="22"/>
          <w:szCs w:val="22"/>
        </w:rPr>
        <w:t>со која  Телеком Словенија, АД, Љубљана, Словенија ќе стекне контрола над Дебител телекомуникации АД, Љубљана Љубљана, Словенија</w:t>
      </w:r>
      <w:r w:rsidRPr="00E12BCB">
        <w:rPr>
          <w:rFonts w:ascii="SkolaSans" w:hAnsi="SkolaSans"/>
          <w:color w:val="000000"/>
          <w:sz w:val="22"/>
          <w:szCs w:val="22"/>
          <w:lang w:eastAsia="de-DE"/>
        </w:rPr>
        <w:t>. Учесниците во концентрацијата се активни на пазарот за телекомуникации;</w:t>
      </w:r>
    </w:p>
    <w:p w:rsidR="00AE339C" w:rsidRPr="00E12BCB" w:rsidRDefault="00AE339C" w:rsidP="00AE339C">
      <w:pPr>
        <w:pStyle w:val="ListParagraph"/>
        <w:ind w:left="1080"/>
        <w:contextualSpacing w:val="0"/>
        <w:jc w:val="both"/>
        <w:rPr>
          <w:rFonts w:ascii="SkolaSans" w:hAnsi="SkolaSans" w:cs="Arial"/>
          <w:color w:val="000000"/>
          <w:sz w:val="22"/>
          <w:szCs w:val="22"/>
          <w:u w:val="single"/>
        </w:rPr>
      </w:pPr>
    </w:p>
    <w:p w:rsidR="00C7182B" w:rsidRPr="00AE339C" w:rsidRDefault="00C7182B" w:rsidP="00C0457D">
      <w:pPr>
        <w:numPr>
          <w:ilvl w:val="0"/>
          <w:numId w:val="19"/>
        </w:numPr>
        <w:spacing w:after="0"/>
        <w:jc w:val="both"/>
        <w:rPr>
          <w:rFonts w:ascii="SkolaSans" w:eastAsia="Times New Roman" w:hAnsi="SkolaSans"/>
          <w:color w:val="000000"/>
          <w:lang w:val="mk-MK"/>
        </w:rPr>
      </w:pPr>
      <w:r w:rsidRPr="00C41715">
        <w:rPr>
          <w:rFonts w:ascii="SkolaSans" w:hAnsi="SkolaSans"/>
          <w:b/>
          <w:color w:val="000000"/>
          <w:lang w:val="mk-MK"/>
        </w:rPr>
        <w:t>Решение УП бр. 08-37 од 05.05.2015 година</w:t>
      </w:r>
      <w:r w:rsidRPr="00E12BCB">
        <w:rPr>
          <w:rFonts w:ascii="SkolaSans" w:hAnsi="SkolaSans"/>
          <w:color w:val="000000"/>
          <w:lang w:val="mk-MK"/>
        </w:rPr>
        <w:t xml:space="preserve"> за концентрација со која </w:t>
      </w:r>
      <w:r w:rsidRPr="00E12BCB">
        <w:rPr>
          <w:rStyle w:val="Strong"/>
          <w:rFonts w:ascii="SkolaSans" w:hAnsi="SkolaSans"/>
          <w:b w:val="0"/>
          <w:color w:val="000000"/>
        </w:rPr>
        <w:t xml:space="preserve"> Друштво за градежништво и трговија Квалитет – Пром ДООЕЛ увоз-извоз, Куманово </w:t>
      </w:r>
      <w:r w:rsidRPr="00E12BCB">
        <w:rPr>
          <w:rStyle w:val="Strong"/>
          <w:rFonts w:ascii="SkolaSans" w:hAnsi="SkolaSans"/>
          <w:b w:val="0"/>
          <w:color w:val="000000"/>
          <w:lang w:val="mk-MK"/>
        </w:rPr>
        <w:t>ќе стекне контрола над</w:t>
      </w:r>
      <w:r w:rsidRPr="00E12BCB">
        <w:rPr>
          <w:rStyle w:val="Strong"/>
          <w:rFonts w:ascii="SkolaSans" w:hAnsi="SkolaSans"/>
          <w:b w:val="0"/>
          <w:color w:val="000000"/>
        </w:rPr>
        <w:t xml:space="preserve"> Фабрика за заварени цевки и профили ФЗЦ 11 Октомври АД Куманово</w:t>
      </w:r>
      <w:r w:rsidRPr="00E12BCB">
        <w:rPr>
          <w:rStyle w:val="Strong"/>
          <w:rFonts w:ascii="SkolaSans" w:hAnsi="SkolaSans"/>
          <w:b w:val="0"/>
          <w:color w:val="000000"/>
          <w:lang w:val="mk-MK"/>
        </w:rPr>
        <w:t>.</w:t>
      </w:r>
      <w:r w:rsidRPr="00E12BCB">
        <w:rPr>
          <w:rFonts w:ascii="SkolaSans" w:hAnsi="SkolaSans"/>
          <w:color w:val="000000"/>
          <w:lang w:val="mk-MK"/>
        </w:rPr>
        <w:t xml:space="preserve"> </w:t>
      </w:r>
      <w:r w:rsidRPr="00E12BCB">
        <w:rPr>
          <w:rFonts w:ascii="SkolaSans" w:hAnsi="SkolaSans"/>
          <w:color w:val="000000"/>
          <w:lang w:val="mk-MK" w:eastAsia="de-DE"/>
        </w:rPr>
        <w:t>Учесниците во концентрацијата се активни на пазарот на</w:t>
      </w:r>
      <w:r w:rsidRPr="00E12BCB">
        <w:rPr>
          <w:rStyle w:val="Strong"/>
          <w:rFonts w:ascii="SkolaSans" w:hAnsi="SkolaSans" w:cs="Tahoma"/>
          <w:b w:val="0"/>
          <w:shd w:val="clear" w:color="auto" w:fill="FFFFFF"/>
        </w:rPr>
        <w:t xml:space="preserve"> </w:t>
      </w:r>
      <w:r w:rsidRPr="00E12BCB">
        <w:rPr>
          <w:rStyle w:val="Strong"/>
          <w:rFonts w:ascii="SkolaSans" w:hAnsi="SkolaSans" w:cs="Tahoma"/>
          <w:b w:val="0"/>
          <w:color w:val="000000"/>
          <w:shd w:val="clear" w:color="auto" w:fill="FFFFFF"/>
        </w:rPr>
        <w:t>производство на цевки шупливи (издлабени) профили и слични производи од челик</w:t>
      </w:r>
      <w:r w:rsidRPr="00E12BCB">
        <w:rPr>
          <w:rFonts w:ascii="SkolaSans" w:hAnsi="SkolaSans"/>
          <w:color w:val="000000"/>
          <w:lang w:val="mk-MK" w:eastAsia="de-DE"/>
        </w:rPr>
        <w:t>;</w:t>
      </w:r>
    </w:p>
    <w:p w:rsidR="00AE339C" w:rsidRPr="00E12BCB" w:rsidRDefault="00AE339C" w:rsidP="00AE339C">
      <w:pPr>
        <w:spacing w:after="0"/>
        <w:jc w:val="both"/>
        <w:rPr>
          <w:rFonts w:ascii="SkolaSans" w:eastAsia="Times New Roman" w:hAnsi="SkolaSans"/>
          <w:color w:val="000000"/>
          <w:lang w:val="mk-MK"/>
        </w:rPr>
      </w:pPr>
    </w:p>
    <w:p w:rsidR="00C7182B" w:rsidRPr="00AE339C" w:rsidRDefault="00C7182B" w:rsidP="00C0457D">
      <w:pPr>
        <w:numPr>
          <w:ilvl w:val="0"/>
          <w:numId w:val="19"/>
        </w:numPr>
        <w:spacing w:after="0"/>
        <w:jc w:val="both"/>
        <w:rPr>
          <w:rFonts w:ascii="SkolaSans" w:eastAsia="Times New Roman" w:hAnsi="SkolaSans"/>
          <w:color w:val="000000"/>
          <w:lang w:val="mk-MK"/>
        </w:rPr>
      </w:pPr>
      <w:r w:rsidRPr="00C41715">
        <w:rPr>
          <w:rFonts w:ascii="SkolaSans" w:hAnsi="SkolaSans"/>
          <w:b/>
          <w:color w:val="000000"/>
          <w:lang w:val="mk-MK"/>
        </w:rPr>
        <w:t>Решение УП бр. 08-38 од 11.06.2015 година</w:t>
      </w:r>
      <w:r w:rsidRPr="00E12BCB">
        <w:rPr>
          <w:rFonts w:ascii="SkolaSans" w:hAnsi="SkolaSans"/>
          <w:color w:val="000000"/>
          <w:lang w:val="mk-MK"/>
        </w:rPr>
        <w:t xml:space="preserve"> за концентрација со која М</w:t>
      </w:r>
      <w:r w:rsidRPr="00E12BCB">
        <w:rPr>
          <w:rStyle w:val="Strong"/>
          <w:rFonts w:ascii="SkolaSans" w:hAnsi="SkolaSans"/>
          <w:b w:val="0"/>
          <w:color w:val="000000"/>
        </w:rPr>
        <w:t xml:space="preserve">аѓар Телеком Нирт. (Magyar Telekom Nyrt.) Будимпешта, Унгарија </w:t>
      </w:r>
      <w:r w:rsidRPr="00E12BCB">
        <w:rPr>
          <w:rStyle w:val="Strong"/>
          <w:rFonts w:ascii="SkolaSans" w:hAnsi="SkolaSans"/>
          <w:b w:val="0"/>
          <w:color w:val="000000"/>
          <w:lang w:val="mk-MK"/>
        </w:rPr>
        <w:t>стекнува контрола над</w:t>
      </w:r>
      <w:r w:rsidRPr="00E12BCB">
        <w:rPr>
          <w:rStyle w:val="Strong"/>
          <w:rFonts w:ascii="SkolaSans" w:hAnsi="SkolaSans"/>
          <w:b w:val="0"/>
          <w:color w:val="000000"/>
        </w:rPr>
        <w:t xml:space="preserve"> МЕТ Холдинг АГ (MET Holding AG) Zug, Швајцарија</w:t>
      </w:r>
      <w:r w:rsidRPr="00E12BCB">
        <w:rPr>
          <w:rFonts w:ascii="SkolaSans" w:hAnsi="SkolaSans"/>
          <w:color w:val="000000"/>
          <w:lang w:val="mk-MK"/>
        </w:rPr>
        <w:t xml:space="preserve">. Учесниците во концентрацијата се активни на </w:t>
      </w:r>
      <w:r w:rsidRPr="00E12BCB">
        <w:rPr>
          <w:rFonts w:ascii="SkolaSans" w:eastAsia="Times New Roman" w:hAnsi="SkolaSans" w:cs="Tahoma"/>
          <w:bCs/>
          <w:color w:val="000000"/>
        </w:rPr>
        <w:t>пазарот на трговија на мало со природен гас и пазарот на трговија на мало со електрична енергија</w:t>
      </w:r>
      <w:r w:rsidRPr="00E12BCB">
        <w:rPr>
          <w:rFonts w:ascii="SkolaSans" w:eastAsia="Times New Roman" w:hAnsi="SkolaSans" w:cs="Tahoma"/>
          <w:bCs/>
          <w:color w:val="000000"/>
          <w:lang w:val="mk-MK"/>
        </w:rPr>
        <w:t>;</w:t>
      </w:r>
    </w:p>
    <w:p w:rsidR="00AE339C" w:rsidRPr="00E12BCB" w:rsidRDefault="00AE339C" w:rsidP="00AE339C">
      <w:pPr>
        <w:spacing w:after="0"/>
        <w:jc w:val="both"/>
        <w:rPr>
          <w:rFonts w:ascii="SkolaSans" w:eastAsia="Times New Roman" w:hAnsi="SkolaSans"/>
          <w:color w:val="000000"/>
          <w:lang w:val="mk-MK"/>
        </w:rPr>
      </w:pPr>
    </w:p>
    <w:p w:rsidR="00C7182B" w:rsidRDefault="00C7182B" w:rsidP="00C0457D">
      <w:pPr>
        <w:numPr>
          <w:ilvl w:val="0"/>
          <w:numId w:val="19"/>
        </w:numPr>
        <w:spacing w:after="0"/>
        <w:jc w:val="both"/>
        <w:rPr>
          <w:rFonts w:ascii="SkolaSans" w:eastAsia="Times New Roman" w:hAnsi="SkolaSans"/>
          <w:color w:val="000000"/>
          <w:lang w:val="mk-MK"/>
        </w:rPr>
      </w:pPr>
      <w:r w:rsidRPr="00C41715">
        <w:rPr>
          <w:rFonts w:ascii="SkolaSans" w:hAnsi="SkolaSans"/>
          <w:b/>
          <w:color w:val="000000"/>
          <w:lang w:val="mk-MK"/>
        </w:rPr>
        <w:t>Решение УП бр. 08-39 од 11.06.2015 година</w:t>
      </w:r>
      <w:r w:rsidRPr="00E12BCB">
        <w:rPr>
          <w:rFonts w:ascii="SkolaSans" w:hAnsi="SkolaSans"/>
          <w:color w:val="000000"/>
          <w:lang w:val="mk-MK"/>
        </w:rPr>
        <w:t xml:space="preserve"> за концентрација со која </w:t>
      </w:r>
      <w:r w:rsidRPr="00E12BCB">
        <w:rPr>
          <w:rStyle w:val="Strong"/>
          <w:rFonts w:ascii="SkolaSans" w:hAnsi="SkolaSans"/>
          <w:b w:val="0"/>
          <w:color w:val="000000"/>
        </w:rPr>
        <w:t xml:space="preserve"> Хајнекен Интернешенл Б.В. (Heineken International B.V.) Амстердам, Холандија ќе стекне контрола над Пивоварна Лашко Д.Д. (Pivovarna Lasko d.d.) Лашко, Република Словенија</w:t>
      </w:r>
      <w:r w:rsidRPr="00E12BCB">
        <w:rPr>
          <w:rStyle w:val="Strong"/>
          <w:rFonts w:ascii="SkolaSans" w:hAnsi="SkolaSans"/>
          <w:b w:val="0"/>
          <w:color w:val="000000"/>
          <w:lang w:val="mk-MK"/>
        </w:rPr>
        <w:t>.</w:t>
      </w:r>
      <w:r w:rsidRPr="00E12BCB">
        <w:rPr>
          <w:rFonts w:ascii="SkolaSans" w:hAnsi="SkolaSans"/>
          <w:color w:val="000000"/>
          <w:lang w:val="mk-MK"/>
        </w:rPr>
        <w:t xml:space="preserve"> Учесниците во концентрацијата се активни на пазарот на </w:t>
      </w:r>
      <w:r w:rsidRPr="00E12BCB">
        <w:rPr>
          <w:rStyle w:val="Strong"/>
          <w:rFonts w:ascii="SkolaSans" w:hAnsi="SkolaSans" w:cs="Tahoma"/>
          <w:b w:val="0"/>
          <w:color w:val="000000"/>
          <w:shd w:val="clear" w:color="auto" w:fill="FFFFFF"/>
        </w:rPr>
        <w:t>производство и дистрибуција на пиво</w:t>
      </w:r>
      <w:r w:rsidRPr="00E12BCB">
        <w:rPr>
          <w:rFonts w:ascii="SkolaSans" w:eastAsia="Times New Roman" w:hAnsi="SkolaSans"/>
          <w:color w:val="000000"/>
          <w:lang w:val="mk-MK"/>
        </w:rPr>
        <w:t>;</w:t>
      </w:r>
    </w:p>
    <w:p w:rsidR="00AE339C" w:rsidRPr="00E12BCB" w:rsidRDefault="00AE339C" w:rsidP="00AE339C">
      <w:pPr>
        <w:spacing w:after="0"/>
        <w:jc w:val="both"/>
        <w:rPr>
          <w:rFonts w:ascii="SkolaSans" w:eastAsia="Times New Roman" w:hAnsi="SkolaSans"/>
          <w:color w:val="000000"/>
          <w:lang w:val="mk-MK"/>
        </w:rPr>
      </w:pPr>
    </w:p>
    <w:p w:rsidR="00C7182B" w:rsidRDefault="00C7182B" w:rsidP="00C0457D">
      <w:pPr>
        <w:numPr>
          <w:ilvl w:val="0"/>
          <w:numId w:val="19"/>
        </w:numPr>
        <w:spacing w:after="0"/>
        <w:jc w:val="both"/>
        <w:rPr>
          <w:rFonts w:ascii="SkolaSans" w:eastAsia="Times New Roman" w:hAnsi="SkolaSans"/>
          <w:color w:val="000000"/>
          <w:lang w:val="mk-MK"/>
        </w:rPr>
      </w:pPr>
      <w:r w:rsidRPr="005D37B8">
        <w:rPr>
          <w:rFonts w:ascii="SkolaSans" w:eastAsia="Times New Roman" w:hAnsi="SkolaSans"/>
          <w:b/>
          <w:color w:val="000000"/>
          <w:lang w:val="mk-MK"/>
        </w:rPr>
        <w:t>Решение УП бр. 08-40 од 11.06.2015 година</w:t>
      </w:r>
      <w:r w:rsidRPr="00E12BCB">
        <w:rPr>
          <w:rFonts w:ascii="SkolaSans" w:eastAsia="Times New Roman" w:hAnsi="SkolaSans"/>
          <w:color w:val="000000"/>
          <w:lang w:val="mk-MK"/>
        </w:rPr>
        <w:t xml:space="preserve"> за концентрација со која </w:t>
      </w:r>
      <w:r w:rsidRPr="00E12BCB">
        <w:rPr>
          <w:rStyle w:val="Strong"/>
          <w:rFonts w:ascii="SkolaSans" w:hAnsi="SkolaSans"/>
          <w:b w:val="0"/>
          <w:color w:val="000000"/>
        </w:rPr>
        <w:t xml:space="preserve"> Агрокор а.д. Загреб, Хрватска </w:t>
      </w:r>
      <w:r w:rsidRPr="00E12BCB">
        <w:rPr>
          <w:rStyle w:val="Strong"/>
          <w:rFonts w:ascii="SkolaSans" w:hAnsi="SkolaSans"/>
          <w:b w:val="0"/>
          <w:color w:val="000000"/>
          <w:lang w:val="mk-MK"/>
        </w:rPr>
        <w:t>ќе стекне контрола над</w:t>
      </w:r>
      <w:r w:rsidRPr="00E12BCB">
        <w:rPr>
          <w:rStyle w:val="Strong"/>
          <w:rFonts w:ascii="SkolaSans" w:hAnsi="SkolaSans"/>
          <w:b w:val="0"/>
          <w:color w:val="000000"/>
        </w:rPr>
        <w:t xml:space="preserve"> Адриатика.Нет д.о.о., Загреб, Хрватска</w:t>
      </w:r>
      <w:r w:rsidRPr="00E12BCB">
        <w:rPr>
          <w:rFonts w:ascii="SkolaSans" w:eastAsia="Times New Roman" w:hAnsi="SkolaSans"/>
          <w:color w:val="000000"/>
          <w:lang w:val="mk-MK"/>
        </w:rPr>
        <w:t xml:space="preserve">. Учесниците во концентрацијата се активни на пазарот на </w:t>
      </w:r>
      <w:r w:rsidRPr="00E12BCB">
        <w:rPr>
          <w:rStyle w:val="Strong"/>
          <w:rFonts w:ascii="SkolaSans" w:hAnsi="SkolaSans" w:cs="Tahoma"/>
          <w:b w:val="0"/>
          <w:color w:val="000000"/>
          <w:shd w:val="clear" w:color="auto" w:fill="FFFFFF"/>
        </w:rPr>
        <w:t>дистибуција и малопродажба на храна и пијалаци и обезбедување на туристички услуги</w:t>
      </w:r>
      <w:r w:rsidRPr="00E12BCB">
        <w:rPr>
          <w:rFonts w:ascii="SkolaSans" w:eastAsia="Times New Roman" w:hAnsi="SkolaSans"/>
          <w:color w:val="000000"/>
          <w:lang w:val="mk-MK"/>
        </w:rPr>
        <w:t>;</w:t>
      </w:r>
    </w:p>
    <w:p w:rsidR="00AE339C" w:rsidRPr="00E12BCB" w:rsidRDefault="00AE339C" w:rsidP="00AE339C">
      <w:pPr>
        <w:spacing w:after="0"/>
        <w:jc w:val="both"/>
        <w:rPr>
          <w:rFonts w:ascii="SkolaSans" w:eastAsia="Times New Roman" w:hAnsi="SkolaSans"/>
          <w:color w:val="000000"/>
          <w:lang w:val="mk-MK"/>
        </w:rPr>
      </w:pPr>
    </w:p>
    <w:p w:rsidR="00C7182B" w:rsidRPr="00AE339C" w:rsidRDefault="00C7182B" w:rsidP="00C0457D">
      <w:pPr>
        <w:numPr>
          <w:ilvl w:val="0"/>
          <w:numId w:val="19"/>
        </w:numPr>
        <w:spacing w:after="0"/>
        <w:jc w:val="both"/>
        <w:rPr>
          <w:rStyle w:val="Strong"/>
          <w:rFonts w:ascii="SkolaSans" w:eastAsia="Times New Roman" w:hAnsi="SkolaSans"/>
          <w:b w:val="0"/>
          <w:bCs w:val="0"/>
          <w:color w:val="000000"/>
          <w:lang w:val="mk-MK"/>
        </w:rPr>
      </w:pPr>
      <w:r w:rsidRPr="005D37B8">
        <w:rPr>
          <w:rFonts w:ascii="SkolaSans" w:eastAsia="Times New Roman" w:hAnsi="SkolaSans"/>
          <w:b/>
          <w:color w:val="000000"/>
          <w:lang w:val="mk-MK"/>
        </w:rPr>
        <w:t>Решение УП бр. 08-41 од 11.06.2015 година</w:t>
      </w:r>
      <w:r w:rsidRPr="00E12BCB">
        <w:rPr>
          <w:rFonts w:ascii="SkolaSans" w:eastAsia="Times New Roman" w:hAnsi="SkolaSans"/>
          <w:color w:val="000000"/>
          <w:lang w:val="mk-MK"/>
        </w:rPr>
        <w:t xml:space="preserve"> за концентрација со која </w:t>
      </w:r>
      <w:r w:rsidRPr="00E12BCB">
        <w:rPr>
          <w:rStyle w:val="Strong"/>
          <w:rFonts w:ascii="SkolaSans" w:hAnsi="SkolaSans"/>
          <w:b w:val="0"/>
          <w:color w:val="000000"/>
        </w:rPr>
        <w:t xml:space="preserve"> ПОДРАВКА прехрамбена индустрија д.д. (PODRAVKA prehrambena industrija d.d.) Копривница, Република Хрватска </w:t>
      </w:r>
      <w:r w:rsidRPr="00E12BCB">
        <w:rPr>
          <w:rStyle w:val="Strong"/>
          <w:rFonts w:ascii="SkolaSans" w:hAnsi="SkolaSans"/>
          <w:b w:val="0"/>
          <w:color w:val="000000"/>
          <w:lang w:val="mk-MK"/>
        </w:rPr>
        <w:t xml:space="preserve">ќе стекне контрола над </w:t>
      </w:r>
      <w:r w:rsidRPr="00E12BCB">
        <w:rPr>
          <w:rStyle w:val="Strong"/>
          <w:rFonts w:ascii="SkolaSans" w:hAnsi="SkolaSans"/>
          <w:b w:val="0"/>
          <w:color w:val="000000"/>
        </w:rPr>
        <w:t>ЖИТО, прехрамбена индустрија д.д. (ŽIT</w:t>
      </w:r>
      <w:r w:rsidR="00D936AE">
        <w:rPr>
          <w:rStyle w:val="Strong"/>
          <w:rFonts w:ascii="SkolaSans" w:hAnsi="SkolaSans"/>
          <w:b w:val="0"/>
          <w:color w:val="000000"/>
        </w:rPr>
        <w:t xml:space="preserve">O Prehrambena industrija d.d.) </w:t>
      </w:r>
      <w:r w:rsidR="00D936AE">
        <w:rPr>
          <w:rStyle w:val="Strong"/>
          <w:rFonts w:ascii="SkolaSans" w:hAnsi="SkolaSans"/>
          <w:b w:val="0"/>
          <w:color w:val="000000"/>
          <w:lang w:val="mk-MK"/>
        </w:rPr>
        <w:t>Љубљана,</w:t>
      </w:r>
      <w:r w:rsidRPr="00E12BCB">
        <w:rPr>
          <w:rStyle w:val="Strong"/>
          <w:rFonts w:ascii="SkolaSans" w:hAnsi="SkolaSans"/>
          <w:b w:val="0"/>
          <w:color w:val="000000"/>
        </w:rPr>
        <w:t xml:space="preserve"> Република Словенија</w:t>
      </w:r>
      <w:r w:rsidR="00AE339C">
        <w:rPr>
          <w:rStyle w:val="Strong"/>
          <w:rFonts w:ascii="SkolaSans" w:hAnsi="SkolaSans"/>
          <w:b w:val="0"/>
          <w:color w:val="000000"/>
          <w:lang w:val="mk-MK"/>
        </w:rPr>
        <w:t>.</w:t>
      </w:r>
      <w:r w:rsidRPr="00E12BCB">
        <w:rPr>
          <w:rFonts w:ascii="SkolaSans" w:eastAsia="Times New Roman" w:hAnsi="SkolaSans"/>
          <w:color w:val="000000"/>
          <w:lang w:val="mk-MK"/>
        </w:rPr>
        <w:t xml:space="preserve"> Учесниците во концентрацијата се активни на</w:t>
      </w:r>
      <w:r w:rsidRPr="00E12BCB">
        <w:rPr>
          <w:rStyle w:val="Strong"/>
          <w:rFonts w:ascii="SkolaSans" w:hAnsi="SkolaSans"/>
          <w:b w:val="0"/>
          <w:color w:val="000000"/>
          <w:lang w:val="mk-MK"/>
        </w:rPr>
        <w:t xml:space="preserve"> пазарот на </w:t>
      </w:r>
      <w:r w:rsidRPr="00E12BCB">
        <w:rPr>
          <w:rStyle w:val="Strong"/>
          <w:rFonts w:ascii="SkolaSans" w:hAnsi="SkolaSans" w:cs="Tahoma"/>
          <w:b w:val="0"/>
          <w:color w:val="000000"/>
          <w:shd w:val="clear" w:color="auto" w:fill="FFFFFF"/>
        </w:rPr>
        <w:t>зачини</w:t>
      </w:r>
      <w:r w:rsidRPr="00E12BCB">
        <w:rPr>
          <w:rStyle w:val="Strong"/>
          <w:rFonts w:ascii="SkolaSans" w:hAnsi="SkolaSans" w:cs="Tahoma"/>
          <w:b w:val="0"/>
          <w:color w:val="000000"/>
          <w:shd w:val="clear" w:color="auto" w:fill="FFFFFF"/>
          <w:lang w:val="mk-MK"/>
        </w:rPr>
        <w:t xml:space="preserve">, </w:t>
      </w:r>
      <w:r w:rsidRPr="00E12BCB">
        <w:rPr>
          <w:rStyle w:val="Strong"/>
          <w:rFonts w:ascii="SkolaSans" w:hAnsi="SkolaSans" w:cs="Tahoma"/>
          <w:b w:val="0"/>
          <w:color w:val="000000"/>
          <w:shd w:val="clear" w:color="auto" w:fill="FFFFFF"/>
        </w:rPr>
        <w:t>пазар на чај и пазар на тестенини</w:t>
      </w:r>
      <w:r w:rsidRPr="00E12BCB">
        <w:rPr>
          <w:rStyle w:val="Strong"/>
          <w:rFonts w:ascii="SkolaSans" w:hAnsi="SkolaSans"/>
          <w:b w:val="0"/>
          <w:color w:val="000000"/>
          <w:lang w:val="mk-MK"/>
        </w:rPr>
        <w:t>;</w:t>
      </w:r>
      <w:r w:rsidRPr="00E12BCB">
        <w:rPr>
          <w:rStyle w:val="Strong"/>
          <w:rFonts w:ascii="SkolaSans" w:hAnsi="SkolaSans" w:cs="MAC C Times"/>
          <w:b w:val="0"/>
          <w:color w:val="000000"/>
          <w:lang w:val="mk-MK"/>
        </w:rPr>
        <w:t xml:space="preserve"> </w:t>
      </w:r>
    </w:p>
    <w:p w:rsidR="00AE339C" w:rsidRPr="00E12BCB" w:rsidRDefault="00AE339C" w:rsidP="00AE339C">
      <w:pPr>
        <w:spacing w:after="0"/>
        <w:jc w:val="both"/>
        <w:rPr>
          <w:rFonts w:ascii="SkolaSans" w:eastAsia="Times New Roman" w:hAnsi="SkolaSans"/>
          <w:color w:val="000000"/>
          <w:lang w:val="mk-MK"/>
        </w:rPr>
      </w:pPr>
    </w:p>
    <w:p w:rsidR="00AE339C" w:rsidRPr="00AE339C" w:rsidRDefault="00C7182B" w:rsidP="00C0457D">
      <w:pPr>
        <w:pStyle w:val="ListParagraph"/>
        <w:numPr>
          <w:ilvl w:val="0"/>
          <w:numId w:val="19"/>
        </w:numPr>
        <w:contextualSpacing w:val="0"/>
        <w:jc w:val="both"/>
        <w:rPr>
          <w:rFonts w:ascii="SkolaSans" w:hAnsi="SkolaSans" w:cs="Arial"/>
          <w:color w:val="000000"/>
          <w:sz w:val="22"/>
          <w:szCs w:val="22"/>
          <w:u w:val="single"/>
        </w:rPr>
      </w:pPr>
      <w:r w:rsidRPr="005D37B8">
        <w:rPr>
          <w:rFonts w:ascii="SkolaSans" w:hAnsi="SkolaSans"/>
          <w:b/>
          <w:color w:val="000000"/>
          <w:sz w:val="22"/>
          <w:szCs w:val="22"/>
        </w:rPr>
        <w:t>Решение УП бр. 08-43 од 24.06.2015 година</w:t>
      </w:r>
      <w:r w:rsidRPr="00E12BCB">
        <w:rPr>
          <w:rFonts w:ascii="SkolaSans" w:hAnsi="SkolaSans"/>
          <w:color w:val="000000"/>
          <w:sz w:val="22"/>
          <w:szCs w:val="22"/>
        </w:rPr>
        <w:t xml:space="preserve"> за концентрација со која </w:t>
      </w:r>
      <w:r w:rsidRPr="00E12BCB">
        <w:rPr>
          <w:rStyle w:val="Strong"/>
          <w:rFonts w:ascii="SkolaSans" w:hAnsi="SkolaSans"/>
          <w:b w:val="0"/>
          <w:color w:val="000000"/>
          <w:sz w:val="22"/>
          <w:szCs w:val="22"/>
        </w:rPr>
        <w:t xml:space="preserve">Линдаб АБ, друштво со ограничена одговорност Båstad, Шведска ќе стекне единствена контрола над ХИДРИА ИМП КЛИМА производња клима системов д.о.о. друштво со ограничена одговорност, </w:t>
      </w:r>
      <w:r w:rsidR="00D936AE">
        <w:rPr>
          <w:rStyle w:val="Strong"/>
          <w:rFonts w:ascii="SkolaSans" w:hAnsi="SkolaSans"/>
          <w:b w:val="0"/>
          <w:color w:val="000000"/>
          <w:sz w:val="22"/>
          <w:szCs w:val="22"/>
          <w:lang w:val="mk-MK"/>
        </w:rPr>
        <w:t>Годовиќ</w:t>
      </w:r>
      <w:r w:rsidRPr="00E12BCB">
        <w:rPr>
          <w:rStyle w:val="Strong"/>
          <w:rFonts w:ascii="SkolaSans" w:hAnsi="SkolaSans"/>
          <w:b w:val="0"/>
          <w:color w:val="000000"/>
          <w:sz w:val="22"/>
          <w:szCs w:val="22"/>
        </w:rPr>
        <w:t>, Република Словенија</w:t>
      </w:r>
      <w:r w:rsidRPr="00E12BCB">
        <w:rPr>
          <w:rFonts w:ascii="SkolaSans" w:hAnsi="SkolaSans"/>
          <w:color w:val="000000"/>
          <w:sz w:val="22"/>
          <w:szCs w:val="22"/>
          <w:lang w:eastAsia="de-DE"/>
        </w:rPr>
        <w:t xml:space="preserve">. </w:t>
      </w:r>
      <w:r w:rsidRPr="00E12BCB">
        <w:rPr>
          <w:rFonts w:ascii="SkolaSans" w:hAnsi="SkolaSans"/>
          <w:color w:val="000000"/>
          <w:sz w:val="22"/>
          <w:szCs w:val="22"/>
        </w:rPr>
        <w:t>Учесниците во концентрацијата се активни на</w:t>
      </w:r>
      <w:r w:rsidRPr="00E12BCB">
        <w:rPr>
          <w:rFonts w:ascii="SkolaSans" w:hAnsi="SkolaSans"/>
          <w:sz w:val="22"/>
          <w:szCs w:val="22"/>
        </w:rPr>
        <w:t xml:space="preserve"> пазарот на </w:t>
      </w:r>
      <w:r w:rsidRPr="00E12BCB">
        <w:rPr>
          <w:rStyle w:val="Strong"/>
          <w:rFonts w:ascii="SkolaSans" w:hAnsi="SkolaSans" w:cs="Tahoma"/>
          <w:b w:val="0"/>
          <w:color w:val="000000"/>
          <w:sz w:val="22"/>
          <w:szCs w:val="22"/>
          <w:shd w:val="clear" w:color="auto" w:fill="FFFFFF"/>
        </w:rPr>
        <w:t>производство и продажба на технологија за климатизација</w:t>
      </w:r>
      <w:r w:rsidRPr="00E12BCB">
        <w:rPr>
          <w:rFonts w:ascii="SkolaSans" w:hAnsi="SkolaSans"/>
          <w:color w:val="000000"/>
          <w:sz w:val="22"/>
          <w:szCs w:val="22"/>
        </w:rPr>
        <w:t>;</w:t>
      </w:r>
    </w:p>
    <w:p w:rsidR="00AE339C" w:rsidRPr="00AE339C" w:rsidRDefault="00AE339C" w:rsidP="00AE339C">
      <w:pPr>
        <w:spacing w:after="0"/>
        <w:jc w:val="both"/>
        <w:rPr>
          <w:rFonts w:ascii="SkolaSans" w:hAnsi="SkolaSans" w:cs="Arial"/>
          <w:color w:val="000000"/>
          <w:u w:val="single"/>
          <w:lang w:val="mk-MK"/>
        </w:rPr>
      </w:pPr>
    </w:p>
    <w:p w:rsidR="00C7182B" w:rsidRPr="004C76CA" w:rsidRDefault="00C7182B" w:rsidP="00C0457D">
      <w:pPr>
        <w:pStyle w:val="ListParagraph"/>
        <w:numPr>
          <w:ilvl w:val="0"/>
          <w:numId w:val="19"/>
        </w:numPr>
        <w:contextualSpacing w:val="0"/>
        <w:jc w:val="both"/>
        <w:rPr>
          <w:rFonts w:ascii="SkolaSans" w:hAnsi="SkolaSans"/>
          <w:color w:val="000000"/>
          <w:sz w:val="22"/>
          <w:szCs w:val="22"/>
        </w:rPr>
      </w:pPr>
      <w:r w:rsidRPr="005D37B8">
        <w:rPr>
          <w:rFonts w:ascii="SkolaSans" w:hAnsi="SkolaSans"/>
          <w:b/>
          <w:color w:val="000000"/>
          <w:sz w:val="22"/>
          <w:szCs w:val="22"/>
        </w:rPr>
        <w:t>Решение УП бр. 08-50 од 19.08.2015 година</w:t>
      </w:r>
      <w:r w:rsidRPr="00E12BCB">
        <w:rPr>
          <w:rFonts w:ascii="SkolaSans" w:hAnsi="SkolaSans"/>
          <w:color w:val="000000"/>
          <w:sz w:val="22"/>
          <w:szCs w:val="22"/>
        </w:rPr>
        <w:t xml:space="preserve"> за концентрација со која</w:t>
      </w:r>
      <w:r w:rsidRPr="00E12BCB">
        <w:rPr>
          <w:rStyle w:val="Strong"/>
          <w:rFonts w:ascii="SkolaSans" w:hAnsi="SkolaSans"/>
          <w:b w:val="0"/>
          <w:color w:val="000000"/>
          <w:sz w:val="22"/>
          <w:szCs w:val="22"/>
        </w:rPr>
        <w:t xml:space="preserve"> Телеком Австрија АГ (TELEKOM AUSTRIA AG), Австрија ќе стекне непосредна единствена контрола над АМИСКО НВ (AMISCO NV), Белгија.</w:t>
      </w:r>
      <w:r w:rsidRPr="00E12BCB">
        <w:rPr>
          <w:rFonts w:ascii="SkolaSans" w:hAnsi="SkolaSans"/>
          <w:color w:val="000000"/>
          <w:sz w:val="22"/>
          <w:szCs w:val="22"/>
        </w:rPr>
        <w:t xml:space="preserve"> Учесниците во концентрацијата се активни на пазарот на телекомуникации;</w:t>
      </w:r>
    </w:p>
    <w:p w:rsidR="00C7182B" w:rsidRPr="00AE339C" w:rsidRDefault="00C7182B" w:rsidP="00C0457D">
      <w:pPr>
        <w:pStyle w:val="ListParagraph"/>
        <w:numPr>
          <w:ilvl w:val="0"/>
          <w:numId w:val="19"/>
        </w:numPr>
        <w:contextualSpacing w:val="0"/>
        <w:jc w:val="both"/>
        <w:rPr>
          <w:rStyle w:val="Strong"/>
          <w:rFonts w:ascii="SkolaSans" w:hAnsi="SkolaSans"/>
          <w:b w:val="0"/>
          <w:bCs w:val="0"/>
          <w:color w:val="000000"/>
          <w:sz w:val="22"/>
          <w:szCs w:val="22"/>
        </w:rPr>
      </w:pPr>
      <w:r w:rsidRPr="005D37B8">
        <w:rPr>
          <w:rFonts w:ascii="SkolaSans" w:hAnsi="SkolaSans"/>
          <w:b/>
          <w:color w:val="000000"/>
          <w:sz w:val="22"/>
          <w:szCs w:val="22"/>
        </w:rPr>
        <w:lastRenderedPageBreak/>
        <w:t>Решение УП бр. 08-51 од 19.08.2015 година</w:t>
      </w:r>
      <w:r w:rsidRPr="00E12BCB">
        <w:rPr>
          <w:rFonts w:ascii="SkolaSans" w:hAnsi="SkolaSans"/>
          <w:color w:val="000000"/>
          <w:sz w:val="22"/>
          <w:szCs w:val="22"/>
        </w:rPr>
        <w:t xml:space="preserve"> за концентрација со која </w:t>
      </w:r>
      <w:r w:rsidRPr="00E12BCB">
        <w:rPr>
          <w:rFonts w:ascii="SkolaSans" w:hAnsi="SkolaSans"/>
          <w:sz w:val="22"/>
          <w:szCs w:val="22"/>
        </w:rPr>
        <w:t>Цинвен Капитал Менaџмент (V) Генерал Партнер Лимитед (Cinven Capital Management (V) General Partner Limited), Guernsey GY1 3PP, преку Ефиос Аквизишн ГМБХ, новоосновано друштво, контролирано од фондови управувани од Цинвен (V) ГП, има намера да се стекне со целосна контрола врз синлаб Холдинг ГМБХ (synlab Holding GmbH), Аугсбург, Германија</w:t>
      </w:r>
      <w:r w:rsidRPr="00E12BCB">
        <w:rPr>
          <w:rStyle w:val="Strong"/>
          <w:rFonts w:ascii="SkolaSans" w:hAnsi="SkolaSans"/>
          <w:b w:val="0"/>
          <w:color w:val="000000"/>
          <w:sz w:val="22"/>
          <w:szCs w:val="22"/>
        </w:rPr>
        <w:t xml:space="preserve">. </w:t>
      </w:r>
      <w:r w:rsidRPr="00E12BCB">
        <w:rPr>
          <w:rFonts w:ascii="SkolaSans" w:hAnsi="SkolaSans"/>
          <w:color w:val="000000"/>
          <w:sz w:val="22"/>
          <w:szCs w:val="22"/>
        </w:rPr>
        <w:t xml:space="preserve">Учесниците во концентрацијата се активни на пазарот на </w:t>
      </w:r>
      <w:r w:rsidRPr="00E12BCB">
        <w:rPr>
          <w:rStyle w:val="Strong"/>
          <w:rFonts w:ascii="SkolaSans" w:hAnsi="SkolaSans" w:cs="Tahoma"/>
          <w:b w:val="0"/>
          <w:color w:val="000000"/>
          <w:sz w:val="22"/>
          <w:szCs w:val="22"/>
          <w:shd w:val="clear" w:color="auto" w:fill="FFFFFF"/>
        </w:rPr>
        <w:t>лабараториски дијагнози и медицински материјали;</w:t>
      </w:r>
    </w:p>
    <w:p w:rsidR="00AE339C" w:rsidRPr="00E12BCB" w:rsidRDefault="00AE339C" w:rsidP="00AE339C">
      <w:pPr>
        <w:pStyle w:val="ListParagraph"/>
        <w:ind w:left="1080"/>
        <w:contextualSpacing w:val="0"/>
        <w:jc w:val="both"/>
        <w:rPr>
          <w:rFonts w:ascii="SkolaSans" w:hAnsi="SkolaSans"/>
          <w:color w:val="000000"/>
          <w:sz w:val="22"/>
          <w:szCs w:val="22"/>
        </w:rPr>
      </w:pPr>
    </w:p>
    <w:p w:rsidR="00AE339C" w:rsidRPr="00AE339C" w:rsidRDefault="00C7182B" w:rsidP="00C0457D">
      <w:pPr>
        <w:pStyle w:val="ListParagraph"/>
        <w:numPr>
          <w:ilvl w:val="0"/>
          <w:numId w:val="19"/>
        </w:numPr>
        <w:spacing w:after="240"/>
        <w:contextualSpacing w:val="0"/>
        <w:jc w:val="both"/>
        <w:rPr>
          <w:rFonts w:ascii="SkolaSans" w:hAnsi="SkolaSans"/>
          <w:color w:val="000000"/>
          <w:sz w:val="22"/>
          <w:szCs w:val="22"/>
        </w:rPr>
      </w:pPr>
      <w:r w:rsidRPr="005D37B8">
        <w:rPr>
          <w:rFonts w:ascii="SkolaSans" w:hAnsi="SkolaSans"/>
          <w:b/>
          <w:color w:val="000000"/>
          <w:sz w:val="22"/>
          <w:szCs w:val="22"/>
        </w:rPr>
        <w:t>Решение</w:t>
      </w:r>
      <w:r w:rsidRPr="005D37B8">
        <w:rPr>
          <w:rFonts w:ascii="SkolaSans" w:hAnsi="SkolaSans" w:cs="MAC C Times"/>
          <w:b/>
          <w:color w:val="000000"/>
          <w:sz w:val="22"/>
          <w:szCs w:val="22"/>
        </w:rPr>
        <w:t xml:space="preserve"> </w:t>
      </w:r>
      <w:r w:rsidRPr="005D37B8">
        <w:rPr>
          <w:rFonts w:ascii="SkolaSans" w:hAnsi="SkolaSans"/>
          <w:b/>
          <w:color w:val="000000"/>
          <w:sz w:val="22"/>
          <w:szCs w:val="22"/>
        </w:rPr>
        <w:t>УП</w:t>
      </w:r>
      <w:r w:rsidRPr="005D37B8">
        <w:rPr>
          <w:rFonts w:ascii="SkolaSans" w:hAnsi="SkolaSans" w:cs="MAC C Times"/>
          <w:b/>
          <w:color w:val="000000"/>
          <w:sz w:val="22"/>
          <w:szCs w:val="22"/>
        </w:rPr>
        <w:t xml:space="preserve"> </w:t>
      </w:r>
      <w:r w:rsidRPr="005D37B8">
        <w:rPr>
          <w:rFonts w:ascii="SkolaSans" w:hAnsi="SkolaSans"/>
          <w:b/>
          <w:color w:val="000000"/>
          <w:sz w:val="22"/>
          <w:szCs w:val="22"/>
        </w:rPr>
        <w:t>бр</w:t>
      </w:r>
      <w:r w:rsidRPr="005D37B8">
        <w:rPr>
          <w:rFonts w:ascii="SkolaSans" w:hAnsi="SkolaSans" w:cs="MAC C Times"/>
          <w:b/>
          <w:color w:val="000000"/>
          <w:sz w:val="22"/>
          <w:szCs w:val="22"/>
        </w:rPr>
        <w:t xml:space="preserve">. 08-52 </w:t>
      </w:r>
      <w:r w:rsidRPr="005D37B8">
        <w:rPr>
          <w:rFonts w:ascii="SkolaSans" w:hAnsi="SkolaSans"/>
          <w:b/>
          <w:color w:val="000000"/>
          <w:sz w:val="22"/>
          <w:szCs w:val="22"/>
        </w:rPr>
        <w:t>од</w:t>
      </w:r>
      <w:r w:rsidRPr="005D37B8">
        <w:rPr>
          <w:rFonts w:ascii="SkolaSans" w:hAnsi="SkolaSans" w:cs="MAC C Times"/>
          <w:b/>
          <w:color w:val="000000"/>
          <w:sz w:val="22"/>
          <w:szCs w:val="22"/>
        </w:rPr>
        <w:t xml:space="preserve"> 19.08.2015 година</w:t>
      </w:r>
      <w:r w:rsidRPr="00E12BCB">
        <w:rPr>
          <w:rFonts w:ascii="SkolaSans" w:hAnsi="SkolaSans" w:cs="MAC C Times"/>
          <w:color w:val="000000"/>
          <w:sz w:val="22"/>
          <w:szCs w:val="22"/>
        </w:rPr>
        <w:t xml:space="preserve"> </w:t>
      </w:r>
      <w:r w:rsidRPr="00E12BCB">
        <w:rPr>
          <w:rFonts w:ascii="SkolaSans" w:hAnsi="SkolaSans"/>
          <w:color w:val="000000"/>
          <w:sz w:val="22"/>
          <w:szCs w:val="22"/>
        </w:rPr>
        <w:t>за</w:t>
      </w:r>
      <w:r w:rsidRPr="00E12BCB">
        <w:rPr>
          <w:rFonts w:ascii="SkolaSans" w:hAnsi="SkolaSans" w:cs="MAC C Times"/>
          <w:color w:val="000000"/>
          <w:sz w:val="22"/>
          <w:szCs w:val="22"/>
        </w:rPr>
        <w:t xml:space="preserve"> </w:t>
      </w:r>
      <w:r w:rsidRPr="00E12BCB">
        <w:rPr>
          <w:rFonts w:ascii="SkolaSans" w:hAnsi="SkolaSans"/>
          <w:color w:val="000000"/>
          <w:sz w:val="22"/>
          <w:szCs w:val="22"/>
        </w:rPr>
        <w:t>концентрација</w:t>
      </w:r>
      <w:r w:rsidRPr="00E12BCB">
        <w:rPr>
          <w:rFonts w:ascii="SkolaSans" w:hAnsi="SkolaSans" w:cs="MAC C Times"/>
          <w:color w:val="000000"/>
          <w:sz w:val="22"/>
          <w:szCs w:val="22"/>
        </w:rPr>
        <w:t xml:space="preserve"> </w:t>
      </w:r>
      <w:r w:rsidRPr="00E12BCB">
        <w:rPr>
          <w:rFonts w:ascii="SkolaSans" w:hAnsi="SkolaSans"/>
          <w:color w:val="000000"/>
          <w:sz w:val="22"/>
          <w:szCs w:val="22"/>
        </w:rPr>
        <w:t xml:space="preserve">со која </w:t>
      </w:r>
      <w:r w:rsidRPr="00E12BCB">
        <w:rPr>
          <w:rStyle w:val="Strong"/>
          <w:rFonts w:ascii="SkolaSans" w:hAnsi="SkolaSans"/>
          <w:b w:val="0"/>
          <w:color w:val="000000"/>
          <w:sz w:val="22"/>
          <w:szCs w:val="22"/>
        </w:rPr>
        <w:t>Селтик БидКо С.а.р.л. (Celtic BidCo S.à r.l.), Luxembourg ќе стекне целосна контрола над Алвоген Лукс Холдингс С.а.р.л. (Alvogen Lux Holdings S.à.r.l) Luxembourg</w:t>
      </w:r>
      <w:r w:rsidRPr="00E12BCB">
        <w:rPr>
          <w:rFonts w:ascii="SkolaSans" w:hAnsi="SkolaSans"/>
          <w:color w:val="000000"/>
          <w:sz w:val="22"/>
          <w:szCs w:val="22"/>
        </w:rPr>
        <w:t xml:space="preserve">. Учесниците во концентрацијата се активни на </w:t>
      </w:r>
      <w:r w:rsidRPr="00E12BCB">
        <w:rPr>
          <w:rStyle w:val="Strong"/>
          <w:rFonts w:ascii="SkolaSans" w:hAnsi="SkolaSans" w:cs="Tahoma"/>
          <w:b w:val="0"/>
          <w:color w:val="000000"/>
          <w:sz w:val="22"/>
          <w:szCs w:val="22"/>
          <w:shd w:val="clear" w:color="auto" w:fill="FFFFFF"/>
        </w:rPr>
        <w:t>пазарот на лекови</w:t>
      </w:r>
      <w:r w:rsidRPr="00E12BCB">
        <w:rPr>
          <w:rFonts w:ascii="SkolaSans" w:hAnsi="SkolaSans"/>
          <w:color w:val="000000"/>
          <w:sz w:val="22"/>
          <w:szCs w:val="22"/>
        </w:rPr>
        <w:t>;</w:t>
      </w:r>
    </w:p>
    <w:p w:rsidR="00C7182B" w:rsidRPr="00E12BCB" w:rsidRDefault="00C7182B" w:rsidP="00C0457D">
      <w:pPr>
        <w:pStyle w:val="ListParagraph"/>
        <w:numPr>
          <w:ilvl w:val="0"/>
          <w:numId w:val="19"/>
        </w:numPr>
        <w:spacing w:after="240"/>
        <w:contextualSpacing w:val="0"/>
        <w:jc w:val="both"/>
        <w:rPr>
          <w:rStyle w:val="Strong"/>
          <w:rFonts w:ascii="SkolaSans" w:hAnsi="SkolaSans"/>
          <w:b w:val="0"/>
          <w:bCs w:val="0"/>
          <w:color w:val="000000"/>
          <w:sz w:val="22"/>
          <w:szCs w:val="22"/>
        </w:rPr>
      </w:pPr>
      <w:r w:rsidRPr="005D37B8">
        <w:rPr>
          <w:rFonts w:ascii="SkolaSans" w:hAnsi="SkolaSans"/>
          <w:b/>
          <w:color w:val="000000"/>
          <w:sz w:val="22"/>
          <w:szCs w:val="22"/>
        </w:rPr>
        <w:t>Решение УП бр. 08-53 од 03.09.2015 година</w:t>
      </w:r>
      <w:r w:rsidRPr="00E12BCB">
        <w:rPr>
          <w:rFonts w:ascii="SkolaSans" w:hAnsi="SkolaSans"/>
          <w:color w:val="000000"/>
          <w:sz w:val="22"/>
          <w:szCs w:val="22"/>
        </w:rPr>
        <w:t xml:space="preserve"> за концентрација </w:t>
      </w:r>
      <w:r w:rsidRPr="00E12BCB">
        <w:rPr>
          <w:rStyle w:val="Strong"/>
          <w:rFonts w:ascii="SkolaSans" w:hAnsi="SkolaSans"/>
          <w:b w:val="0"/>
          <w:color w:val="000000"/>
          <w:sz w:val="22"/>
          <w:szCs w:val="22"/>
        </w:rPr>
        <w:t>со која Друштво за трговија ЛИНКС ЕВРОПА ДООЕЛ Скопје, ќе стекне целосна контрола над Рудник САСА ДОО Македонска Каменица</w:t>
      </w:r>
      <w:r w:rsidRPr="00E12BCB">
        <w:rPr>
          <w:rFonts w:ascii="SkolaSans" w:hAnsi="SkolaSans"/>
          <w:color w:val="000000"/>
          <w:sz w:val="22"/>
          <w:szCs w:val="22"/>
        </w:rPr>
        <w:t>. Учесниците во концентрацијата се активни на п</w:t>
      </w:r>
      <w:r w:rsidRPr="00E12BCB">
        <w:rPr>
          <w:rStyle w:val="Strong"/>
          <w:rFonts w:ascii="SkolaSans" w:hAnsi="SkolaSans"/>
          <w:b w:val="0"/>
          <w:color w:val="000000"/>
          <w:sz w:val="22"/>
          <w:szCs w:val="22"/>
        </w:rPr>
        <w:t xml:space="preserve">азарот за </w:t>
      </w:r>
      <w:r w:rsidRPr="00E12BCB">
        <w:rPr>
          <w:rStyle w:val="Strong"/>
          <w:rFonts w:ascii="SkolaSans" w:hAnsi="SkolaSans" w:cs="Tahoma"/>
          <w:b w:val="0"/>
          <w:color w:val="000000"/>
          <w:sz w:val="22"/>
          <w:szCs w:val="22"/>
          <w:shd w:val="clear" w:color="auto" w:fill="FFFFFF"/>
        </w:rPr>
        <w:t>вадење и продажба на суровина на цинков и оловен концентрат</w:t>
      </w:r>
      <w:r w:rsidRPr="00E12BCB">
        <w:rPr>
          <w:rStyle w:val="Strong"/>
          <w:rFonts w:ascii="SkolaSans" w:hAnsi="SkolaSans"/>
          <w:b w:val="0"/>
          <w:color w:val="000000"/>
          <w:sz w:val="22"/>
          <w:szCs w:val="22"/>
        </w:rPr>
        <w:t>;</w:t>
      </w:r>
    </w:p>
    <w:p w:rsidR="00C7182B" w:rsidRPr="005B66BD" w:rsidRDefault="00C7182B" w:rsidP="00C0457D">
      <w:pPr>
        <w:pStyle w:val="ListParagraph"/>
        <w:numPr>
          <w:ilvl w:val="0"/>
          <w:numId w:val="19"/>
        </w:numPr>
        <w:contextualSpacing w:val="0"/>
        <w:jc w:val="both"/>
        <w:rPr>
          <w:rStyle w:val="Strong"/>
          <w:rFonts w:ascii="SkolaSans" w:hAnsi="SkolaSans"/>
          <w:b w:val="0"/>
          <w:bCs w:val="0"/>
          <w:color w:val="000000"/>
          <w:sz w:val="22"/>
          <w:szCs w:val="22"/>
        </w:rPr>
      </w:pPr>
      <w:r w:rsidRPr="005D37B8">
        <w:rPr>
          <w:rStyle w:val="Strong"/>
          <w:rFonts w:ascii="SkolaSans" w:hAnsi="SkolaSans"/>
          <w:color w:val="000000"/>
          <w:sz w:val="22"/>
          <w:szCs w:val="22"/>
        </w:rPr>
        <w:t>Решение УП бр. 08-54 од 09.09.2015 година</w:t>
      </w:r>
      <w:r w:rsidRPr="00E12BCB">
        <w:rPr>
          <w:rStyle w:val="Strong"/>
          <w:rFonts w:ascii="SkolaSans" w:hAnsi="SkolaSans"/>
          <w:b w:val="0"/>
          <w:color w:val="000000"/>
          <w:sz w:val="22"/>
          <w:szCs w:val="22"/>
        </w:rPr>
        <w:t xml:space="preserve"> за концентрација со која МОБИЛТЕЛ ЕАД, Софија, Република Бугарија ќе стекне контрола над БУЛТЕЛ КЕЈБЛ БУГАРИЈА ЕАД Софија, Република Бугарија. У</w:t>
      </w:r>
      <w:r w:rsidRPr="00E12BCB">
        <w:rPr>
          <w:rFonts w:ascii="SkolaSans" w:hAnsi="SkolaSans"/>
          <w:color w:val="000000"/>
          <w:sz w:val="22"/>
          <w:szCs w:val="22"/>
        </w:rPr>
        <w:t xml:space="preserve">чесниците во концентрацијата се активни на пазарот за </w:t>
      </w:r>
      <w:r w:rsidRPr="00E12BCB">
        <w:rPr>
          <w:rStyle w:val="Strong"/>
          <w:rFonts w:ascii="SkolaSans" w:hAnsi="SkolaSans" w:cs="Tahoma"/>
          <w:b w:val="0"/>
          <w:color w:val="000000"/>
          <w:sz w:val="22"/>
          <w:szCs w:val="22"/>
          <w:shd w:val="clear" w:color="auto" w:fill="FFFFFF"/>
        </w:rPr>
        <w:t>дејности на безжични телекомуникации;</w:t>
      </w:r>
    </w:p>
    <w:p w:rsidR="005B66BD" w:rsidRPr="00E12BCB" w:rsidRDefault="005B66BD" w:rsidP="005B66BD">
      <w:pPr>
        <w:pStyle w:val="ListParagraph"/>
        <w:ind w:left="1080"/>
        <w:contextualSpacing w:val="0"/>
        <w:jc w:val="both"/>
        <w:rPr>
          <w:rFonts w:ascii="SkolaSans" w:hAnsi="SkolaSans"/>
          <w:color w:val="000000"/>
          <w:sz w:val="22"/>
          <w:szCs w:val="22"/>
        </w:rPr>
      </w:pPr>
    </w:p>
    <w:p w:rsidR="005B66BD" w:rsidRPr="005B66BD" w:rsidRDefault="00C7182B" w:rsidP="00C0457D">
      <w:pPr>
        <w:pStyle w:val="ListParagraph"/>
        <w:numPr>
          <w:ilvl w:val="0"/>
          <w:numId w:val="19"/>
        </w:numPr>
        <w:spacing w:after="240"/>
        <w:contextualSpacing w:val="0"/>
        <w:jc w:val="both"/>
        <w:rPr>
          <w:rStyle w:val="Strong"/>
          <w:rFonts w:ascii="SkolaSans" w:hAnsi="SkolaSans"/>
          <w:b w:val="0"/>
          <w:bCs w:val="0"/>
          <w:color w:val="000000"/>
          <w:sz w:val="22"/>
          <w:szCs w:val="22"/>
        </w:rPr>
      </w:pPr>
      <w:r w:rsidRPr="005D37B8">
        <w:rPr>
          <w:rStyle w:val="Strong"/>
          <w:rFonts w:ascii="SkolaSans" w:hAnsi="SkolaSans"/>
          <w:color w:val="000000"/>
          <w:sz w:val="22"/>
          <w:szCs w:val="22"/>
        </w:rPr>
        <w:t>Решение УП бр. 08-56 од 09.09.2015 година</w:t>
      </w:r>
      <w:r w:rsidRPr="00E12BCB">
        <w:rPr>
          <w:rStyle w:val="Strong"/>
          <w:rFonts w:ascii="SkolaSans" w:hAnsi="SkolaSans"/>
          <w:b w:val="0"/>
          <w:color w:val="000000"/>
          <w:sz w:val="22"/>
          <w:szCs w:val="22"/>
        </w:rPr>
        <w:t xml:space="preserve"> за концентрација со која  Телемах АД Подгорица Црна Гора ќе стекне контрола над М-Кабл ДОО Подгорица Црна Гора. Учесниците во концентрацијата се активни на пазарот за телекомуникации;</w:t>
      </w:r>
    </w:p>
    <w:p w:rsidR="00C7182B" w:rsidRPr="00E12BCB" w:rsidRDefault="00C7182B" w:rsidP="00C0457D">
      <w:pPr>
        <w:pStyle w:val="ListParagraph"/>
        <w:numPr>
          <w:ilvl w:val="0"/>
          <w:numId w:val="19"/>
        </w:numPr>
        <w:spacing w:after="240"/>
        <w:contextualSpacing w:val="0"/>
        <w:jc w:val="both"/>
        <w:rPr>
          <w:rFonts w:ascii="SkolaSans" w:hAnsi="SkolaSans"/>
          <w:color w:val="000000"/>
          <w:sz w:val="22"/>
          <w:szCs w:val="22"/>
        </w:rPr>
      </w:pPr>
      <w:r w:rsidRPr="005D37B8">
        <w:rPr>
          <w:rStyle w:val="Strong"/>
          <w:rFonts w:ascii="SkolaSans" w:hAnsi="SkolaSans"/>
          <w:color w:val="000000"/>
          <w:sz w:val="22"/>
          <w:szCs w:val="22"/>
        </w:rPr>
        <w:t>Решение УП бр. 08-59 од 05.10.2015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cs="Tahoma"/>
          <w:bCs/>
          <w:color w:val="000000"/>
          <w:sz w:val="22"/>
          <w:szCs w:val="22"/>
        </w:rPr>
        <w:t>ЕКСОР С.п.А., Торино, Италија ќе стекне контрола над ПартнерРе Лтд., Бермуда.</w:t>
      </w:r>
      <w:r w:rsidRPr="00E12BCB">
        <w:rPr>
          <w:rStyle w:val="Strong"/>
          <w:rFonts w:ascii="SkolaSans" w:hAnsi="SkolaSans"/>
          <w:b w:val="0"/>
          <w:color w:val="000000"/>
          <w:sz w:val="22"/>
          <w:szCs w:val="22"/>
        </w:rPr>
        <w:t xml:space="preserve"> Учесниците во концентрацијата се активни на пазарот за реосигурување;</w:t>
      </w:r>
    </w:p>
    <w:p w:rsidR="00C7182B" w:rsidRPr="005B66BD" w:rsidRDefault="00C7182B" w:rsidP="00C0457D">
      <w:pPr>
        <w:pStyle w:val="ListParagraph"/>
        <w:numPr>
          <w:ilvl w:val="0"/>
          <w:numId w:val="19"/>
        </w:numPr>
        <w:contextualSpacing w:val="0"/>
        <w:jc w:val="both"/>
        <w:rPr>
          <w:rStyle w:val="Strong"/>
          <w:rFonts w:ascii="SkolaSans" w:hAnsi="SkolaSans"/>
          <w:b w:val="0"/>
          <w:bCs w:val="0"/>
          <w:color w:val="000000"/>
          <w:sz w:val="22"/>
          <w:szCs w:val="22"/>
        </w:rPr>
      </w:pPr>
      <w:r w:rsidRPr="005D37B8">
        <w:rPr>
          <w:rStyle w:val="Strong"/>
          <w:rFonts w:ascii="SkolaSans" w:hAnsi="SkolaSans"/>
          <w:color w:val="000000"/>
          <w:sz w:val="22"/>
          <w:szCs w:val="22"/>
        </w:rPr>
        <w:t>Решение УП бр. 08-60 од 05.10.2015 година</w:t>
      </w:r>
      <w:r w:rsidRPr="00E12BCB">
        <w:rPr>
          <w:rStyle w:val="Strong"/>
          <w:rFonts w:ascii="SkolaSans" w:hAnsi="SkolaSans"/>
          <w:b w:val="0"/>
          <w:color w:val="000000"/>
          <w:sz w:val="22"/>
          <w:szCs w:val="22"/>
        </w:rPr>
        <w:t xml:space="preserve"> за концентрација со која Претпријатието за надворешна и внатрешна трговија и услуги Нелт Цо. ДОО Добановци (Preduzece za spoljnu I unutrasnju trgovinu I usluge Nelt Co. d.o.o. Dobanovci) Белград, Република Србија ќе стекне контрола над Трговско друштво за интернет трговија ТАКО ЛАКО СХОП ДОО Добановци (Privredno drustvo за internet trgovinu TAKO LAKO SHOP d.o.o. Dobanovci) Белград, Република Србија. Учесниците во концентрацијата се активни на пазарот на </w:t>
      </w:r>
      <w:r w:rsidRPr="00E12BCB">
        <w:rPr>
          <w:rStyle w:val="Strong"/>
          <w:rFonts w:ascii="SkolaSans" w:hAnsi="SkolaSans" w:cs="Tahoma"/>
          <w:b w:val="0"/>
          <w:color w:val="000000"/>
          <w:sz w:val="22"/>
          <w:szCs w:val="22"/>
          <w:shd w:val="clear" w:color="auto" w:fill="FFFFFF"/>
        </w:rPr>
        <w:t>трговија на мало со посредство на пошта или преку интернет</w:t>
      </w:r>
      <w:r w:rsidR="003779D8">
        <w:rPr>
          <w:rStyle w:val="Strong"/>
          <w:rFonts w:ascii="SkolaSans" w:hAnsi="SkolaSans"/>
          <w:b w:val="0"/>
          <w:color w:val="000000"/>
          <w:sz w:val="22"/>
          <w:szCs w:val="22"/>
          <w:lang w:val="mk-MK"/>
        </w:rPr>
        <w:t>;</w:t>
      </w:r>
    </w:p>
    <w:p w:rsidR="005B66BD" w:rsidRPr="00E12BCB" w:rsidRDefault="005B66BD" w:rsidP="005B66BD">
      <w:pPr>
        <w:pStyle w:val="ListParagraph"/>
        <w:ind w:left="1080"/>
        <w:contextualSpacing w:val="0"/>
        <w:jc w:val="both"/>
        <w:rPr>
          <w:rFonts w:ascii="SkolaSans" w:hAnsi="SkolaSans"/>
          <w:color w:val="000000"/>
          <w:sz w:val="22"/>
          <w:szCs w:val="22"/>
        </w:rPr>
      </w:pPr>
    </w:p>
    <w:p w:rsidR="00C7182B" w:rsidRPr="00E12BCB" w:rsidRDefault="00C7182B" w:rsidP="00C0457D">
      <w:pPr>
        <w:pStyle w:val="ListParagraph"/>
        <w:numPr>
          <w:ilvl w:val="0"/>
          <w:numId w:val="19"/>
        </w:numPr>
        <w:contextualSpacing w:val="0"/>
        <w:jc w:val="both"/>
        <w:rPr>
          <w:rStyle w:val="Strong"/>
          <w:rFonts w:ascii="SkolaSans" w:hAnsi="SkolaSans"/>
          <w:b w:val="0"/>
          <w:bCs w:val="0"/>
          <w:color w:val="000000"/>
          <w:sz w:val="22"/>
          <w:szCs w:val="22"/>
        </w:rPr>
      </w:pPr>
      <w:r w:rsidRPr="00D936AE">
        <w:rPr>
          <w:rStyle w:val="Strong"/>
          <w:rFonts w:ascii="SkolaSans" w:hAnsi="SkolaSans"/>
          <w:color w:val="000000"/>
          <w:sz w:val="22"/>
          <w:szCs w:val="22"/>
        </w:rPr>
        <w:t>Решение УП бр. 08-61 од 05.10.2015 година</w:t>
      </w:r>
      <w:r w:rsidRPr="00E12BCB">
        <w:rPr>
          <w:rStyle w:val="Strong"/>
          <w:rFonts w:ascii="SkolaSans" w:hAnsi="SkolaSans"/>
          <w:b w:val="0"/>
          <w:color w:val="000000"/>
          <w:sz w:val="22"/>
          <w:szCs w:val="22"/>
        </w:rPr>
        <w:t xml:space="preserve"> за концентрација со која ОРБИКО ДОО за трговија Загреб, Република Хрватска ќе стекне контрола над Дистрибев Д.О.О., Варшава, Република Полска. Учесниците во концентрацијата се активни на пазарот за </w:t>
      </w:r>
      <w:r w:rsidRPr="00E12BCB">
        <w:rPr>
          <w:rStyle w:val="Strong"/>
          <w:rFonts w:ascii="SkolaSans" w:hAnsi="SkolaSans" w:cs="Tahoma"/>
          <w:b w:val="0"/>
          <w:color w:val="000000"/>
          <w:sz w:val="22"/>
          <w:szCs w:val="22"/>
          <w:shd w:val="clear" w:color="auto" w:fill="FFFFFF"/>
        </w:rPr>
        <w:t>дистрибуција на алкохолни пијалоци;</w:t>
      </w:r>
    </w:p>
    <w:p w:rsidR="00C7182B" w:rsidRPr="005B66BD" w:rsidRDefault="00C7182B" w:rsidP="00C0457D">
      <w:pPr>
        <w:pStyle w:val="ListParagraph"/>
        <w:numPr>
          <w:ilvl w:val="0"/>
          <w:numId w:val="19"/>
        </w:numPr>
        <w:contextualSpacing w:val="0"/>
        <w:jc w:val="both"/>
        <w:rPr>
          <w:rStyle w:val="Strong"/>
          <w:rFonts w:ascii="SkolaSans" w:hAnsi="SkolaSans"/>
          <w:b w:val="0"/>
          <w:bCs w:val="0"/>
          <w:color w:val="000000"/>
          <w:sz w:val="22"/>
          <w:szCs w:val="22"/>
        </w:rPr>
      </w:pPr>
      <w:r w:rsidRPr="00D936AE">
        <w:rPr>
          <w:rStyle w:val="Strong"/>
          <w:rFonts w:ascii="SkolaSans" w:hAnsi="SkolaSans"/>
          <w:color w:val="000000"/>
          <w:sz w:val="22"/>
          <w:szCs w:val="22"/>
        </w:rPr>
        <w:lastRenderedPageBreak/>
        <w:t>Решение УП бр. 08-62 од 05.10.2015 година</w:t>
      </w:r>
      <w:r w:rsidRPr="00E12BCB">
        <w:rPr>
          <w:rStyle w:val="Strong"/>
          <w:rFonts w:ascii="SkolaSans" w:hAnsi="SkolaSans"/>
          <w:b w:val="0"/>
          <w:color w:val="000000"/>
          <w:sz w:val="22"/>
          <w:szCs w:val="22"/>
        </w:rPr>
        <w:t xml:space="preserve"> за концентрација со која  СИЈ-СЛОВЕНСКА ИНДУСТРИЈА ЈЕКЛА д.д. Љубљана Словенија ќе стекне контрола над Перутина Птуј д.д. Птуј Словенија. Учесниците во концентрацијата се активни на пазарот на </w:t>
      </w:r>
      <w:r w:rsidRPr="00E12BCB">
        <w:rPr>
          <w:rStyle w:val="Strong"/>
          <w:rFonts w:ascii="SkolaSans" w:hAnsi="SkolaSans" w:cs="Tahoma"/>
          <w:b w:val="0"/>
          <w:color w:val="000000"/>
          <w:sz w:val="22"/>
          <w:szCs w:val="22"/>
          <w:shd w:val="clear" w:color="auto" w:fill="FFFFFF"/>
        </w:rPr>
        <w:t>месо од живина и производи од месо од живина;</w:t>
      </w:r>
    </w:p>
    <w:p w:rsidR="005B66BD" w:rsidRPr="00E12BCB" w:rsidRDefault="005B66BD" w:rsidP="005B66BD">
      <w:pPr>
        <w:pStyle w:val="ListParagraph"/>
        <w:ind w:left="1080"/>
        <w:contextualSpacing w:val="0"/>
        <w:jc w:val="both"/>
        <w:rPr>
          <w:rStyle w:val="Strong"/>
          <w:rFonts w:ascii="SkolaSans" w:hAnsi="SkolaSans"/>
          <w:b w:val="0"/>
          <w:bCs w:val="0"/>
          <w:color w:val="000000"/>
          <w:sz w:val="22"/>
          <w:szCs w:val="22"/>
        </w:rPr>
      </w:pPr>
    </w:p>
    <w:p w:rsidR="005B66BD" w:rsidRPr="005B66BD" w:rsidRDefault="00C7182B" w:rsidP="00C0457D">
      <w:pPr>
        <w:pStyle w:val="ListParagraph"/>
        <w:numPr>
          <w:ilvl w:val="0"/>
          <w:numId w:val="19"/>
        </w:numPr>
        <w:spacing w:after="240"/>
        <w:contextualSpacing w:val="0"/>
        <w:jc w:val="both"/>
        <w:rPr>
          <w:rStyle w:val="Strong"/>
          <w:rFonts w:ascii="SkolaSans" w:hAnsi="SkolaSans"/>
          <w:b w:val="0"/>
          <w:bCs w:val="0"/>
          <w:sz w:val="22"/>
          <w:szCs w:val="22"/>
        </w:rPr>
      </w:pPr>
      <w:r w:rsidRPr="00D936AE">
        <w:rPr>
          <w:rStyle w:val="Strong"/>
          <w:rFonts w:ascii="SkolaSans" w:hAnsi="SkolaSans"/>
          <w:color w:val="000000"/>
          <w:sz w:val="22"/>
          <w:szCs w:val="22"/>
        </w:rPr>
        <w:t>Решение УП бр. 08-64 од 16.11.2015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sz w:val="22"/>
          <w:szCs w:val="22"/>
          <w:lang w:eastAsia="de-DE"/>
        </w:rPr>
        <w:t xml:space="preserve">ФЕНИКС ФАРМА ДООЕЛ Скопје </w:t>
      </w:r>
      <w:r w:rsidRPr="00E12BCB">
        <w:rPr>
          <w:rFonts w:ascii="SkolaSans" w:hAnsi="SkolaSans"/>
          <w:sz w:val="22"/>
          <w:szCs w:val="22"/>
        </w:rPr>
        <w:t xml:space="preserve">ќе стекне контрола над ЕКСКЛУЗИВ ФАРМА ДООЕЛ, Приштина, Република Косово.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Pr="00E12BCB">
        <w:rPr>
          <w:rFonts w:ascii="SkolaSans" w:hAnsi="SkolaSans"/>
          <w:sz w:val="22"/>
          <w:szCs w:val="22"/>
        </w:rPr>
        <w:t>трговија на големо со фармацевтски производи</w:t>
      </w:r>
      <w:r w:rsidR="005B66BD">
        <w:rPr>
          <w:rFonts w:ascii="SkolaSans" w:hAnsi="SkolaSans"/>
          <w:sz w:val="22"/>
          <w:szCs w:val="22"/>
          <w:lang w:val="mk-MK"/>
        </w:rPr>
        <w:t>;</w:t>
      </w:r>
    </w:p>
    <w:p w:rsidR="00C7182B" w:rsidRPr="005B66BD" w:rsidRDefault="00C7182B" w:rsidP="00C0457D">
      <w:pPr>
        <w:pStyle w:val="ListParagraph"/>
        <w:numPr>
          <w:ilvl w:val="0"/>
          <w:numId w:val="19"/>
        </w:numPr>
        <w:contextualSpacing w:val="0"/>
        <w:jc w:val="both"/>
        <w:rPr>
          <w:rFonts w:ascii="SkolaSans" w:hAnsi="SkolaSans"/>
          <w:sz w:val="22"/>
          <w:szCs w:val="22"/>
        </w:rPr>
      </w:pPr>
      <w:r w:rsidRPr="00D936AE">
        <w:rPr>
          <w:rStyle w:val="Strong"/>
          <w:rFonts w:ascii="SkolaSans" w:hAnsi="SkolaSans"/>
          <w:color w:val="000000"/>
          <w:sz w:val="22"/>
          <w:szCs w:val="22"/>
        </w:rPr>
        <w:t>Решение УП бр. 08-65 од 16.11.2015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sz w:val="22"/>
          <w:szCs w:val="22"/>
        </w:rPr>
        <w:t xml:space="preserve">Друштвото за трговија и услуги </w:t>
      </w:r>
      <w:r w:rsidRPr="00E12BCB">
        <w:rPr>
          <w:rFonts w:ascii="SkolaSans" w:hAnsi="SkolaSans"/>
          <w:sz w:val="22"/>
          <w:szCs w:val="22"/>
          <w:lang w:eastAsia="de-DE"/>
        </w:rPr>
        <w:t>КОНЕ МАКЕДОНИЈА ДООЕЛ Скопје</w:t>
      </w:r>
      <w:r w:rsidRPr="00E12BCB">
        <w:rPr>
          <w:rFonts w:ascii="SkolaSans" w:hAnsi="SkolaSans"/>
          <w:sz w:val="22"/>
          <w:szCs w:val="22"/>
        </w:rPr>
        <w:t xml:space="preserve"> ќе стекне контрола над бизнисот за одржување на елеватори на СЕРВИС </w:t>
      </w:r>
      <w:r w:rsidR="00D936AE">
        <w:rPr>
          <w:rFonts w:ascii="SkolaSans" w:hAnsi="SkolaSans"/>
          <w:sz w:val="22"/>
          <w:szCs w:val="22"/>
        </w:rPr>
        <w:t>ДАКА ЛИФТ увоз-извоз ДОО Скопје</w:t>
      </w:r>
      <w:r w:rsidRPr="00E12BCB">
        <w:rPr>
          <w:rFonts w:ascii="SkolaSans" w:hAnsi="SkolaSans"/>
          <w:sz w:val="22"/>
          <w:szCs w:val="22"/>
        </w:rPr>
        <w:t xml:space="preserve">.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005B66BD">
        <w:rPr>
          <w:rFonts w:ascii="SkolaSans" w:hAnsi="SkolaSans"/>
          <w:sz w:val="22"/>
          <w:szCs w:val="22"/>
        </w:rPr>
        <w:t>одржување на елеватори</w:t>
      </w:r>
      <w:r w:rsidR="005B66BD">
        <w:rPr>
          <w:rFonts w:ascii="SkolaSans" w:hAnsi="SkolaSans"/>
          <w:sz w:val="22"/>
          <w:szCs w:val="22"/>
          <w:lang w:val="mk-MK"/>
        </w:rPr>
        <w:t>;</w:t>
      </w:r>
    </w:p>
    <w:p w:rsidR="005B66BD" w:rsidRPr="00E12BCB" w:rsidRDefault="005B66BD" w:rsidP="005B66BD">
      <w:pPr>
        <w:pStyle w:val="ListParagraph"/>
        <w:ind w:left="1080"/>
        <w:contextualSpacing w:val="0"/>
        <w:jc w:val="both"/>
        <w:rPr>
          <w:rStyle w:val="Strong"/>
          <w:rFonts w:ascii="SkolaSans" w:hAnsi="SkolaSans"/>
          <w:b w:val="0"/>
          <w:bCs w:val="0"/>
          <w:sz w:val="22"/>
          <w:szCs w:val="22"/>
        </w:rPr>
      </w:pPr>
    </w:p>
    <w:p w:rsidR="00C7182B" w:rsidRPr="005B66BD" w:rsidRDefault="00C7182B" w:rsidP="00C0457D">
      <w:pPr>
        <w:pStyle w:val="ListParagraph"/>
        <w:numPr>
          <w:ilvl w:val="0"/>
          <w:numId w:val="19"/>
        </w:numPr>
        <w:contextualSpacing w:val="0"/>
        <w:jc w:val="both"/>
        <w:rPr>
          <w:rFonts w:ascii="SkolaSans" w:hAnsi="SkolaSans"/>
          <w:sz w:val="22"/>
          <w:szCs w:val="22"/>
        </w:rPr>
      </w:pPr>
      <w:r w:rsidRPr="00D936AE">
        <w:rPr>
          <w:rStyle w:val="Strong"/>
          <w:rFonts w:ascii="SkolaSans" w:hAnsi="SkolaSans"/>
          <w:color w:val="000000"/>
          <w:sz w:val="22"/>
          <w:szCs w:val="22"/>
        </w:rPr>
        <w:t>Решение УП бр. 08-66 од 25.11.2015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iCs/>
          <w:sz w:val="22"/>
          <w:szCs w:val="22"/>
        </w:rPr>
        <w:t xml:space="preserve">Кнауф Аквапанел ГмбХ (Knauf Aquapanel GmbH), Дортмунд, Германија </w:t>
      </w:r>
      <w:r w:rsidR="00D936AE">
        <w:rPr>
          <w:rFonts w:ascii="SkolaSans" w:hAnsi="SkolaSans"/>
          <w:iCs/>
          <w:sz w:val="22"/>
          <w:szCs w:val="22"/>
          <w:lang w:val="mk-MK"/>
        </w:rPr>
        <w:t>ќе</w:t>
      </w:r>
      <w:r w:rsidRPr="00E12BCB">
        <w:rPr>
          <w:rFonts w:ascii="SkolaSans" w:hAnsi="SkolaSans"/>
          <w:sz w:val="22"/>
          <w:szCs w:val="22"/>
        </w:rPr>
        <w:t xml:space="preserve"> стекне контрола врз </w:t>
      </w:r>
      <w:r w:rsidRPr="00E12BCB">
        <w:rPr>
          <w:rFonts w:ascii="SkolaSans" w:hAnsi="SkolaSans" w:cs="Arial"/>
          <w:sz w:val="22"/>
          <w:szCs w:val="22"/>
        </w:rPr>
        <w:t>Кнауф/УСГ Вервалтунгс ГмбХ</w:t>
      </w:r>
      <w:r w:rsidRPr="00E12BCB">
        <w:rPr>
          <w:rFonts w:ascii="SkolaSans" w:hAnsi="SkolaSans"/>
          <w:sz w:val="22"/>
          <w:szCs w:val="22"/>
        </w:rPr>
        <w:t xml:space="preserve">, (Knauf/USG Verwaltungs GmbH) </w:t>
      </w:r>
      <w:r w:rsidRPr="00E12BCB">
        <w:rPr>
          <w:rFonts w:ascii="SkolaSans" w:hAnsi="SkolaSans"/>
          <w:iCs/>
          <w:sz w:val="22"/>
          <w:szCs w:val="22"/>
        </w:rPr>
        <w:t>Изерлон, Германија</w:t>
      </w:r>
      <w:r w:rsidR="00D936AE">
        <w:rPr>
          <w:rFonts w:ascii="SkolaSans" w:hAnsi="SkolaSans"/>
          <w:iCs/>
          <w:sz w:val="22"/>
          <w:szCs w:val="22"/>
          <w:lang w:val="mk-MK"/>
        </w:rPr>
        <w:t xml:space="preserve">, </w:t>
      </w:r>
      <w:r w:rsidRPr="00E12BCB">
        <w:rPr>
          <w:rFonts w:ascii="SkolaSans" w:hAnsi="SkolaSans"/>
          <w:sz w:val="22"/>
          <w:szCs w:val="22"/>
        </w:rPr>
        <w:t>а со тоа и врз  Кнауф/УСГ Системс ГмбХ и Ко КГ (Knauf USG Systems GmbH &amp; Co KG)</w:t>
      </w:r>
      <w:r w:rsidRPr="00E12BCB">
        <w:rPr>
          <w:rFonts w:ascii="SkolaSans" w:hAnsi="SkolaSans"/>
          <w:iCs/>
          <w:sz w:val="22"/>
          <w:szCs w:val="22"/>
        </w:rPr>
        <w:t>, Изерлон, Германија</w:t>
      </w:r>
      <w:r w:rsidRPr="00E12BCB">
        <w:rPr>
          <w:rFonts w:ascii="SkolaSans" w:hAnsi="SkolaSans"/>
          <w:sz w:val="22"/>
          <w:szCs w:val="22"/>
        </w:rPr>
        <w:t xml:space="preserve">.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Pr="00E12BCB">
        <w:rPr>
          <w:rFonts w:ascii="SkolaSans" w:hAnsi="SkolaSans"/>
          <w:sz w:val="22"/>
          <w:szCs w:val="22"/>
        </w:rPr>
        <w:t>производство и трговија со градежни м</w:t>
      </w:r>
      <w:r w:rsidR="005B66BD">
        <w:rPr>
          <w:rFonts w:ascii="SkolaSans" w:hAnsi="SkolaSans"/>
          <w:sz w:val="22"/>
          <w:szCs w:val="22"/>
        </w:rPr>
        <w:t>атеријали за изградба на ѕидови</w:t>
      </w:r>
      <w:r w:rsidR="005B66BD">
        <w:rPr>
          <w:rFonts w:ascii="SkolaSans" w:hAnsi="SkolaSans"/>
          <w:sz w:val="22"/>
          <w:szCs w:val="22"/>
          <w:lang w:val="mk-MK"/>
        </w:rPr>
        <w:t>;</w:t>
      </w:r>
    </w:p>
    <w:p w:rsidR="005B66BD" w:rsidRPr="005B66BD" w:rsidRDefault="005B66BD" w:rsidP="005B66BD">
      <w:pPr>
        <w:pStyle w:val="ListParagraph"/>
        <w:rPr>
          <w:rFonts w:ascii="SkolaSans" w:hAnsi="SkolaSans"/>
          <w:sz w:val="22"/>
          <w:szCs w:val="22"/>
        </w:rPr>
      </w:pPr>
    </w:p>
    <w:p w:rsidR="00C7182B" w:rsidRPr="00E12BCB" w:rsidRDefault="00C7182B" w:rsidP="00C0457D">
      <w:pPr>
        <w:pStyle w:val="ListParagraph"/>
        <w:numPr>
          <w:ilvl w:val="0"/>
          <w:numId w:val="19"/>
        </w:numPr>
        <w:contextualSpacing w:val="0"/>
        <w:jc w:val="both"/>
        <w:rPr>
          <w:rFonts w:ascii="SkolaSans" w:hAnsi="SkolaSans"/>
          <w:sz w:val="22"/>
          <w:szCs w:val="22"/>
        </w:rPr>
      </w:pPr>
      <w:r w:rsidRPr="00D936AE">
        <w:rPr>
          <w:rStyle w:val="Strong"/>
          <w:rFonts w:ascii="SkolaSans" w:hAnsi="SkolaSans"/>
          <w:color w:val="000000"/>
          <w:sz w:val="22"/>
          <w:szCs w:val="22"/>
        </w:rPr>
        <w:t>Решение УП бр. 08-71 од 28.12.2015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sz w:val="22"/>
          <w:szCs w:val="22"/>
        </w:rPr>
        <w:t xml:space="preserve">ХОНГ КОНГ ХАОСХЕНГ ИНВЕТСМЕНТ ЦО.ЛТД, Хонг Конг ќе стекне контрола над Друштво за производство, трговија и услуги АРЦ АУТОМОТИВ МАКЕДОНИЈА ДООЕЛ Илинден, Скопје.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Pr="00E12BCB">
        <w:rPr>
          <w:rFonts w:ascii="SkolaSans" w:hAnsi="SkolaSans"/>
          <w:sz w:val="22"/>
          <w:szCs w:val="22"/>
        </w:rPr>
        <w:t>в</w:t>
      </w:r>
      <w:r w:rsidR="005B66BD">
        <w:rPr>
          <w:rFonts w:ascii="SkolaSans" w:hAnsi="SkolaSans"/>
          <w:sz w:val="22"/>
          <w:szCs w:val="22"/>
        </w:rPr>
        <w:t>оздушни перничиња за автомобили</w:t>
      </w:r>
      <w:r w:rsidR="005B66BD">
        <w:rPr>
          <w:rFonts w:ascii="SkolaSans" w:hAnsi="SkolaSans"/>
          <w:sz w:val="22"/>
          <w:szCs w:val="22"/>
          <w:lang w:val="mk-MK"/>
        </w:rPr>
        <w:t>;</w:t>
      </w:r>
    </w:p>
    <w:p w:rsidR="005B66BD" w:rsidRPr="005B66BD" w:rsidRDefault="00C7182B" w:rsidP="00C0457D">
      <w:pPr>
        <w:pStyle w:val="Stext1"/>
        <w:keepNext/>
        <w:numPr>
          <w:ilvl w:val="0"/>
          <w:numId w:val="19"/>
        </w:numPr>
        <w:suppressAutoHyphens/>
        <w:spacing w:line="240" w:lineRule="auto"/>
        <w:rPr>
          <w:rFonts w:ascii="SkolaSans" w:hAnsi="SkolaSans"/>
          <w:sz w:val="22"/>
          <w:szCs w:val="22"/>
          <w:lang w:val="mk-MK"/>
        </w:rPr>
      </w:pPr>
      <w:r w:rsidRPr="00D936AE">
        <w:rPr>
          <w:rStyle w:val="Strong"/>
          <w:rFonts w:ascii="SkolaSans" w:hAnsi="SkolaSans"/>
          <w:color w:val="000000"/>
          <w:sz w:val="22"/>
          <w:szCs w:val="22"/>
          <w:lang w:val="mk-MK"/>
        </w:rPr>
        <w:t>Р</w:t>
      </w:r>
      <w:r w:rsidRPr="00D936AE">
        <w:rPr>
          <w:rStyle w:val="Strong"/>
          <w:rFonts w:ascii="SkolaSans" w:hAnsi="SkolaSans"/>
          <w:color w:val="000000"/>
          <w:sz w:val="22"/>
          <w:szCs w:val="22"/>
        </w:rPr>
        <w:t>ешение УП бр. 08-72 од 28.12.2015 година</w:t>
      </w:r>
      <w:r w:rsidRPr="00E12BCB">
        <w:rPr>
          <w:rStyle w:val="Strong"/>
          <w:rFonts w:ascii="SkolaSans" w:hAnsi="SkolaSans"/>
          <w:b w:val="0"/>
          <w:color w:val="000000"/>
          <w:sz w:val="22"/>
          <w:szCs w:val="22"/>
        </w:rPr>
        <w:t xml:space="preserve"> за концентрација </w:t>
      </w:r>
      <w:r w:rsidRPr="00E12BCB">
        <w:rPr>
          <w:rStyle w:val="Strong"/>
          <w:rFonts w:ascii="SkolaSans" w:hAnsi="SkolaSans"/>
          <w:b w:val="0"/>
          <w:color w:val="000000"/>
          <w:sz w:val="22"/>
          <w:szCs w:val="22"/>
          <w:lang w:val="mk-MK"/>
        </w:rPr>
        <w:t xml:space="preserve">со која </w:t>
      </w:r>
      <w:r w:rsidRPr="00E12BCB">
        <w:rPr>
          <w:rFonts w:ascii="SkolaSans" w:hAnsi="SkolaSans" w:cs="Arial"/>
          <w:sz w:val="22"/>
          <w:szCs w:val="22"/>
          <w:lang w:val="mk-MK"/>
        </w:rPr>
        <w:t>АрцелорМиттал Ацералиа Баскуе Холдинг С.Л. Визкаја Шпанија</w:t>
      </w:r>
      <w:r w:rsidRPr="00E12BCB">
        <w:rPr>
          <w:rFonts w:ascii="SkolaSans" w:hAnsi="SkolaSans" w:cs="Arial"/>
          <w:sz w:val="22"/>
          <w:szCs w:val="22"/>
        </w:rPr>
        <w:t>,</w:t>
      </w:r>
      <w:r w:rsidRPr="00E12BCB">
        <w:rPr>
          <w:rFonts w:ascii="SkolaSans" w:hAnsi="SkolaSans" w:cs="Arial"/>
          <w:sz w:val="22"/>
          <w:szCs w:val="22"/>
          <w:lang w:val="mk-MK"/>
        </w:rPr>
        <w:t xml:space="preserve"> Банко Билбао Визкаја Аргентина С.А Билбао Шпанија, Банко де Сабаделл С.А. Барселона Шпанија, Банко Сантандер С.А Сантандер</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Банко Популар Еспањол С.А. Мадрид</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Банкиа С.А. Валенсија</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Каиксабанк С.А. Барселона</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Банкинтер С.А. Мадрид</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Каха Рурал</w:t>
      </w:r>
      <w:r w:rsidR="00707EA7">
        <w:rPr>
          <w:rFonts w:ascii="SkolaSans" w:hAnsi="SkolaSans" w:cs="Arial"/>
          <w:sz w:val="22"/>
          <w:szCs w:val="22"/>
          <w:lang w:val="mk-MK"/>
        </w:rPr>
        <w:t xml:space="preserve"> де Наварра, С. Коп. Де Кредито,</w:t>
      </w:r>
      <w:r w:rsidRPr="00E12BCB">
        <w:rPr>
          <w:rFonts w:ascii="SkolaSans" w:hAnsi="SkolaSans" w:cs="Arial"/>
          <w:sz w:val="22"/>
          <w:szCs w:val="22"/>
          <w:lang w:val="mk-MK"/>
        </w:rPr>
        <w:t xml:space="preserve"> Памплона</w:t>
      </w:r>
      <w:r w:rsidR="00707EA7">
        <w:rPr>
          <w:rFonts w:ascii="SkolaSans" w:hAnsi="SkolaSans" w:cs="Arial"/>
          <w:sz w:val="22"/>
          <w:szCs w:val="22"/>
          <w:lang w:val="mk-MK"/>
        </w:rPr>
        <w:t>,</w:t>
      </w:r>
      <w:r w:rsidRPr="00E12BCB">
        <w:rPr>
          <w:rFonts w:ascii="SkolaSans" w:hAnsi="SkolaSans" w:cs="Arial"/>
          <w:sz w:val="22"/>
          <w:szCs w:val="22"/>
          <w:lang w:val="mk-MK"/>
        </w:rPr>
        <w:t xml:space="preserve"> Шпанија и Кутксабанк С.А. Билбао Шпанија </w:t>
      </w:r>
      <w:r w:rsidRPr="00E12BCB">
        <w:rPr>
          <w:rFonts w:ascii="SkolaSans" w:hAnsi="SkolaSans"/>
          <w:sz w:val="22"/>
          <w:szCs w:val="22"/>
          <w:lang w:val="mk-MK"/>
        </w:rPr>
        <w:t>имаат намера да стекнат заедничка контрола над Багоета С.Л., Алава</w:t>
      </w:r>
      <w:r w:rsidR="00707EA7">
        <w:rPr>
          <w:rFonts w:ascii="SkolaSans" w:hAnsi="SkolaSans"/>
          <w:sz w:val="22"/>
          <w:szCs w:val="22"/>
          <w:lang w:val="mk-MK"/>
        </w:rPr>
        <w:t>,</w:t>
      </w:r>
      <w:r w:rsidRPr="00E12BCB">
        <w:rPr>
          <w:rFonts w:ascii="SkolaSans" w:hAnsi="SkolaSans"/>
          <w:sz w:val="22"/>
          <w:szCs w:val="22"/>
          <w:lang w:val="mk-MK"/>
        </w:rPr>
        <w:t xml:space="preserve"> Шпанија, и дел од нејзините поврзани друштва кои ја сочинуваат Кондеса Групата</w:t>
      </w:r>
      <w:r w:rsidRPr="00E12BCB">
        <w:rPr>
          <w:rFonts w:ascii="SkolaSans" w:hAnsi="SkolaSans"/>
          <w:sz w:val="22"/>
          <w:szCs w:val="22"/>
        </w:rPr>
        <w:t xml:space="preserve">. </w:t>
      </w:r>
      <w:r w:rsidRPr="00E12BCB">
        <w:rPr>
          <w:rStyle w:val="Strong"/>
          <w:rFonts w:ascii="SkolaSans" w:hAnsi="SkolaSans"/>
          <w:b w:val="0"/>
          <w:color w:val="000000"/>
          <w:sz w:val="22"/>
          <w:szCs w:val="22"/>
        </w:rPr>
        <w:t xml:space="preserve">Учесниците во концентрацијата се активни на </w:t>
      </w:r>
      <w:r w:rsidRPr="00E12BCB">
        <w:rPr>
          <w:rFonts w:ascii="SkolaSans" w:hAnsi="SkolaSans"/>
          <w:sz w:val="22"/>
          <w:szCs w:val="22"/>
          <w:lang w:val="en-GB"/>
        </w:rPr>
        <w:t>пазари</w:t>
      </w:r>
      <w:r w:rsidRPr="00E12BCB">
        <w:rPr>
          <w:rFonts w:ascii="SkolaSans" w:hAnsi="SkolaSans"/>
          <w:sz w:val="22"/>
          <w:szCs w:val="22"/>
          <w:lang w:val="mk-MK"/>
        </w:rPr>
        <w:t>те</w:t>
      </w:r>
      <w:r w:rsidRPr="00E12BCB">
        <w:rPr>
          <w:rFonts w:ascii="SkolaSans" w:hAnsi="SkolaSans"/>
          <w:sz w:val="22"/>
          <w:szCs w:val="22"/>
          <w:lang w:val="en-GB"/>
        </w:rPr>
        <w:t xml:space="preserve"> за </w:t>
      </w:r>
      <w:r w:rsidRPr="00E12BCB">
        <w:rPr>
          <w:rFonts w:ascii="SkolaSans" w:hAnsi="SkolaSans"/>
          <w:sz w:val="22"/>
          <w:szCs w:val="22"/>
          <w:lang w:val="mk-MK"/>
        </w:rPr>
        <w:t>производство на челични цевки за заварување од помал обем како што се ста</w:t>
      </w:r>
      <w:r w:rsidR="005B66BD">
        <w:rPr>
          <w:rFonts w:ascii="SkolaSans" w:hAnsi="SkolaSans"/>
          <w:sz w:val="22"/>
          <w:szCs w:val="22"/>
          <w:lang w:val="mk-MK"/>
        </w:rPr>
        <w:t>ндардни цевки и прецизни цевки;</w:t>
      </w:r>
    </w:p>
    <w:p w:rsidR="00C7182B" w:rsidRPr="005B66BD" w:rsidRDefault="00C7182B" w:rsidP="00C0457D">
      <w:pPr>
        <w:pStyle w:val="ListParagraph"/>
        <w:numPr>
          <w:ilvl w:val="0"/>
          <w:numId w:val="19"/>
        </w:numPr>
        <w:contextualSpacing w:val="0"/>
        <w:jc w:val="both"/>
        <w:rPr>
          <w:rFonts w:ascii="SkolaSans" w:hAnsi="SkolaSans"/>
          <w:sz w:val="22"/>
          <w:szCs w:val="22"/>
        </w:rPr>
      </w:pPr>
      <w:r w:rsidRPr="00707EA7">
        <w:rPr>
          <w:rStyle w:val="Strong"/>
          <w:rFonts w:ascii="SkolaSans" w:hAnsi="SkolaSans"/>
          <w:color w:val="000000"/>
          <w:sz w:val="22"/>
          <w:szCs w:val="22"/>
        </w:rPr>
        <w:t>Решение УП бр. 08-74 од 28.12.2015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sz w:val="22"/>
          <w:szCs w:val="22"/>
        </w:rPr>
        <w:t xml:space="preserve">Трелеборг Холдинг АБ (Trelleborg Holding AB) Трелеборг, Шведска ќе стекне целосна контрола над ЧГС Холдинг а.с. (CGS Holding a.s.) </w:t>
      </w:r>
      <w:r w:rsidR="00707EA7">
        <w:rPr>
          <w:rFonts w:ascii="SkolaSans" w:hAnsi="SkolaSans"/>
          <w:sz w:val="22"/>
          <w:szCs w:val="22"/>
        </w:rPr>
        <w:t>Прага</w:t>
      </w:r>
      <w:r w:rsidR="00707EA7">
        <w:rPr>
          <w:rFonts w:ascii="SkolaSans" w:hAnsi="SkolaSans"/>
          <w:sz w:val="22"/>
          <w:szCs w:val="22"/>
          <w:lang w:val="mk-MK"/>
        </w:rPr>
        <w:t>,</w:t>
      </w:r>
      <w:r w:rsidRPr="00E12BCB">
        <w:rPr>
          <w:rFonts w:ascii="SkolaSans" w:hAnsi="SkolaSans"/>
          <w:sz w:val="22"/>
          <w:szCs w:val="22"/>
        </w:rPr>
        <w:t xml:space="preserve"> Чешка Република.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Pr="00E12BCB">
        <w:rPr>
          <w:rFonts w:ascii="SkolaSans" w:hAnsi="SkolaSans"/>
          <w:sz w:val="22"/>
          <w:szCs w:val="22"/>
        </w:rPr>
        <w:t>индустриски гуми за товарни возила</w:t>
      </w:r>
      <w:r w:rsidR="005B66BD">
        <w:rPr>
          <w:rFonts w:ascii="SkolaSans" w:hAnsi="SkolaSans"/>
          <w:sz w:val="22"/>
          <w:szCs w:val="22"/>
          <w:lang w:val="mk-MK"/>
        </w:rPr>
        <w:t>;</w:t>
      </w:r>
    </w:p>
    <w:p w:rsidR="005B66BD" w:rsidRPr="00E12BCB" w:rsidRDefault="005B66BD" w:rsidP="005B66BD">
      <w:pPr>
        <w:pStyle w:val="ListParagraph"/>
        <w:ind w:left="1080"/>
        <w:contextualSpacing w:val="0"/>
        <w:jc w:val="both"/>
        <w:rPr>
          <w:rStyle w:val="Strong"/>
          <w:rFonts w:ascii="SkolaSans" w:hAnsi="SkolaSans"/>
          <w:b w:val="0"/>
          <w:bCs w:val="0"/>
          <w:sz w:val="22"/>
          <w:szCs w:val="22"/>
        </w:rPr>
      </w:pPr>
    </w:p>
    <w:p w:rsidR="005B66BD" w:rsidRPr="005B66BD" w:rsidRDefault="00C7182B" w:rsidP="00C0457D">
      <w:pPr>
        <w:pStyle w:val="Default"/>
        <w:numPr>
          <w:ilvl w:val="0"/>
          <w:numId w:val="19"/>
        </w:numPr>
        <w:jc w:val="both"/>
        <w:rPr>
          <w:rFonts w:ascii="SkolaSans" w:hAnsi="SkolaSans"/>
          <w:sz w:val="22"/>
          <w:szCs w:val="22"/>
        </w:rPr>
      </w:pPr>
      <w:r w:rsidRPr="00707EA7">
        <w:rPr>
          <w:rStyle w:val="Strong"/>
          <w:rFonts w:ascii="SkolaSans" w:hAnsi="SkolaSans"/>
          <w:sz w:val="22"/>
          <w:szCs w:val="22"/>
        </w:rPr>
        <w:lastRenderedPageBreak/>
        <w:t>Решение УП бр. 08-78 од 28.12.2015 година</w:t>
      </w:r>
      <w:r w:rsidRPr="00E12BCB">
        <w:rPr>
          <w:rStyle w:val="Strong"/>
          <w:rFonts w:ascii="SkolaSans" w:hAnsi="SkolaSans"/>
          <w:b w:val="0"/>
          <w:sz w:val="22"/>
          <w:szCs w:val="22"/>
        </w:rPr>
        <w:t xml:space="preserve"> за концентрација </w:t>
      </w:r>
      <w:r w:rsidRPr="00E12BCB">
        <w:rPr>
          <w:rStyle w:val="Strong"/>
          <w:rFonts w:ascii="SkolaSans" w:hAnsi="SkolaSans"/>
          <w:b w:val="0"/>
          <w:sz w:val="22"/>
          <w:szCs w:val="22"/>
          <w:lang w:val="mk-MK"/>
        </w:rPr>
        <w:t xml:space="preserve">со која </w:t>
      </w:r>
      <w:r w:rsidRPr="00E12BCB">
        <w:rPr>
          <w:rFonts w:ascii="SkolaSans" w:hAnsi="SkolaSans"/>
          <w:sz w:val="22"/>
          <w:szCs w:val="22"/>
        </w:rPr>
        <w:t xml:space="preserve">Мосбургер ГмбХ (Mosburger GmbH) Виена, Република Австрија </w:t>
      </w:r>
      <w:r w:rsidRPr="00E12BCB">
        <w:rPr>
          <w:rFonts w:ascii="SkolaSans" w:hAnsi="SkolaSans"/>
          <w:sz w:val="22"/>
          <w:szCs w:val="22"/>
          <w:lang w:val="mk-MK"/>
        </w:rPr>
        <w:t>ќе</w:t>
      </w:r>
      <w:r w:rsidRPr="00E12BCB">
        <w:rPr>
          <w:rFonts w:ascii="SkolaSans" w:hAnsi="SkolaSans"/>
          <w:sz w:val="22"/>
          <w:szCs w:val="22"/>
        </w:rPr>
        <w:t xml:space="preserve"> стекне самостојна контрола над Виокит Пакувања А.Т.И.Д. (Viokyt Packaging  А.Е.V.Е) Рачи, Република Грција</w:t>
      </w:r>
      <w:r w:rsidRPr="00E12BCB">
        <w:rPr>
          <w:rFonts w:ascii="SkolaSans" w:hAnsi="SkolaSans"/>
          <w:sz w:val="22"/>
          <w:szCs w:val="22"/>
          <w:lang w:val="mk-MK"/>
        </w:rPr>
        <w:t xml:space="preserve">. </w:t>
      </w:r>
      <w:r w:rsidRPr="00E12BCB">
        <w:rPr>
          <w:rStyle w:val="Strong"/>
          <w:rFonts w:ascii="SkolaSans" w:hAnsi="SkolaSans"/>
          <w:b w:val="0"/>
          <w:sz w:val="22"/>
          <w:szCs w:val="22"/>
        </w:rPr>
        <w:t xml:space="preserve">Учесниците во концентрацијата се активни на пазарот за </w:t>
      </w:r>
      <w:r w:rsidRPr="00E12BCB">
        <w:rPr>
          <w:rFonts w:ascii="SkolaSans" w:hAnsi="SkolaSans"/>
          <w:sz w:val="22"/>
          <w:szCs w:val="22"/>
        </w:rPr>
        <w:t>производство на разни брановидн</w:t>
      </w:r>
      <w:r w:rsidR="005B66BD">
        <w:rPr>
          <w:rFonts w:ascii="SkolaSans" w:hAnsi="SkolaSans"/>
          <w:sz w:val="22"/>
          <w:szCs w:val="22"/>
        </w:rPr>
        <w:t>и решенија за пакување-амбалажи</w:t>
      </w:r>
      <w:r w:rsidR="003779D8">
        <w:rPr>
          <w:rFonts w:ascii="SkolaSans" w:hAnsi="SkolaSans"/>
          <w:sz w:val="22"/>
          <w:szCs w:val="22"/>
          <w:lang w:val="mk-MK"/>
        </w:rPr>
        <w:t xml:space="preserve"> и</w:t>
      </w:r>
    </w:p>
    <w:p w:rsidR="00C7182B" w:rsidRPr="00E12BCB" w:rsidRDefault="00C7182B" w:rsidP="005B66BD">
      <w:pPr>
        <w:pStyle w:val="Default"/>
        <w:jc w:val="both"/>
        <w:rPr>
          <w:rFonts w:ascii="SkolaSans" w:hAnsi="SkolaSans"/>
          <w:sz w:val="22"/>
          <w:szCs w:val="22"/>
        </w:rPr>
      </w:pPr>
      <w:r w:rsidRPr="00E12BCB">
        <w:rPr>
          <w:rFonts w:ascii="SkolaSans" w:hAnsi="SkolaSans"/>
          <w:sz w:val="22"/>
          <w:szCs w:val="22"/>
        </w:rPr>
        <w:t xml:space="preserve"> </w:t>
      </w:r>
    </w:p>
    <w:p w:rsidR="00C7182B" w:rsidRPr="00E12BCB" w:rsidRDefault="00C7182B" w:rsidP="00C0457D">
      <w:pPr>
        <w:pStyle w:val="ListParagraph"/>
        <w:numPr>
          <w:ilvl w:val="0"/>
          <w:numId w:val="19"/>
        </w:numPr>
        <w:contextualSpacing w:val="0"/>
        <w:jc w:val="both"/>
        <w:rPr>
          <w:rStyle w:val="Strong"/>
          <w:rFonts w:ascii="SkolaSans" w:hAnsi="SkolaSans"/>
          <w:b w:val="0"/>
          <w:bCs w:val="0"/>
          <w:sz w:val="22"/>
          <w:szCs w:val="22"/>
        </w:rPr>
      </w:pPr>
      <w:r w:rsidRPr="00707EA7">
        <w:rPr>
          <w:rStyle w:val="Strong"/>
          <w:rFonts w:ascii="SkolaSans" w:hAnsi="SkolaSans"/>
          <w:color w:val="000000"/>
          <w:sz w:val="22"/>
          <w:szCs w:val="22"/>
        </w:rPr>
        <w:t>Решение УП бр. 08-80 од 28.12.2015 година</w:t>
      </w:r>
      <w:r w:rsidRPr="00E12BCB">
        <w:rPr>
          <w:rStyle w:val="Strong"/>
          <w:rFonts w:ascii="SkolaSans" w:hAnsi="SkolaSans"/>
          <w:b w:val="0"/>
          <w:color w:val="000000"/>
          <w:sz w:val="22"/>
          <w:szCs w:val="22"/>
        </w:rPr>
        <w:t xml:space="preserve"> за концентрација со која </w:t>
      </w:r>
      <w:r w:rsidRPr="00E12BCB">
        <w:rPr>
          <w:rFonts w:ascii="SkolaSans" w:hAnsi="SkolaSans"/>
          <w:sz w:val="22"/>
          <w:szCs w:val="22"/>
        </w:rPr>
        <w:t>Делфи Хунгари Аутолкатреж Ѓарто Корлотолт Фелелосеѓи Таршашог (Delphi Hungary Autóalkatrész Gyártó Korlátolt Felel</w:t>
      </w:r>
      <w:r w:rsidRPr="00E12BCB">
        <w:rPr>
          <w:sz w:val="22"/>
          <w:szCs w:val="22"/>
        </w:rPr>
        <w:t>ő</w:t>
      </w:r>
      <w:r w:rsidRPr="00E12BCB">
        <w:rPr>
          <w:rFonts w:ascii="SkolaSans" w:hAnsi="SkolaSans"/>
          <w:sz w:val="22"/>
          <w:szCs w:val="22"/>
        </w:rPr>
        <w:t>sség</w:t>
      </w:r>
      <w:r w:rsidRPr="00E12BCB">
        <w:rPr>
          <w:sz w:val="22"/>
          <w:szCs w:val="22"/>
        </w:rPr>
        <w:t>ű</w:t>
      </w:r>
      <w:r w:rsidRPr="00E12BCB">
        <w:rPr>
          <w:rFonts w:ascii="SkolaSans" w:hAnsi="SkolaSans"/>
          <w:sz w:val="22"/>
          <w:szCs w:val="22"/>
        </w:rPr>
        <w:t xml:space="preserve"> Társaság), Сзомбатхели, Унгарија ќе стекне контрола врз одредени средства на Друштвото за производство, трговија и услуги ВИСТЕОН ЕЛЕКТРОНИКС МАКЕДОНИЈА ДООЕЛ Скопје. </w:t>
      </w:r>
      <w:r w:rsidRPr="00E12BCB">
        <w:rPr>
          <w:rStyle w:val="Strong"/>
          <w:rFonts w:ascii="SkolaSans" w:hAnsi="SkolaSans"/>
          <w:b w:val="0"/>
          <w:color w:val="000000"/>
          <w:sz w:val="22"/>
          <w:szCs w:val="22"/>
        </w:rPr>
        <w:t xml:space="preserve">Учесниците во концентрацијата се активни на пазарот за </w:t>
      </w:r>
      <w:r w:rsidRPr="00E12BCB">
        <w:rPr>
          <w:rFonts w:ascii="SkolaSans" w:hAnsi="SkolaSans"/>
          <w:sz w:val="22"/>
          <w:szCs w:val="22"/>
        </w:rPr>
        <w:t>производство на инструмент табли за моторни возила.</w:t>
      </w:r>
    </w:p>
    <w:p w:rsidR="00C7182B" w:rsidRPr="00E12BCB" w:rsidRDefault="00C7182B" w:rsidP="008D5A9F">
      <w:pPr>
        <w:pStyle w:val="ListParagraph"/>
        <w:spacing w:line="276" w:lineRule="auto"/>
        <w:ind w:left="502"/>
        <w:contextualSpacing w:val="0"/>
        <w:jc w:val="both"/>
        <w:rPr>
          <w:rStyle w:val="Strong"/>
          <w:rFonts w:ascii="SkolaSans" w:hAnsi="SkolaSans"/>
          <w:b w:val="0"/>
          <w:bCs w:val="0"/>
          <w:color w:val="000000" w:themeColor="text1"/>
          <w:sz w:val="22"/>
          <w:szCs w:val="22"/>
          <w:lang w:val="mk-MK"/>
        </w:rPr>
      </w:pPr>
    </w:p>
    <w:p w:rsidR="00E12BCB" w:rsidRPr="00E12BCB" w:rsidRDefault="00260BEA" w:rsidP="005B66BD">
      <w:pPr>
        <w:pStyle w:val="BodyText"/>
        <w:spacing w:line="276" w:lineRule="auto"/>
        <w:ind w:firstLine="720"/>
        <w:jc w:val="both"/>
        <w:rPr>
          <w:rFonts w:ascii="SkolaSans" w:eastAsia="Calibri" w:hAnsi="SkolaSans"/>
          <w:b w:val="0"/>
          <w:sz w:val="22"/>
          <w:szCs w:val="22"/>
          <w:lang w:eastAsia="mk-MK"/>
        </w:rPr>
      </w:pPr>
      <w:r w:rsidRPr="00E12BCB">
        <w:rPr>
          <w:rFonts w:ascii="SkolaSans" w:hAnsi="SkolaSans"/>
          <w:b w:val="0"/>
          <w:color w:val="000000" w:themeColor="text1"/>
          <w:sz w:val="22"/>
          <w:szCs w:val="22"/>
          <w:lang w:val="mk-MK"/>
        </w:rPr>
        <w:t xml:space="preserve">Комисијата </w:t>
      </w:r>
      <w:r w:rsidR="00E12BCB" w:rsidRPr="00E12BCB">
        <w:rPr>
          <w:rFonts w:ascii="SkolaSans" w:hAnsi="SkolaSans"/>
          <w:b w:val="0"/>
          <w:color w:val="000000" w:themeColor="text1"/>
          <w:sz w:val="22"/>
          <w:szCs w:val="22"/>
          <w:lang w:val="mk-MK"/>
        </w:rPr>
        <w:t xml:space="preserve">во 2015 година донесе 1 решение со кое </w:t>
      </w:r>
      <w:r w:rsidR="00C7182B" w:rsidRPr="00E12BCB">
        <w:rPr>
          <w:rFonts w:ascii="SkolaSans" w:hAnsi="SkolaSans"/>
          <w:b w:val="0"/>
          <w:color w:val="000000" w:themeColor="text1"/>
          <w:sz w:val="22"/>
          <w:szCs w:val="22"/>
          <w:lang w:val="mk-MK"/>
        </w:rPr>
        <w:t>концен</w:t>
      </w:r>
      <w:r w:rsidR="005B66BD">
        <w:rPr>
          <w:rFonts w:ascii="SkolaSans" w:hAnsi="SkolaSans"/>
          <w:b w:val="0"/>
          <w:color w:val="000000" w:themeColor="text1"/>
          <w:sz w:val="22"/>
          <w:szCs w:val="22"/>
          <w:lang w:val="mk-MK"/>
        </w:rPr>
        <w:t>т</w:t>
      </w:r>
      <w:r w:rsidR="00C7182B" w:rsidRPr="00E12BCB">
        <w:rPr>
          <w:rFonts w:ascii="SkolaSans" w:hAnsi="SkolaSans"/>
          <w:b w:val="0"/>
          <w:color w:val="000000" w:themeColor="text1"/>
          <w:sz w:val="22"/>
          <w:szCs w:val="22"/>
          <w:lang w:val="mk-MK"/>
        </w:rPr>
        <w:t xml:space="preserve">рацијата </w:t>
      </w:r>
      <w:r w:rsidR="00E12BCB" w:rsidRPr="00E12BCB">
        <w:rPr>
          <w:rFonts w:ascii="SkolaSans" w:hAnsi="SkolaSans"/>
          <w:b w:val="0"/>
          <w:color w:val="000000" w:themeColor="text1"/>
          <w:sz w:val="22"/>
          <w:szCs w:val="22"/>
          <w:lang w:val="mk-MK"/>
        </w:rPr>
        <w:t xml:space="preserve">е условно одобрена, односно истата е условена со исполнување на обврските кои беа поднесени </w:t>
      </w:r>
      <w:r w:rsidR="00E12BCB" w:rsidRPr="00E12BCB">
        <w:rPr>
          <w:rFonts w:ascii="SkolaSans" w:eastAsia="Calibri" w:hAnsi="SkolaSans"/>
          <w:b w:val="0"/>
          <w:sz w:val="22"/>
          <w:szCs w:val="22"/>
          <w:lang w:eastAsia="mk-MK"/>
        </w:rPr>
        <w:t>до Комисијата за заштита на конкуренцијата, а со цел да се постигне дека концентрацијата е во согласност со одредбите од З</w:t>
      </w:r>
      <w:r w:rsidR="001549C9">
        <w:rPr>
          <w:rFonts w:ascii="SkolaSans" w:eastAsia="Calibri" w:hAnsi="SkolaSans"/>
          <w:b w:val="0"/>
          <w:sz w:val="22"/>
          <w:szCs w:val="22"/>
          <w:lang w:val="mk-MK" w:eastAsia="mk-MK"/>
        </w:rPr>
        <w:t>ЗК</w:t>
      </w:r>
      <w:r w:rsidR="00E12BCB" w:rsidRPr="00E12BCB">
        <w:rPr>
          <w:rFonts w:ascii="SkolaSans" w:eastAsia="Calibri" w:hAnsi="SkolaSans"/>
          <w:b w:val="0"/>
          <w:sz w:val="22"/>
          <w:szCs w:val="22"/>
          <w:lang w:eastAsia="mk-MK"/>
        </w:rPr>
        <w:t>.</w:t>
      </w:r>
    </w:p>
    <w:p w:rsidR="00707EA7" w:rsidRPr="00707EA7" w:rsidRDefault="00C7182B" w:rsidP="00C0457D">
      <w:pPr>
        <w:pStyle w:val="ListParagraph"/>
        <w:numPr>
          <w:ilvl w:val="0"/>
          <w:numId w:val="20"/>
        </w:numPr>
        <w:spacing w:line="276" w:lineRule="auto"/>
        <w:jc w:val="both"/>
        <w:rPr>
          <w:rFonts w:ascii="SkolaSans" w:eastAsia="Calibri" w:hAnsi="SkolaSans"/>
          <w:sz w:val="22"/>
          <w:szCs w:val="22"/>
          <w:lang w:eastAsia="mk-MK"/>
        </w:rPr>
      </w:pPr>
      <w:r w:rsidRPr="00707EA7">
        <w:rPr>
          <w:rFonts w:ascii="SkolaSans" w:hAnsi="SkolaSans" w:cs="Arial"/>
          <w:b/>
          <w:color w:val="000000"/>
          <w:sz w:val="22"/>
          <w:szCs w:val="22"/>
        </w:rPr>
        <w:t>Решение УП бр. 08-1 од 08.07.2015 година</w:t>
      </w:r>
      <w:r w:rsidRPr="00707EA7">
        <w:rPr>
          <w:rFonts w:ascii="SkolaSans" w:hAnsi="SkolaSans" w:cs="Arial"/>
          <w:color w:val="000000"/>
          <w:sz w:val="22"/>
          <w:szCs w:val="22"/>
        </w:rPr>
        <w:t xml:space="preserve"> </w:t>
      </w:r>
      <w:r w:rsidR="00707EA7" w:rsidRPr="00707EA7">
        <w:rPr>
          <w:rFonts w:ascii="SkolaSans" w:hAnsi="SkolaSans" w:cs="Arial"/>
          <w:color w:val="000000"/>
          <w:sz w:val="22"/>
          <w:szCs w:val="22"/>
          <w:lang w:val="mk-MK"/>
        </w:rPr>
        <w:t xml:space="preserve">со кое се </w:t>
      </w:r>
      <w:r w:rsidR="00707EA7" w:rsidRPr="00707EA7">
        <w:rPr>
          <w:rFonts w:ascii="SkolaSans" w:hAnsi="SkolaSans"/>
          <w:sz w:val="22"/>
          <w:szCs w:val="22"/>
        </w:rPr>
        <w:t>утврдува дека концентрацијата</w:t>
      </w:r>
      <w:r w:rsidR="00707EA7" w:rsidRPr="00707EA7">
        <w:rPr>
          <w:rFonts w:ascii="SkolaSans" w:hAnsi="SkolaSans"/>
          <w:b/>
          <w:bCs/>
          <w:sz w:val="22"/>
          <w:szCs w:val="22"/>
          <w:lang w:val="mk-MK"/>
        </w:rPr>
        <w:t xml:space="preserve"> </w:t>
      </w:r>
      <w:r w:rsidR="00707EA7" w:rsidRPr="00707EA7">
        <w:rPr>
          <w:rFonts w:ascii="SkolaSans" w:hAnsi="SkolaSans"/>
          <w:bCs/>
          <w:sz w:val="22"/>
          <w:szCs w:val="22"/>
          <w:lang w:val="mk-MK"/>
        </w:rPr>
        <w:t xml:space="preserve">со која </w:t>
      </w:r>
      <w:r w:rsidR="00707EA7" w:rsidRPr="00707EA7">
        <w:rPr>
          <w:rFonts w:ascii="SkolaSans" w:hAnsi="SkolaSans"/>
          <w:sz w:val="22"/>
          <w:szCs w:val="22"/>
        </w:rPr>
        <w:t>мобилком Мацедониен Бетеилигунгсфервалтунг ГмбХ (mobilkom Mazedonien Beteiligungsverwaltung GmbH)</w:t>
      </w:r>
      <w:r w:rsidR="00707EA7" w:rsidRPr="00707EA7">
        <w:rPr>
          <w:rFonts w:ascii="SkolaSans" w:hAnsi="SkolaSans"/>
          <w:sz w:val="22"/>
          <w:szCs w:val="22"/>
          <w:lang w:val="mk-MK"/>
        </w:rPr>
        <w:t xml:space="preserve"> </w:t>
      </w:r>
      <w:r w:rsidR="00707EA7" w:rsidRPr="00707EA7">
        <w:rPr>
          <w:rFonts w:ascii="SkolaSans" w:hAnsi="SkolaSans"/>
          <w:sz w:val="22"/>
          <w:szCs w:val="22"/>
        </w:rPr>
        <w:t>Виена,</w:t>
      </w:r>
      <w:r w:rsidR="00707EA7" w:rsidRPr="00707EA7">
        <w:rPr>
          <w:rFonts w:ascii="SkolaSans" w:hAnsi="SkolaSans"/>
          <w:sz w:val="22"/>
          <w:szCs w:val="22"/>
          <w:lang w:val="mk-MK"/>
        </w:rPr>
        <w:t xml:space="preserve"> Австрија </w:t>
      </w:r>
      <w:r w:rsidR="00707EA7" w:rsidRPr="00707EA7">
        <w:rPr>
          <w:rFonts w:ascii="SkolaSans" w:hAnsi="SkolaSans"/>
          <w:sz w:val="22"/>
          <w:szCs w:val="22"/>
        </w:rPr>
        <w:t xml:space="preserve">(Lassallestrasse 9, 1020 Vienna, Austria) </w:t>
      </w:r>
      <w:r w:rsidR="00707EA7" w:rsidRPr="00707EA7">
        <w:rPr>
          <w:rFonts w:ascii="SkolaSans" w:hAnsi="SkolaSans"/>
          <w:sz w:val="22"/>
          <w:szCs w:val="22"/>
          <w:lang w:val="mk-MK"/>
        </w:rPr>
        <w:t xml:space="preserve">ќе стекне контрола над </w:t>
      </w:r>
      <w:r w:rsidR="00707EA7" w:rsidRPr="00707EA7">
        <w:rPr>
          <w:rFonts w:ascii="SkolaSans" w:hAnsi="SkolaSans"/>
          <w:sz w:val="22"/>
          <w:szCs w:val="22"/>
        </w:rPr>
        <w:t>ОНЕ телекомуникациски услуги ДООЕЛ Скопје</w:t>
      </w:r>
      <w:r w:rsidR="00707EA7" w:rsidRPr="00707EA7">
        <w:rPr>
          <w:rFonts w:ascii="SkolaSans" w:hAnsi="SkolaSans"/>
          <w:sz w:val="22"/>
          <w:szCs w:val="22"/>
          <w:lang w:val="mk-MK"/>
        </w:rPr>
        <w:t xml:space="preserve">, </w:t>
      </w:r>
      <w:r w:rsidR="00707EA7" w:rsidRPr="00707EA7">
        <w:rPr>
          <w:rFonts w:ascii="SkolaSans" w:hAnsi="SkolaSans"/>
          <w:sz w:val="22"/>
          <w:szCs w:val="22"/>
        </w:rPr>
        <w:t>е во согласност со одредбите на З</w:t>
      </w:r>
      <w:r w:rsidR="001549C9">
        <w:rPr>
          <w:rFonts w:ascii="SkolaSans" w:hAnsi="SkolaSans"/>
          <w:sz w:val="22"/>
          <w:szCs w:val="22"/>
          <w:lang w:val="mk-MK"/>
        </w:rPr>
        <w:t>ЗК</w:t>
      </w:r>
      <w:r w:rsidR="00707EA7">
        <w:rPr>
          <w:rFonts w:ascii="SkolaSans" w:hAnsi="SkolaSans"/>
          <w:sz w:val="22"/>
          <w:szCs w:val="22"/>
          <w:lang w:val="mk-MK"/>
        </w:rPr>
        <w:t xml:space="preserve"> </w:t>
      </w:r>
      <w:r w:rsidR="00707EA7" w:rsidRPr="00707EA7">
        <w:rPr>
          <w:rFonts w:ascii="SkolaSans" w:hAnsi="SkolaSans"/>
          <w:sz w:val="22"/>
          <w:szCs w:val="22"/>
          <w:lang w:val="mk-MK"/>
        </w:rPr>
        <w:t>под услов о</w:t>
      </w:r>
      <w:r w:rsidR="00707EA7" w:rsidRPr="00707EA7">
        <w:rPr>
          <w:rFonts w:ascii="SkolaSans" w:eastAsia="Calibri" w:hAnsi="SkolaSans"/>
          <w:sz w:val="22"/>
          <w:szCs w:val="22"/>
          <w:lang w:eastAsia="mk-MK"/>
        </w:rPr>
        <w:t xml:space="preserve">бврските </w:t>
      </w:r>
      <w:r w:rsidR="00707EA7" w:rsidRPr="00707EA7">
        <w:rPr>
          <w:rFonts w:ascii="SkolaSans" w:eastAsia="Calibri" w:hAnsi="SkolaSans"/>
          <w:sz w:val="22"/>
          <w:szCs w:val="22"/>
          <w:lang w:val="mk-MK" w:eastAsia="mk-MK"/>
        </w:rPr>
        <w:t>поднесени од подносителите на известувањето</w:t>
      </w:r>
      <w:r w:rsidR="00707EA7" w:rsidRPr="00707EA7">
        <w:rPr>
          <w:rFonts w:ascii="SkolaSans" w:eastAsia="Calibri" w:hAnsi="SkolaSans"/>
          <w:sz w:val="22"/>
          <w:szCs w:val="22"/>
          <w:lang w:eastAsia="mk-MK"/>
        </w:rPr>
        <w:t xml:space="preserve"> да бидат исполнети во целост, на начин и во роковите утврдени во Обврските.</w:t>
      </w:r>
    </w:p>
    <w:p w:rsidR="00B6764E" w:rsidRPr="001549C9" w:rsidRDefault="00707EA7" w:rsidP="005B66BD">
      <w:pPr>
        <w:pStyle w:val="BodyText"/>
        <w:spacing w:line="276" w:lineRule="auto"/>
        <w:ind w:firstLine="709"/>
        <w:jc w:val="both"/>
        <w:rPr>
          <w:rFonts w:ascii="SkolaSans" w:hAnsi="SkolaSans"/>
          <w:b w:val="0"/>
          <w:sz w:val="22"/>
          <w:szCs w:val="22"/>
          <w:lang w:val="mk-MK"/>
        </w:rPr>
      </w:pPr>
      <w:r w:rsidRPr="001549C9">
        <w:rPr>
          <w:rFonts w:ascii="SkolaSans" w:hAnsi="SkolaSans"/>
          <w:b w:val="0"/>
          <w:sz w:val="22"/>
          <w:szCs w:val="22"/>
          <w:lang w:val="mk-MK"/>
        </w:rPr>
        <w:t>Комисијата во 2015 година на барање на Адвент Каи Луксембург Холдинг С.а.р.л</w:t>
      </w:r>
      <w:r w:rsidRPr="001549C9">
        <w:rPr>
          <w:rFonts w:ascii="SkolaSans" w:hAnsi="SkolaSans"/>
          <w:b w:val="0"/>
          <w:sz w:val="22"/>
          <w:szCs w:val="22"/>
        </w:rPr>
        <w:t>,</w:t>
      </w:r>
      <w:r w:rsidRPr="001549C9">
        <w:rPr>
          <w:rFonts w:ascii="SkolaSans" w:hAnsi="SkolaSans"/>
          <w:b w:val="0"/>
          <w:sz w:val="22"/>
          <w:szCs w:val="22"/>
          <w:lang w:val="ru-RU"/>
        </w:rPr>
        <w:t xml:space="preserve"> Луксембург</w:t>
      </w:r>
      <w:r w:rsidRPr="001549C9">
        <w:rPr>
          <w:rFonts w:ascii="SkolaSans" w:hAnsi="SkolaSans"/>
          <w:b w:val="0"/>
          <w:sz w:val="22"/>
          <w:szCs w:val="22"/>
          <w:lang w:val="mk-MK"/>
        </w:rPr>
        <w:t xml:space="preserve"> донесе </w:t>
      </w:r>
      <w:r w:rsidRPr="001549C9">
        <w:rPr>
          <w:rFonts w:ascii="SkolaSans" w:hAnsi="SkolaSans"/>
          <w:sz w:val="22"/>
          <w:szCs w:val="22"/>
          <w:lang w:val="mk-MK"/>
        </w:rPr>
        <w:t>решение</w:t>
      </w:r>
      <w:r w:rsidRPr="001549C9">
        <w:rPr>
          <w:rFonts w:ascii="SkolaSans" w:hAnsi="SkolaSans"/>
          <w:b w:val="0"/>
          <w:sz w:val="22"/>
          <w:szCs w:val="22"/>
          <w:lang w:val="mk-MK"/>
        </w:rPr>
        <w:t xml:space="preserve"> </w:t>
      </w:r>
      <w:r w:rsidRPr="001549C9">
        <w:rPr>
          <w:rStyle w:val="Strong"/>
          <w:rFonts w:ascii="SkolaSans" w:hAnsi="SkolaSans"/>
          <w:b/>
          <w:sz w:val="22"/>
          <w:szCs w:val="22"/>
        </w:rPr>
        <w:t>Уп.бр.08-</w:t>
      </w:r>
      <w:r w:rsidRPr="001549C9">
        <w:rPr>
          <w:rStyle w:val="Strong"/>
          <w:rFonts w:ascii="SkolaSans" w:hAnsi="SkolaSans"/>
          <w:b/>
          <w:sz w:val="22"/>
          <w:szCs w:val="22"/>
          <w:lang w:val="mk-MK"/>
        </w:rPr>
        <w:t>28</w:t>
      </w:r>
      <w:r w:rsidRPr="001549C9">
        <w:rPr>
          <w:rStyle w:val="Strong"/>
          <w:rFonts w:ascii="SkolaSans" w:hAnsi="SkolaSans"/>
          <w:b/>
          <w:sz w:val="22"/>
          <w:szCs w:val="22"/>
        </w:rPr>
        <w:t xml:space="preserve"> од </w:t>
      </w:r>
      <w:r w:rsidRPr="001549C9">
        <w:rPr>
          <w:rStyle w:val="Strong"/>
          <w:rFonts w:ascii="SkolaSans" w:hAnsi="SkolaSans"/>
          <w:b/>
          <w:sz w:val="22"/>
          <w:szCs w:val="22"/>
          <w:lang w:val="mk-MK"/>
        </w:rPr>
        <w:t>02.04.</w:t>
      </w:r>
      <w:r w:rsidRPr="001549C9">
        <w:rPr>
          <w:rStyle w:val="Strong"/>
          <w:rFonts w:ascii="SkolaSans" w:hAnsi="SkolaSans"/>
          <w:b/>
          <w:sz w:val="22"/>
          <w:szCs w:val="22"/>
        </w:rPr>
        <w:t>201</w:t>
      </w:r>
      <w:r w:rsidRPr="001549C9">
        <w:rPr>
          <w:rStyle w:val="Strong"/>
          <w:rFonts w:ascii="SkolaSans" w:hAnsi="SkolaSans"/>
          <w:b/>
          <w:sz w:val="22"/>
          <w:szCs w:val="22"/>
          <w:lang w:val="mk-MK"/>
        </w:rPr>
        <w:t>5</w:t>
      </w:r>
      <w:r w:rsidRPr="001549C9">
        <w:rPr>
          <w:rStyle w:val="Strong"/>
          <w:rFonts w:ascii="SkolaSans" w:hAnsi="SkolaSans"/>
          <w:b/>
          <w:sz w:val="22"/>
          <w:szCs w:val="22"/>
        </w:rPr>
        <w:t xml:space="preserve"> година</w:t>
      </w:r>
      <w:r w:rsidRPr="001549C9">
        <w:rPr>
          <w:rStyle w:val="Strong"/>
          <w:rFonts w:ascii="SkolaSans" w:hAnsi="SkolaSans"/>
          <w:b/>
          <w:sz w:val="22"/>
          <w:szCs w:val="22"/>
          <w:lang w:val="mk-MK"/>
        </w:rPr>
        <w:t xml:space="preserve"> </w:t>
      </w:r>
      <w:r w:rsidRPr="005B66BD">
        <w:rPr>
          <w:rStyle w:val="Strong"/>
          <w:rFonts w:ascii="SkolaSans" w:hAnsi="SkolaSans"/>
          <w:sz w:val="22"/>
          <w:szCs w:val="22"/>
          <w:lang w:val="mk-MK"/>
        </w:rPr>
        <w:t>со кое го</w:t>
      </w:r>
      <w:r w:rsidRPr="001549C9">
        <w:rPr>
          <w:rFonts w:ascii="SkolaSans" w:eastAsia="Calibri" w:hAnsi="SkolaSans"/>
          <w:b w:val="0"/>
          <w:sz w:val="22"/>
          <w:szCs w:val="22"/>
          <w:lang w:eastAsia="mk-MK"/>
        </w:rPr>
        <w:t xml:space="preserve"> </w:t>
      </w:r>
      <w:r w:rsidRPr="001549C9">
        <w:rPr>
          <w:rFonts w:ascii="SkolaSans" w:eastAsia="Calibri" w:hAnsi="SkolaSans"/>
          <w:b w:val="0"/>
          <w:sz w:val="22"/>
          <w:szCs w:val="22"/>
          <w:lang w:val="mk-MK" w:eastAsia="mk-MK"/>
        </w:rPr>
        <w:t>огласи за ништовно р</w:t>
      </w:r>
      <w:r w:rsidRPr="001549C9">
        <w:rPr>
          <w:rFonts w:ascii="SkolaSans" w:hAnsi="SkolaSans"/>
          <w:b w:val="0"/>
          <w:sz w:val="22"/>
          <w:szCs w:val="22"/>
          <w:lang w:val="mk-MK"/>
        </w:rPr>
        <w:t>ешението на Комисијата за заштита на конкуренцијата Уп.бр.08-133 од 04.07.2013 година, (</w:t>
      </w:r>
      <w:r w:rsidR="001549C9" w:rsidRPr="001549C9">
        <w:rPr>
          <w:rFonts w:ascii="SkolaSans" w:hAnsi="SkolaSans"/>
          <w:b w:val="0"/>
          <w:sz w:val="22"/>
          <w:szCs w:val="22"/>
          <w:lang w:val="mk-MK"/>
        </w:rPr>
        <w:t xml:space="preserve">решение со кое Комисијата </w:t>
      </w:r>
      <w:r w:rsidRPr="001549C9">
        <w:rPr>
          <w:rFonts w:ascii="SkolaSans" w:hAnsi="SkolaSans"/>
          <w:b w:val="0"/>
          <w:sz w:val="22"/>
          <w:szCs w:val="22"/>
          <w:lang w:val="mk-MK"/>
        </w:rPr>
        <w:t xml:space="preserve">утврди дека </w:t>
      </w:r>
      <w:r w:rsidRPr="001549C9">
        <w:rPr>
          <w:rFonts w:ascii="SkolaSans" w:hAnsi="SkolaSans"/>
          <w:b w:val="0"/>
          <w:sz w:val="22"/>
          <w:szCs w:val="22"/>
        </w:rPr>
        <w:t xml:space="preserve">концентрацијата помеѓу </w:t>
      </w:r>
      <w:r w:rsidRPr="001549C9">
        <w:rPr>
          <w:rFonts w:ascii="SkolaSans" w:hAnsi="SkolaSans"/>
          <w:b w:val="0"/>
          <w:sz w:val="22"/>
          <w:szCs w:val="22"/>
          <w:lang w:val="mk-MK"/>
        </w:rPr>
        <w:t>Адвент Каи Луксембург Холдинг С.а.р.л</w:t>
      </w:r>
      <w:r w:rsidRPr="001549C9">
        <w:rPr>
          <w:rFonts w:ascii="SkolaSans" w:hAnsi="SkolaSans"/>
          <w:b w:val="0"/>
          <w:sz w:val="22"/>
          <w:szCs w:val="22"/>
        </w:rPr>
        <w:t>,</w:t>
      </w:r>
      <w:r w:rsidRPr="001549C9">
        <w:rPr>
          <w:rFonts w:ascii="SkolaSans" w:hAnsi="SkolaSans"/>
          <w:b w:val="0"/>
          <w:sz w:val="22"/>
          <w:szCs w:val="22"/>
          <w:lang w:val="ru-RU"/>
        </w:rPr>
        <w:t xml:space="preserve"> </w:t>
      </w:r>
      <w:r w:rsidRPr="001549C9">
        <w:rPr>
          <w:rFonts w:ascii="SkolaSans" w:hAnsi="SkolaSans"/>
          <w:b w:val="0"/>
          <w:sz w:val="22"/>
          <w:szCs w:val="22"/>
        </w:rPr>
        <w:t>Луксембург,</w:t>
      </w:r>
      <w:r w:rsidRPr="001549C9">
        <w:rPr>
          <w:rFonts w:ascii="SkolaSans" w:hAnsi="SkolaSans"/>
          <w:b w:val="0"/>
          <w:sz w:val="22"/>
          <w:szCs w:val="22"/>
          <w:lang w:val="mk-MK"/>
        </w:rPr>
        <w:t xml:space="preserve"> од една страна</w:t>
      </w:r>
      <w:r w:rsidRPr="001549C9">
        <w:rPr>
          <w:rFonts w:ascii="SkolaSans" w:hAnsi="SkolaSans"/>
          <w:b w:val="0"/>
          <w:sz w:val="22"/>
          <w:szCs w:val="22"/>
          <w:lang w:val="mk-MK" w:eastAsia="tr-TR"/>
        </w:rPr>
        <w:t xml:space="preserve"> и Зорка Керамика д.о.о. Шабац</w:t>
      </w:r>
      <w:r w:rsidRPr="001549C9">
        <w:rPr>
          <w:rFonts w:ascii="SkolaSans" w:hAnsi="SkolaSans"/>
          <w:b w:val="0"/>
          <w:sz w:val="22"/>
          <w:szCs w:val="22"/>
          <w:lang w:eastAsia="tr-TR"/>
        </w:rPr>
        <w:t xml:space="preserve">, </w:t>
      </w:r>
      <w:r w:rsidRPr="001549C9">
        <w:rPr>
          <w:rFonts w:ascii="SkolaSans" w:hAnsi="SkolaSans"/>
          <w:b w:val="0"/>
          <w:sz w:val="22"/>
          <w:szCs w:val="22"/>
          <w:lang w:val="mk-MK" w:eastAsia="tr-TR"/>
        </w:rPr>
        <w:t>Србија и Им-мо Керамика д.о.о. Белград, Србија од друга страна</w:t>
      </w:r>
      <w:r w:rsidR="001549C9" w:rsidRPr="001549C9">
        <w:rPr>
          <w:rFonts w:ascii="SkolaSans" w:hAnsi="SkolaSans"/>
          <w:b w:val="0"/>
          <w:sz w:val="22"/>
          <w:szCs w:val="22"/>
          <w:lang w:val="mk-MK" w:eastAsia="tr-TR"/>
        </w:rPr>
        <w:t xml:space="preserve"> е во согласност со одредбите од ЗЗК)</w:t>
      </w:r>
      <w:r w:rsidRPr="001549C9">
        <w:rPr>
          <w:rFonts w:ascii="SkolaSans" w:hAnsi="SkolaSans"/>
          <w:b w:val="0"/>
          <w:sz w:val="22"/>
          <w:szCs w:val="22"/>
          <w:lang w:val="mk-MK"/>
        </w:rPr>
        <w:t xml:space="preserve"> </w:t>
      </w:r>
      <w:r w:rsidR="001549C9" w:rsidRPr="001549C9">
        <w:rPr>
          <w:rFonts w:ascii="SkolaSans" w:hAnsi="SkolaSans"/>
          <w:b w:val="0"/>
          <w:sz w:val="22"/>
          <w:szCs w:val="22"/>
          <w:lang w:val="mk-MK"/>
        </w:rPr>
        <w:t>бидејќи истото не може да се изврши.</w:t>
      </w:r>
    </w:p>
    <w:p w:rsidR="001549C9" w:rsidRPr="00C7182B" w:rsidRDefault="001549C9" w:rsidP="00707EA7">
      <w:pPr>
        <w:pStyle w:val="BodyText"/>
        <w:spacing w:line="276" w:lineRule="auto"/>
        <w:ind w:left="360"/>
        <w:jc w:val="both"/>
        <w:rPr>
          <w:rFonts w:ascii="SkolaSans" w:hAnsi="SkolaSans"/>
          <w:color w:val="000000" w:themeColor="text1"/>
          <w:sz w:val="22"/>
          <w:szCs w:val="22"/>
          <w:lang w:val="mk-MK"/>
        </w:rPr>
      </w:pPr>
    </w:p>
    <w:p w:rsidR="000345F3" w:rsidRDefault="000345F3" w:rsidP="00C0457D">
      <w:pPr>
        <w:pStyle w:val="Heading2"/>
        <w:numPr>
          <w:ilvl w:val="1"/>
          <w:numId w:val="22"/>
        </w:numPr>
        <w:spacing w:line="276" w:lineRule="auto"/>
        <w:rPr>
          <w:rFonts w:ascii="SkolaSans" w:hAnsi="SkolaSans"/>
          <w:color w:val="000000" w:themeColor="text1"/>
          <w:sz w:val="22"/>
          <w:szCs w:val="22"/>
        </w:rPr>
      </w:pPr>
      <w:bookmarkStart w:id="67" w:name="_Toc288484698"/>
      <w:bookmarkStart w:id="68" w:name="_Toc288484747"/>
      <w:bookmarkStart w:id="69" w:name="_Toc288485087"/>
      <w:bookmarkStart w:id="70" w:name="_Toc288645019"/>
      <w:bookmarkStart w:id="71" w:name="_Toc288729532"/>
      <w:bookmarkStart w:id="72" w:name="_Toc288812910"/>
      <w:r w:rsidRPr="008D5A9F">
        <w:rPr>
          <w:rFonts w:ascii="SkolaSans" w:hAnsi="SkolaSans"/>
          <w:color w:val="000000" w:themeColor="text1"/>
          <w:sz w:val="22"/>
          <w:szCs w:val="22"/>
        </w:rPr>
        <w:t>Соработка на Комисијата со регулаторни тела и други државни органи</w:t>
      </w:r>
      <w:bookmarkEnd w:id="67"/>
      <w:bookmarkEnd w:id="68"/>
      <w:bookmarkEnd w:id="69"/>
      <w:bookmarkEnd w:id="70"/>
      <w:bookmarkEnd w:id="71"/>
      <w:bookmarkEnd w:id="72"/>
    </w:p>
    <w:p w:rsidR="005A4859" w:rsidRPr="005A4859" w:rsidRDefault="005A4859" w:rsidP="005A4859">
      <w:pPr>
        <w:spacing w:after="0"/>
        <w:rPr>
          <w:rFonts w:asciiTheme="minorHAnsi" w:hAnsiTheme="minorHAnsi"/>
          <w:lang w:val="mk-MK"/>
        </w:rPr>
      </w:pPr>
    </w:p>
    <w:p w:rsidR="000345F3" w:rsidRPr="00BA1D10" w:rsidRDefault="000345F3" w:rsidP="008D5A9F">
      <w:pPr>
        <w:pStyle w:val="BodyTextIndent"/>
        <w:spacing w:line="276" w:lineRule="auto"/>
        <w:ind w:firstLine="720"/>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Согласно </w:t>
      </w:r>
      <w:r w:rsidR="00250C16">
        <w:rPr>
          <w:rFonts w:ascii="SkolaSans" w:hAnsi="SkolaSans"/>
          <w:color w:val="000000" w:themeColor="text1"/>
          <w:sz w:val="22"/>
          <w:szCs w:val="22"/>
          <w:lang w:val="mk-MK"/>
        </w:rPr>
        <w:t>ЗЗК</w:t>
      </w:r>
      <w:r w:rsidRPr="00BA1D10">
        <w:rPr>
          <w:rFonts w:ascii="SkolaSans" w:hAnsi="SkolaSans"/>
          <w:color w:val="000000" w:themeColor="text1"/>
          <w:sz w:val="22"/>
          <w:szCs w:val="22"/>
          <w:lang w:val="mk-MK"/>
        </w:rPr>
        <w:t xml:space="preserve">, Комисијата при извршување на своите надлежности соработува со други државни органи и тела за прашањата кои се во врска со заштитата на конкуренцијата. Комисијата и регулаторните тела се должни да разменуваат податоци и информации што им се потребни за вршење на своите надлежности, чиј обем на размена на информации е ограничен на податоци и информации што се соодветни и пропорционални на целите за коишто се разменуваат. </w:t>
      </w:r>
    </w:p>
    <w:p w:rsidR="000345F3" w:rsidRPr="00BA1D10" w:rsidRDefault="000345F3" w:rsidP="008D5A9F">
      <w:pPr>
        <w:pStyle w:val="BodyTextIndent"/>
        <w:spacing w:line="276" w:lineRule="auto"/>
        <w:ind w:firstLine="720"/>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Во 201</w:t>
      </w:r>
      <w:r w:rsidR="001549C9">
        <w:rPr>
          <w:rFonts w:ascii="SkolaSans" w:hAnsi="SkolaSans"/>
          <w:color w:val="000000" w:themeColor="text1"/>
          <w:sz w:val="22"/>
          <w:szCs w:val="22"/>
          <w:lang w:val="mk-MK"/>
        </w:rPr>
        <w:t>5</w:t>
      </w:r>
      <w:r w:rsidRPr="00BA1D10">
        <w:rPr>
          <w:rFonts w:ascii="SkolaSans" w:hAnsi="SkolaSans"/>
          <w:color w:val="000000" w:themeColor="text1"/>
          <w:sz w:val="22"/>
          <w:szCs w:val="22"/>
          <w:lang w:val="mk-MK"/>
        </w:rPr>
        <w:t xml:space="preserve"> година Комисијата ја продолжи успешната соработка со: Регулаторна Комисија за енергетика, Агенција за електронски комуникации, Биро за јавни набавки</w:t>
      </w:r>
      <w:r w:rsidR="00A90D3A">
        <w:rPr>
          <w:rFonts w:ascii="SkolaSans" w:hAnsi="SkolaSans"/>
          <w:color w:val="000000" w:themeColor="text1"/>
          <w:sz w:val="22"/>
          <w:szCs w:val="22"/>
          <w:lang w:val="mk-MK"/>
        </w:rPr>
        <w:t>,</w:t>
      </w:r>
      <w:r w:rsidRPr="00BA1D10">
        <w:rPr>
          <w:rFonts w:ascii="SkolaSans" w:hAnsi="SkolaSans"/>
          <w:color w:val="000000" w:themeColor="text1"/>
          <w:sz w:val="22"/>
          <w:szCs w:val="22"/>
          <w:lang w:val="mk-MK"/>
        </w:rPr>
        <w:t xml:space="preserve"> </w:t>
      </w:r>
      <w:r w:rsidR="00A90D3A" w:rsidRPr="00A90D3A">
        <w:rPr>
          <w:rFonts w:ascii="SkolaSans" w:hAnsi="SkolaSans" w:cs="Tahoma"/>
          <w:sz w:val="22"/>
          <w:szCs w:val="22"/>
        </w:rPr>
        <w:lastRenderedPageBreak/>
        <w:t>Агенцијата за регулирање на железничкиот сектор</w:t>
      </w:r>
      <w:r w:rsidR="00A90D3A">
        <w:rPr>
          <w:rFonts w:ascii="SkolaSans" w:hAnsi="SkolaSans" w:cs="Tahoma"/>
          <w:sz w:val="22"/>
          <w:szCs w:val="22"/>
          <w:lang w:val="mk-MK"/>
        </w:rPr>
        <w:t xml:space="preserve"> и</w:t>
      </w:r>
      <w:r w:rsidR="00A90D3A" w:rsidRPr="00A90D3A">
        <w:rPr>
          <w:rFonts w:ascii="SkolaSans" w:hAnsi="SkolaSans" w:cs="Tahoma"/>
          <w:sz w:val="22"/>
          <w:szCs w:val="22"/>
          <w:lang w:val="mk-MK"/>
        </w:rPr>
        <w:t xml:space="preserve"> </w:t>
      </w:r>
      <w:r w:rsidRPr="00A90D3A">
        <w:rPr>
          <w:rFonts w:ascii="SkolaSans" w:hAnsi="SkolaSans"/>
          <w:sz w:val="22"/>
          <w:szCs w:val="22"/>
          <w:lang w:val="mk-MK"/>
        </w:rPr>
        <w:t>Агенција</w:t>
      </w:r>
      <w:r w:rsidR="00A90D3A">
        <w:rPr>
          <w:rFonts w:ascii="SkolaSans" w:hAnsi="SkolaSans"/>
          <w:sz w:val="22"/>
          <w:szCs w:val="22"/>
          <w:lang w:val="mk-MK"/>
        </w:rPr>
        <w:t>та</w:t>
      </w:r>
      <w:r w:rsidRPr="00A90D3A">
        <w:rPr>
          <w:rFonts w:ascii="SkolaSans" w:hAnsi="SkolaSans"/>
          <w:sz w:val="22"/>
          <w:szCs w:val="22"/>
          <w:lang w:val="mk-MK"/>
        </w:rPr>
        <w:t xml:space="preserve"> за аудио и аудиовизуелни медиумски услуги.</w:t>
      </w:r>
      <w:r w:rsidRPr="00BA1D10">
        <w:rPr>
          <w:rFonts w:ascii="SkolaSans" w:hAnsi="SkolaSans"/>
          <w:color w:val="000000" w:themeColor="text1"/>
          <w:sz w:val="22"/>
          <w:szCs w:val="22"/>
          <w:lang w:val="mk-MK"/>
        </w:rPr>
        <w:t xml:space="preserve"> Оваа соработка се остваруваше преку редовни контакти во рамките на одборите за соработка предвидени со меморандумите за соработка, како и преку тесна соработка по теков</w:t>
      </w:r>
      <w:r w:rsidR="00250C16">
        <w:rPr>
          <w:rFonts w:ascii="SkolaSans" w:hAnsi="SkolaSans"/>
          <w:color w:val="000000" w:themeColor="text1"/>
          <w:sz w:val="22"/>
          <w:szCs w:val="22"/>
          <w:lang w:val="mk-MK"/>
        </w:rPr>
        <w:t>ни предмети во надлежност на Комисијата</w:t>
      </w:r>
      <w:r w:rsidRPr="00BA1D10">
        <w:rPr>
          <w:rFonts w:ascii="SkolaSans" w:hAnsi="SkolaSans"/>
          <w:color w:val="000000" w:themeColor="text1"/>
          <w:sz w:val="22"/>
          <w:szCs w:val="22"/>
          <w:lang w:val="mk-MK"/>
        </w:rPr>
        <w:t>, односно во надлежност на регулаторните тела, а кои се однесуваат на прашања значајни за развој на конкуренцијата во соодветните регулирани сектори.</w:t>
      </w:r>
    </w:p>
    <w:p w:rsidR="000345F3" w:rsidRDefault="000345F3" w:rsidP="008D5A9F">
      <w:pPr>
        <w:spacing w:after="0" w:line="276" w:lineRule="auto"/>
        <w:ind w:firstLine="709"/>
        <w:jc w:val="both"/>
        <w:rPr>
          <w:rFonts w:ascii="SkolaSans" w:hAnsi="SkolaSans"/>
          <w:color w:val="000000" w:themeColor="text1"/>
          <w:lang w:val="mk-MK"/>
        </w:rPr>
      </w:pPr>
      <w:r w:rsidRPr="001549C9">
        <w:rPr>
          <w:rFonts w:ascii="SkolaSans" w:hAnsi="SkolaSans"/>
          <w:color w:val="000000" w:themeColor="text1"/>
        </w:rPr>
        <w:t>На</w:t>
      </w:r>
      <w:r w:rsidRPr="001549C9">
        <w:rPr>
          <w:rFonts w:ascii="SkolaSans" w:hAnsi="SkolaSans" w:cs="MAC C Times"/>
          <w:color w:val="000000" w:themeColor="text1"/>
        </w:rPr>
        <w:t xml:space="preserve"> </w:t>
      </w:r>
      <w:r w:rsidR="001549C9">
        <w:rPr>
          <w:rFonts w:ascii="SkolaSans" w:hAnsi="SkolaSans" w:cs="MAC C Times"/>
          <w:color w:val="000000" w:themeColor="text1"/>
          <w:lang w:val="mk-MK"/>
        </w:rPr>
        <w:t>13.05.2015</w:t>
      </w:r>
      <w:r w:rsidRPr="00BA1D10">
        <w:rPr>
          <w:rFonts w:ascii="SkolaSans" w:hAnsi="SkolaSans" w:cs="MAC C Times"/>
          <w:color w:val="000000" w:themeColor="text1"/>
        </w:rPr>
        <w:t xml:space="preserve"> </w:t>
      </w:r>
      <w:r w:rsidRPr="00BA1D10">
        <w:rPr>
          <w:rFonts w:ascii="SkolaSans" w:hAnsi="SkolaSans"/>
          <w:color w:val="000000" w:themeColor="text1"/>
        </w:rPr>
        <w:t>година</w:t>
      </w:r>
      <w:r w:rsidRPr="00BA1D10">
        <w:rPr>
          <w:rFonts w:ascii="SkolaSans" w:hAnsi="SkolaSans" w:cs="MAC C Times"/>
          <w:color w:val="000000" w:themeColor="text1"/>
        </w:rPr>
        <w:t xml:space="preserve"> </w:t>
      </w:r>
      <w:r w:rsidRPr="00BA1D10">
        <w:rPr>
          <w:rFonts w:ascii="SkolaSans" w:hAnsi="SkolaSans"/>
          <w:color w:val="000000" w:themeColor="text1"/>
        </w:rPr>
        <w:t>К</w:t>
      </w:r>
      <w:r w:rsidR="00250C16">
        <w:rPr>
          <w:rFonts w:ascii="SkolaSans" w:hAnsi="SkolaSans"/>
          <w:color w:val="000000" w:themeColor="text1"/>
          <w:lang w:val="mk-MK"/>
        </w:rPr>
        <w:t>омисијата</w:t>
      </w:r>
      <w:r w:rsidRPr="00BA1D10">
        <w:rPr>
          <w:rFonts w:ascii="SkolaSans" w:hAnsi="SkolaSans" w:cs="MAC C Times"/>
          <w:color w:val="000000" w:themeColor="text1"/>
        </w:rPr>
        <w:t xml:space="preserve"> </w:t>
      </w:r>
      <w:r w:rsidRPr="00BA1D10">
        <w:rPr>
          <w:rFonts w:ascii="SkolaSans" w:hAnsi="SkolaSans"/>
          <w:color w:val="000000" w:themeColor="text1"/>
        </w:rPr>
        <w:t>и</w:t>
      </w:r>
      <w:r w:rsidRPr="00BA1D10">
        <w:rPr>
          <w:rFonts w:ascii="SkolaSans" w:hAnsi="SkolaSans" w:cs="MAC C Times"/>
          <w:color w:val="000000" w:themeColor="text1"/>
        </w:rPr>
        <w:t xml:space="preserve"> </w:t>
      </w:r>
      <w:r w:rsidR="001549C9">
        <w:rPr>
          <w:rFonts w:ascii="SkolaSans" w:hAnsi="SkolaSans"/>
          <w:color w:val="000000" w:themeColor="text1"/>
          <w:lang w:val="mk-MK"/>
        </w:rPr>
        <w:t xml:space="preserve">Министерството за внатрешни работи </w:t>
      </w:r>
      <w:r w:rsidRPr="00BA1D10">
        <w:rPr>
          <w:rFonts w:ascii="SkolaSans" w:hAnsi="SkolaSans"/>
          <w:color w:val="000000" w:themeColor="text1"/>
        </w:rPr>
        <w:t>склучија</w:t>
      </w:r>
      <w:r w:rsidRPr="00BA1D10">
        <w:rPr>
          <w:rFonts w:ascii="SkolaSans" w:hAnsi="SkolaSans" w:cs="MAC C Times"/>
          <w:color w:val="000000" w:themeColor="text1"/>
        </w:rPr>
        <w:t xml:space="preserve"> </w:t>
      </w:r>
      <w:r w:rsidRPr="00BA1D10">
        <w:rPr>
          <w:rFonts w:ascii="SkolaSans" w:hAnsi="SkolaSans"/>
          <w:color w:val="000000" w:themeColor="text1"/>
        </w:rPr>
        <w:t>меморандум</w:t>
      </w:r>
      <w:r w:rsidRPr="00BA1D10">
        <w:rPr>
          <w:rFonts w:ascii="SkolaSans" w:hAnsi="SkolaSans" w:cs="MAC C Times"/>
          <w:color w:val="000000" w:themeColor="text1"/>
        </w:rPr>
        <w:t xml:space="preserve"> </w:t>
      </w:r>
      <w:r w:rsidRPr="00BA1D10">
        <w:rPr>
          <w:rFonts w:ascii="SkolaSans" w:hAnsi="SkolaSans"/>
          <w:color w:val="000000" w:themeColor="text1"/>
        </w:rPr>
        <w:t>за</w:t>
      </w:r>
      <w:r w:rsidRPr="00BA1D10">
        <w:rPr>
          <w:rFonts w:ascii="SkolaSans" w:hAnsi="SkolaSans" w:cs="MAC C Times"/>
          <w:color w:val="000000" w:themeColor="text1"/>
        </w:rPr>
        <w:t xml:space="preserve"> </w:t>
      </w:r>
      <w:r w:rsidRPr="00BA1D10">
        <w:rPr>
          <w:rFonts w:ascii="SkolaSans" w:hAnsi="SkolaSans"/>
          <w:color w:val="000000" w:themeColor="text1"/>
        </w:rPr>
        <w:t>соработка</w:t>
      </w:r>
      <w:r w:rsidRPr="00BA1D10">
        <w:rPr>
          <w:rFonts w:ascii="SkolaSans" w:hAnsi="SkolaSans" w:cs="MAC C Times"/>
          <w:color w:val="000000" w:themeColor="text1"/>
        </w:rPr>
        <w:t xml:space="preserve"> </w:t>
      </w:r>
      <w:r w:rsidRPr="00BA1D10">
        <w:rPr>
          <w:rFonts w:ascii="SkolaSans" w:hAnsi="SkolaSans"/>
          <w:color w:val="000000" w:themeColor="text1"/>
        </w:rPr>
        <w:t>во</w:t>
      </w:r>
      <w:r w:rsidRPr="00BA1D10">
        <w:rPr>
          <w:rFonts w:ascii="SkolaSans" w:hAnsi="SkolaSans" w:cs="MAC C Times"/>
          <w:color w:val="000000" w:themeColor="text1"/>
        </w:rPr>
        <w:t xml:space="preserve"> </w:t>
      </w:r>
      <w:r w:rsidRPr="00BA1D10">
        <w:rPr>
          <w:rFonts w:ascii="SkolaSans" w:hAnsi="SkolaSans"/>
          <w:color w:val="000000" w:themeColor="text1"/>
        </w:rPr>
        <w:t>областа</w:t>
      </w:r>
      <w:r w:rsidRPr="00BA1D10">
        <w:rPr>
          <w:rFonts w:ascii="SkolaSans" w:hAnsi="SkolaSans" w:cs="MAC C Times"/>
          <w:color w:val="000000" w:themeColor="text1"/>
        </w:rPr>
        <w:t xml:space="preserve"> </w:t>
      </w:r>
      <w:r w:rsidRPr="00BA1D10">
        <w:rPr>
          <w:rFonts w:ascii="SkolaSans" w:hAnsi="SkolaSans"/>
          <w:color w:val="000000" w:themeColor="text1"/>
        </w:rPr>
        <w:t>на</w:t>
      </w:r>
      <w:r w:rsidRPr="00BA1D10">
        <w:rPr>
          <w:rFonts w:ascii="SkolaSans" w:hAnsi="SkolaSans" w:cs="MAC C Times"/>
          <w:color w:val="000000" w:themeColor="text1"/>
        </w:rPr>
        <w:t xml:space="preserve"> </w:t>
      </w:r>
      <w:r w:rsidRPr="00BA1D10">
        <w:rPr>
          <w:rFonts w:ascii="SkolaSans" w:hAnsi="SkolaSans"/>
          <w:color w:val="000000" w:themeColor="text1"/>
        </w:rPr>
        <w:t>заштита</w:t>
      </w:r>
      <w:r w:rsidRPr="00BA1D10">
        <w:rPr>
          <w:rFonts w:ascii="SkolaSans" w:hAnsi="SkolaSans" w:cs="MAC C Times"/>
          <w:color w:val="000000" w:themeColor="text1"/>
        </w:rPr>
        <w:t xml:space="preserve"> </w:t>
      </w:r>
      <w:r w:rsidRPr="00BA1D10">
        <w:rPr>
          <w:rFonts w:ascii="SkolaSans" w:hAnsi="SkolaSans"/>
          <w:color w:val="000000" w:themeColor="text1"/>
        </w:rPr>
        <w:t>на</w:t>
      </w:r>
      <w:r w:rsidRPr="00BA1D10">
        <w:rPr>
          <w:rFonts w:ascii="SkolaSans" w:hAnsi="SkolaSans" w:cs="MAC C Times"/>
          <w:color w:val="000000" w:themeColor="text1"/>
        </w:rPr>
        <w:t xml:space="preserve"> </w:t>
      </w:r>
      <w:r w:rsidRPr="00BA1D10">
        <w:rPr>
          <w:rFonts w:ascii="SkolaSans" w:hAnsi="SkolaSans"/>
          <w:color w:val="000000" w:themeColor="text1"/>
        </w:rPr>
        <w:t>конкуренцијата</w:t>
      </w:r>
      <w:r w:rsidR="00A90D3A">
        <w:rPr>
          <w:rFonts w:ascii="SkolaSans" w:hAnsi="SkolaSans"/>
          <w:color w:val="000000" w:themeColor="text1"/>
          <w:lang w:val="mk-MK"/>
        </w:rPr>
        <w:t>.</w:t>
      </w:r>
    </w:p>
    <w:p w:rsidR="005A4859" w:rsidRPr="00BA1D10" w:rsidRDefault="005A4859" w:rsidP="008D5A9F">
      <w:pPr>
        <w:spacing w:after="0" w:line="276" w:lineRule="auto"/>
        <w:ind w:firstLine="709"/>
        <w:jc w:val="both"/>
        <w:rPr>
          <w:rFonts w:ascii="SkolaSans" w:hAnsi="SkolaSans"/>
          <w:color w:val="000000" w:themeColor="text1"/>
          <w:lang w:val="mk-MK"/>
        </w:rPr>
      </w:pPr>
    </w:p>
    <w:p w:rsidR="004C7155" w:rsidRDefault="006F607B" w:rsidP="00C0457D">
      <w:pPr>
        <w:pStyle w:val="Heading2"/>
        <w:numPr>
          <w:ilvl w:val="1"/>
          <w:numId w:val="12"/>
        </w:numPr>
        <w:spacing w:line="276" w:lineRule="auto"/>
        <w:ind w:hanging="11"/>
        <w:rPr>
          <w:rFonts w:ascii="SkolaSans" w:hAnsi="SkolaSans"/>
          <w:color w:val="000000" w:themeColor="text1"/>
          <w:sz w:val="22"/>
          <w:szCs w:val="22"/>
        </w:rPr>
      </w:pPr>
      <w:bookmarkStart w:id="73" w:name="_Toc288484695"/>
      <w:bookmarkStart w:id="74" w:name="_Toc288484744"/>
      <w:bookmarkStart w:id="75" w:name="_Toc288485084"/>
      <w:bookmarkStart w:id="76" w:name="_Toc288645016"/>
      <w:bookmarkStart w:id="77" w:name="_Toc288729529"/>
      <w:bookmarkStart w:id="78" w:name="_Toc288812907"/>
      <w:r w:rsidRPr="00DA3B80">
        <w:rPr>
          <w:rFonts w:ascii="SkolaSans" w:hAnsi="SkolaSans"/>
          <w:color w:val="000000" w:themeColor="text1"/>
          <w:sz w:val="22"/>
          <w:szCs w:val="22"/>
          <w:lang w:val="en-US"/>
        </w:rPr>
        <w:t xml:space="preserve"> </w:t>
      </w:r>
      <w:r w:rsidR="004C7155" w:rsidRPr="00DA3B80">
        <w:rPr>
          <w:rFonts w:ascii="SkolaSans" w:hAnsi="SkolaSans"/>
          <w:color w:val="000000" w:themeColor="text1"/>
          <w:sz w:val="22"/>
          <w:szCs w:val="22"/>
        </w:rPr>
        <w:t xml:space="preserve">Дадени мислења од страна на </w:t>
      </w:r>
      <w:bookmarkEnd w:id="73"/>
      <w:bookmarkEnd w:id="74"/>
      <w:bookmarkEnd w:id="75"/>
      <w:bookmarkEnd w:id="76"/>
      <w:r w:rsidR="004C7155" w:rsidRPr="00DA3B80">
        <w:rPr>
          <w:rFonts w:ascii="SkolaSans" w:hAnsi="SkolaSans"/>
          <w:color w:val="000000" w:themeColor="text1"/>
          <w:sz w:val="22"/>
          <w:szCs w:val="22"/>
        </w:rPr>
        <w:t>К</w:t>
      </w:r>
      <w:bookmarkEnd w:id="77"/>
      <w:bookmarkEnd w:id="78"/>
      <w:r w:rsidR="00730D98" w:rsidRPr="00DA3B80">
        <w:rPr>
          <w:rFonts w:ascii="SkolaSans" w:hAnsi="SkolaSans"/>
          <w:color w:val="000000" w:themeColor="text1"/>
          <w:sz w:val="22"/>
          <w:szCs w:val="22"/>
        </w:rPr>
        <w:t>омисијата</w:t>
      </w:r>
    </w:p>
    <w:p w:rsidR="005A4859" w:rsidRPr="005A4859" w:rsidRDefault="005A4859" w:rsidP="005A4859">
      <w:pPr>
        <w:spacing w:after="0"/>
        <w:rPr>
          <w:rFonts w:asciiTheme="minorHAnsi" w:hAnsiTheme="minorHAnsi"/>
          <w:lang w:val="mk-MK"/>
        </w:rPr>
      </w:pPr>
    </w:p>
    <w:p w:rsidR="000345F3" w:rsidRDefault="004C7155" w:rsidP="008D5A9F">
      <w:pPr>
        <w:spacing w:after="0" w:line="276" w:lineRule="auto"/>
        <w:ind w:firstLine="709"/>
        <w:jc w:val="both"/>
        <w:rPr>
          <w:rFonts w:ascii="SkolaSans" w:hAnsi="SkolaSans"/>
          <w:color w:val="000000" w:themeColor="text1"/>
          <w:lang w:val="mk-MK"/>
        </w:rPr>
      </w:pPr>
      <w:r w:rsidRPr="00BA1D10">
        <w:rPr>
          <w:rFonts w:ascii="SkolaSans" w:hAnsi="SkolaSans"/>
          <w:color w:val="000000" w:themeColor="text1"/>
          <w:lang w:val="mk-MK"/>
        </w:rPr>
        <w:t>К</w:t>
      </w:r>
      <w:r w:rsidR="00250C16">
        <w:rPr>
          <w:rFonts w:ascii="SkolaSans" w:hAnsi="SkolaSans"/>
          <w:color w:val="000000" w:themeColor="text1"/>
          <w:lang w:val="mk-MK"/>
        </w:rPr>
        <w:t>омисијата</w:t>
      </w:r>
      <w:r w:rsidRPr="00BA1D10">
        <w:rPr>
          <w:rFonts w:ascii="SkolaSans" w:hAnsi="SkolaSans"/>
          <w:color w:val="000000" w:themeColor="text1"/>
          <w:lang w:val="mk-MK"/>
        </w:rPr>
        <w:t>, согласно З</w:t>
      </w:r>
      <w:r w:rsidR="002467CA" w:rsidRPr="00BA1D10">
        <w:rPr>
          <w:rFonts w:ascii="SkolaSans" w:hAnsi="SkolaSans"/>
          <w:color w:val="000000" w:themeColor="text1"/>
          <w:lang w:val="mk-MK"/>
        </w:rPr>
        <w:t>ЗК</w:t>
      </w:r>
      <w:r w:rsidRPr="00BA1D10">
        <w:rPr>
          <w:rFonts w:ascii="SkolaSans" w:hAnsi="SkolaSans"/>
          <w:color w:val="000000" w:themeColor="text1"/>
          <w:lang w:val="mk-MK"/>
        </w:rPr>
        <w:t>, дава мислења по предлог закони и други акти со кое се уредуваат прашања што се однесуваат на економската активност, а кои можат да имаат влијание на конкуренцијата на пазарот. Во насока на реализација на ова овластување, а воедно и јакнење на меѓуресорската соработка со надлежните органи и институции во Р</w:t>
      </w:r>
      <w:r w:rsidR="00A90D3A">
        <w:rPr>
          <w:rFonts w:ascii="SkolaSans" w:hAnsi="SkolaSans"/>
          <w:color w:val="000000" w:themeColor="text1"/>
          <w:lang w:val="mk-MK"/>
        </w:rPr>
        <w:t>епублика Македонија</w:t>
      </w:r>
      <w:r w:rsidRPr="00BA1D10">
        <w:rPr>
          <w:rFonts w:ascii="SkolaSans" w:hAnsi="SkolaSans"/>
          <w:color w:val="000000" w:themeColor="text1"/>
          <w:lang w:val="mk-MK"/>
        </w:rPr>
        <w:t>, К</w:t>
      </w:r>
      <w:r w:rsidR="00250C16">
        <w:rPr>
          <w:rFonts w:ascii="SkolaSans" w:hAnsi="SkolaSans"/>
          <w:color w:val="000000" w:themeColor="text1"/>
          <w:lang w:val="mk-MK"/>
        </w:rPr>
        <w:t>омисијата</w:t>
      </w:r>
      <w:r w:rsidR="008F48D4">
        <w:rPr>
          <w:rFonts w:ascii="SkolaSans" w:hAnsi="SkolaSans"/>
          <w:color w:val="000000" w:themeColor="text1"/>
        </w:rPr>
        <w:t xml:space="preserve"> </w:t>
      </w:r>
      <w:r w:rsidR="00793368">
        <w:rPr>
          <w:rFonts w:ascii="SkolaSans" w:hAnsi="SkolaSans"/>
          <w:color w:val="000000" w:themeColor="text1"/>
          <w:lang w:val="mk-MK"/>
        </w:rPr>
        <w:t>даде мислење по</w:t>
      </w:r>
      <w:r w:rsidR="000345F3" w:rsidRPr="00BA1D10">
        <w:rPr>
          <w:rFonts w:ascii="SkolaSans" w:hAnsi="SkolaSans"/>
          <w:color w:val="000000" w:themeColor="text1"/>
          <w:lang w:val="mk-MK"/>
        </w:rPr>
        <w:t>:</w:t>
      </w:r>
    </w:p>
    <w:p w:rsidR="00793368" w:rsidRPr="00EA48A8" w:rsidRDefault="00793368" w:rsidP="00C0457D">
      <w:pPr>
        <w:pStyle w:val="ListParagraph"/>
        <w:numPr>
          <w:ilvl w:val="0"/>
          <w:numId w:val="21"/>
        </w:numPr>
        <w:spacing w:line="276" w:lineRule="auto"/>
        <w:jc w:val="both"/>
        <w:rPr>
          <w:rFonts w:ascii="SkolaSans" w:hAnsi="SkolaSans"/>
          <w:color w:val="000000" w:themeColor="text1"/>
          <w:sz w:val="22"/>
          <w:szCs w:val="22"/>
          <w:lang w:val="mk-MK"/>
        </w:rPr>
      </w:pPr>
      <w:r w:rsidRPr="00EA48A8">
        <w:rPr>
          <w:rFonts w:ascii="SkolaSans" w:hAnsi="SkolaSans"/>
          <w:sz w:val="22"/>
          <w:szCs w:val="22"/>
          <w:lang w:val="mk-MK"/>
        </w:rPr>
        <w:t xml:space="preserve">Предлог на Законот </w:t>
      </w:r>
      <w:r w:rsidR="00A90D3A">
        <w:rPr>
          <w:rFonts w:ascii="SkolaSans" w:hAnsi="SkolaSans"/>
          <w:sz w:val="22"/>
          <w:szCs w:val="22"/>
          <w:lang w:val="mk-MK"/>
        </w:rPr>
        <w:t xml:space="preserve">за </w:t>
      </w:r>
      <w:r w:rsidRPr="00EA48A8">
        <w:rPr>
          <w:rFonts w:ascii="SkolaSans" w:hAnsi="SkolaSans"/>
          <w:sz w:val="22"/>
          <w:szCs w:val="22"/>
          <w:lang w:val="mk-MK"/>
        </w:rPr>
        <w:t>енергетика;</w:t>
      </w:r>
    </w:p>
    <w:p w:rsidR="00A90D3A" w:rsidRPr="00EA48A8" w:rsidRDefault="00A90D3A" w:rsidP="00C0457D">
      <w:pPr>
        <w:pStyle w:val="ListParagraph"/>
        <w:numPr>
          <w:ilvl w:val="0"/>
          <w:numId w:val="21"/>
        </w:numPr>
        <w:spacing w:after="120"/>
        <w:jc w:val="both"/>
        <w:rPr>
          <w:rStyle w:val="hps"/>
          <w:sz w:val="22"/>
          <w:szCs w:val="22"/>
          <w:lang w:val="mk-MK"/>
        </w:rPr>
      </w:pPr>
      <w:r w:rsidRPr="00EA48A8">
        <w:rPr>
          <w:rStyle w:val="hps"/>
          <w:rFonts w:ascii="SkolaSans" w:hAnsi="SkolaSans"/>
          <w:sz w:val="22"/>
          <w:szCs w:val="22"/>
          <w:lang w:val="mk-MK"/>
        </w:rPr>
        <w:t>Нацрт документ за анализа на релевантен пазар 2 – јавно достапни телефонски услуги на фиксна локација за резидентни и деловни корисници;</w:t>
      </w:r>
    </w:p>
    <w:p w:rsidR="004C7155" w:rsidRPr="00EA48A8" w:rsidRDefault="001549C9" w:rsidP="00C0457D">
      <w:pPr>
        <w:pStyle w:val="ListParagraph"/>
        <w:numPr>
          <w:ilvl w:val="0"/>
          <w:numId w:val="21"/>
        </w:numPr>
        <w:spacing w:line="276" w:lineRule="auto"/>
        <w:jc w:val="both"/>
        <w:rPr>
          <w:rFonts w:ascii="SkolaSans" w:hAnsi="SkolaSans" w:cs="Arial"/>
          <w:color w:val="000000" w:themeColor="text1"/>
          <w:sz w:val="22"/>
          <w:szCs w:val="22"/>
          <w:lang w:val="mk-MK"/>
        </w:rPr>
      </w:pPr>
      <w:r w:rsidRPr="00EA48A8">
        <w:rPr>
          <w:rFonts w:ascii="SkolaSans" w:hAnsi="SkolaSans"/>
          <w:sz w:val="22"/>
          <w:szCs w:val="22"/>
          <w:lang w:val="mk-MK"/>
        </w:rPr>
        <w:t xml:space="preserve">Нацрт документ за анализа на пазар </w:t>
      </w:r>
      <w:r w:rsidRPr="00EA48A8">
        <w:rPr>
          <w:rFonts w:ascii="SkolaSans" w:hAnsi="SkolaSans"/>
          <w:sz w:val="22"/>
          <w:szCs w:val="22"/>
        </w:rPr>
        <w:t>3</w:t>
      </w:r>
      <w:r w:rsidRPr="00EA48A8">
        <w:rPr>
          <w:rFonts w:ascii="SkolaSans" w:hAnsi="SkolaSans"/>
          <w:sz w:val="22"/>
          <w:szCs w:val="22"/>
          <w:lang w:val="mk-MK"/>
        </w:rPr>
        <w:t xml:space="preserve"> – Минимален пакет на изнајмени линии;</w:t>
      </w:r>
    </w:p>
    <w:p w:rsidR="001549C9" w:rsidRPr="00EA48A8" w:rsidRDefault="001549C9" w:rsidP="00C0457D">
      <w:pPr>
        <w:pStyle w:val="ListParagraph"/>
        <w:numPr>
          <w:ilvl w:val="0"/>
          <w:numId w:val="21"/>
        </w:numPr>
        <w:spacing w:line="276" w:lineRule="auto"/>
        <w:jc w:val="both"/>
        <w:rPr>
          <w:rFonts w:ascii="SkolaSans" w:hAnsi="SkolaSans" w:cs="Arial"/>
          <w:color w:val="000000" w:themeColor="text1"/>
          <w:sz w:val="22"/>
          <w:szCs w:val="22"/>
          <w:lang w:val="mk-MK"/>
        </w:rPr>
      </w:pPr>
      <w:r w:rsidRPr="00EA48A8">
        <w:rPr>
          <w:rFonts w:ascii="SkolaSans" w:hAnsi="SkolaSans"/>
          <w:sz w:val="22"/>
          <w:szCs w:val="22"/>
        </w:rPr>
        <w:t>Правила за снабдување со електрична енергија</w:t>
      </w:r>
      <w:r w:rsidR="00793368" w:rsidRPr="00EA48A8">
        <w:rPr>
          <w:rFonts w:ascii="SkolaSans" w:hAnsi="SkolaSans"/>
          <w:sz w:val="22"/>
          <w:szCs w:val="22"/>
          <w:lang w:val="mk-MK"/>
        </w:rPr>
        <w:t xml:space="preserve"> и</w:t>
      </w:r>
    </w:p>
    <w:p w:rsidR="001549C9" w:rsidRPr="00EA48A8" w:rsidRDefault="001549C9" w:rsidP="00C0457D">
      <w:pPr>
        <w:pStyle w:val="ListParagraph"/>
        <w:numPr>
          <w:ilvl w:val="0"/>
          <w:numId w:val="21"/>
        </w:numPr>
        <w:spacing w:line="276" w:lineRule="auto"/>
        <w:jc w:val="both"/>
        <w:rPr>
          <w:rFonts w:ascii="SkolaSans" w:hAnsi="SkolaSans" w:cs="Arial"/>
          <w:color w:val="000000" w:themeColor="text1"/>
          <w:sz w:val="22"/>
          <w:szCs w:val="22"/>
          <w:lang w:val="mk-MK"/>
        </w:rPr>
      </w:pPr>
      <w:r w:rsidRPr="00EA48A8">
        <w:rPr>
          <w:rFonts w:ascii="SkolaSans" w:hAnsi="SkolaSans"/>
          <w:sz w:val="22"/>
          <w:szCs w:val="22"/>
        </w:rPr>
        <w:t>П</w:t>
      </w:r>
      <w:r w:rsidRPr="00EA48A8">
        <w:rPr>
          <w:rFonts w:ascii="SkolaSans" w:hAnsi="SkolaSans"/>
          <w:bCs/>
          <w:sz w:val="22"/>
          <w:szCs w:val="22"/>
        </w:rPr>
        <w:t>авилата за утврдување и надомест на штета на дистрибуираните производители на електрична енергија настаната поради намалена испорака или прекин во испораката настанати по вина на ОДС и Програмата за усогласување на активностите на ЕВН Македонија АД, Скопје за обезбедување на објективност и транспарентност и спречување на дискриминаторно однесување при вршење на дејноста дистрибуција на електрична енергија</w:t>
      </w:r>
      <w:r w:rsidR="00793368" w:rsidRPr="00EA48A8">
        <w:rPr>
          <w:rFonts w:ascii="SkolaSans" w:hAnsi="SkolaSans"/>
          <w:bCs/>
          <w:sz w:val="22"/>
          <w:szCs w:val="22"/>
          <w:lang w:val="mk-MK"/>
        </w:rPr>
        <w:t>.</w:t>
      </w:r>
    </w:p>
    <w:p w:rsidR="00E94E06" w:rsidRPr="00BA1D10" w:rsidRDefault="00773924" w:rsidP="008D5A9F">
      <w:pPr>
        <w:spacing w:after="0" w:line="276" w:lineRule="auto"/>
        <w:jc w:val="both"/>
        <w:rPr>
          <w:rFonts w:ascii="SkolaSans" w:hAnsi="SkolaSans"/>
          <w:b/>
          <w:bCs/>
          <w:color w:val="000000" w:themeColor="text1"/>
          <w:lang w:val="mk-MK"/>
        </w:rPr>
      </w:pPr>
      <w:r w:rsidRPr="00BA1D10">
        <w:rPr>
          <w:rFonts w:ascii="SkolaSans" w:hAnsi="SkolaSans"/>
          <w:b/>
          <w:bCs/>
          <w:color w:val="000000" w:themeColor="text1"/>
          <w:lang w:val="mk-MK"/>
        </w:rPr>
        <w:t xml:space="preserve">    </w:t>
      </w:r>
    </w:p>
    <w:p w:rsidR="00773924" w:rsidRDefault="00AE5549" w:rsidP="008D5A9F">
      <w:pPr>
        <w:autoSpaceDE w:val="0"/>
        <w:autoSpaceDN w:val="0"/>
        <w:adjustRightInd w:val="0"/>
        <w:spacing w:after="0" w:line="276" w:lineRule="auto"/>
        <w:ind w:left="710"/>
        <w:jc w:val="both"/>
        <w:rPr>
          <w:rFonts w:ascii="SkolaSans" w:hAnsi="SkolaSans"/>
          <w:b/>
          <w:bCs/>
          <w:color w:val="000000" w:themeColor="text1"/>
          <w:lang w:val="mk-MK"/>
        </w:rPr>
      </w:pPr>
      <w:r w:rsidRPr="00BA1D10">
        <w:rPr>
          <w:rFonts w:ascii="SkolaSans" w:hAnsi="SkolaSans"/>
          <w:b/>
          <w:bCs/>
          <w:color w:val="000000" w:themeColor="text1"/>
          <w:lang w:val="mk-MK"/>
        </w:rPr>
        <w:t>3.</w:t>
      </w:r>
      <w:r w:rsidR="00773924" w:rsidRPr="00BA1D10">
        <w:rPr>
          <w:rFonts w:ascii="SkolaSans" w:hAnsi="SkolaSans"/>
          <w:b/>
          <w:bCs/>
          <w:color w:val="000000" w:themeColor="text1"/>
          <w:lang w:val="mk-MK"/>
        </w:rPr>
        <w:t>ТРАНСПАРЕНТНОСТ</w:t>
      </w:r>
    </w:p>
    <w:p w:rsidR="005A4859" w:rsidRPr="00BA1D10" w:rsidRDefault="005A4859" w:rsidP="008D5A9F">
      <w:pPr>
        <w:autoSpaceDE w:val="0"/>
        <w:autoSpaceDN w:val="0"/>
        <w:adjustRightInd w:val="0"/>
        <w:spacing w:after="0" w:line="276" w:lineRule="auto"/>
        <w:ind w:left="710"/>
        <w:jc w:val="both"/>
        <w:rPr>
          <w:rFonts w:ascii="SkolaSans" w:hAnsi="SkolaSans"/>
          <w:b/>
          <w:bCs/>
          <w:color w:val="000000" w:themeColor="text1"/>
          <w:lang w:val="mk-MK"/>
        </w:rPr>
      </w:pPr>
    </w:p>
    <w:p w:rsidR="00773924" w:rsidRPr="00BA1D10" w:rsidRDefault="00773924" w:rsidP="008D5A9F">
      <w:pPr>
        <w:autoSpaceDE w:val="0"/>
        <w:autoSpaceDN w:val="0"/>
        <w:adjustRightInd w:val="0"/>
        <w:spacing w:after="0" w:line="276" w:lineRule="auto"/>
        <w:jc w:val="both"/>
        <w:rPr>
          <w:rFonts w:ascii="SkolaSans" w:hAnsi="SkolaSans"/>
          <w:color w:val="000000" w:themeColor="text1"/>
          <w:lang w:val="mk-MK"/>
        </w:rPr>
      </w:pPr>
      <w:r w:rsidRPr="00BA1D10">
        <w:rPr>
          <w:rFonts w:ascii="SkolaSans" w:hAnsi="SkolaSans"/>
          <w:color w:val="000000" w:themeColor="text1"/>
          <w:lang w:val="mk-MK"/>
        </w:rPr>
        <w:tab/>
        <w:t>Заради обезбедување на транспарентност во своето работење</w:t>
      </w:r>
      <w:r w:rsidR="00E872F6">
        <w:rPr>
          <w:rFonts w:ascii="SkolaSans" w:hAnsi="SkolaSans"/>
          <w:color w:val="000000" w:themeColor="text1"/>
          <w:lang w:val="mk-MK"/>
        </w:rPr>
        <w:t>,</w:t>
      </w:r>
      <w:r w:rsidRPr="00BA1D10">
        <w:rPr>
          <w:rFonts w:ascii="SkolaSans" w:hAnsi="SkolaSans"/>
          <w:color w:val="000000" w:themeColor="text1"/>
          <w:lang w:val="mk-MK"/>
        </w:rPr>
        <w:t xml:space="preserve"> Комисијата сите свои </w:t>
      </w:r>
      <w:r w:rsidR="003C27C1" w:rsidRPr="00BA1D10">
        <w:rPr>
          <w:rFonts w:ascii="SkolaSans" w:hAnsi="SkolaSans"/>
          <w:color w:val="000000" w:themeColor="text1"/>
          <w:lang w:val="mk-MK"/>
        </w:rPr>
        <w:t>правосилни</w:t>
      </w:r>
      <w:r w:rsidR="00816242" w:rsidRPr="00BA1D10">
        <w:rPr>
          <w:rFonts w:ascii="SkolaSans" w:hAnsi="SkolaSans"/>
          <w:color w:val="000000" w:themeColor="text1"/>
          <w:lang w:val="mk-MK"/>
        </w:rPr>
        <w:t xml:space="preserve"> </w:t>
      </w:r>
      <w:r w:rsidRPr="00BA1D10">
        <w:rPr>
          <w:rFonts w:ascii="SkolaSans" w:hAnsi="SkolaSans"/>
          <w:color w:val="000000" w:themeColor="text1"/>
          <w:lang w:val="mk-MK"/>
        </w:rPr>
        <w:t>решенија ги објавува во Службен весник на Република Македонија и на веб страната на Комисијата. Веб страната на Комисијата редовно се ажурира.</w:t>
      </w:r>
    </w:p>
    <w:p w:rsidR="00C55F36" w:rsidRPr="00BA1D10" w:rsidRDefault="00773924" w:rsidP="008D5A9F">
      <w:pPr>
        <w:autoSpaceDE w:val="0"/>
        <w:autoSpaceDN w:val="0"/>
        <w:adjustRightInd w:val="0"/>
        <w:spacing w:after="0" w:line="276" w:lineRule="auto"/>
        <w:jc w:val="both"/>
        <w:rPr>
          <w:rFonts w:ascii="SkolaSans" w:hAnsi="SkolaSans"/>
          <w:color w:val="000000" w:themeColor="text1"/>
          <w:lang w:val="mk-MK"/>
        </w:rPr>
      </w:pPr>
      <w:r w:rsidRPr="00BA1D10">
        <w:rPr>
          <w:rFonts w:ascii="SkolaSans" w:hAnsi="SkolaSans"/>
          <w:color w:val="000000" w:themeColor="text1"/>
          <w:lang w:val="mk-MK"/>
        </w:rPr>
        <w:tab/>
        <w:t>Комисијата пре</w:t>
      </w:r>
      <w:r w:rsidR="0064307C">
        <w:rPr>
          <w:rFonts w:ascii="SkolaSans" w:hAnsi="SkolaSans"/>
          <w:color w:val="000000" w:themeColor="text1"/>
          <w:lang w:val="mk-MK"/>
        </w:rPr>
        <w:t>в</w:t>
      </w:r>
      <w:r w:rsidRPr="00BA1D10">
        <w:rPr>
          <w:rFonts w:ascii="SkolaSans" w:hAnsi="SkolaSans"/>
          <w:color w:val="000000" w:themeColor="text1"/>
          <w:lang w:val="mk-MK"/>
        </w:rPr>
        <w:t>зема и активности со кои ја подигнува свеста за потребата од заштита на конкуренцијата преку учество на национални конференции и тркалезни маси, преку информирање на медиумите за својата работа итн.</w:t>
      </w:r>
    </w:p>
    <w:p w:rsidR="00D5592A" w:rsidRPr="00BA1D10" w:rsidRDefault="00D5592A" w:rsidP="008D5A9F">
      <w:pPr>
        <w:autoSpaceDE w:val="0"/>
        <w:autoSpaceDN w:val="0"/>
        <w:adjustRightInd w:val="0"/>
        <w:spacing w:after="0" w:line="276" w:lineRule="auto"/>
        <w:jc w:val="both"/>
        <w:rPr>
          <w:rFonts w:ascii="SkolaSans" w:hAnsi="SkolaSans"/>
          <w:color w:val="000000" w:themeColor="text1"/>
          <w:lang w:val="mk-MK"/>
        </w:rPr>
      </w:pPr>
    </w:p>
    <w:p w:rsidR="001B52EE" w:rsidRDefault="001B52EE" w:rsidP="00EF7EC6">
      <w:pPr>
        <w:pStyle w:val="Heading1"/>
        <w:spacing w:line="276" w:lineRule="auto"/>
        <w:ind w:firstLine="709"/>
        <w:rPr>
          <w:rFonts w:ascii="SkolaSans" w:hAnsi="SkolaSans"/>
          <w:sz w:val="22"/>
          <w:szCs w:val="22"/>
        </w:rPr>
      </w:pPr>
    </w:p>
    <w:p w:rsidR="001B52EE" w:rsidRPr="001B52EE" w:rsidRDefault="001B52EE" w:rsidP="001B52EE">
      <w:pPr>
        <w:rPr>
          <w:rFonts w:asciiTheme="minorHAnsi" w:hAnsiTheme="minorHAnsi"/>
          <w:lang w:val="mk-MK"/>
        </w:rPr>
      </w:pPr>
    </w:p>
    <w:p w:rsidR="00EF7EC6" w:rsidRPr="001C08DE" w:rsidRDefault="00EF7EC6" w:rsidP="00EF7EC6">
      <w:pPr>
        <w:pStyle w:val="Heading1"/>
        <w:spacing w:line="276" w:lineRule="auto"/>
        <w:ind w:firstLine="709"/>
        <w:rPr>
          <w:rFonts w:ascii="SkolaSans" w:hAnsi="SkolaSans"/>
          <w:sz w:val="22"/>
          <w:szCs w:val="22"/>
        </w:rPr>
      </w:pPr>
      <w:r w:rsidRPr="001C08DE">
        <w:rPr>
          <w:rFonts w:ascii="SkolaSans" w:hAnsi="SkolaSans"/>
          <w:sz w:val="22"/>
          <w:szCs w:val="22"/>
        </w:rPr>
        <w:lastRenderedPageBreak/>
        <w:t>Б.  ДРЖАВНА ПОМОШ</w:t>
      </w:r>
    </w:p>
    <w:p w:rsidR="00EF7EC6" w:rsidRDefault="00EF7EC6" w:rsidP="00EF7EC6">
      <w:pPr>
        <w:pStyle w:val="Heading1"/>
        <w:spacing w:line="276" w:lineRule="auto"/>
        <w:ind w:firstLine="709"/>
        <w:rPr>
          <w:rFonts w:ascii="SkolaSans" w:hAnsi="SkolaSans"/>
          <w:color w:val="000000" w:themeColor="text1"/>
          <w:sz w:val="22"/>
          <w:szCs w:val="22"/>
        </w:rPr>
      </w:pPr>
    </w:p>
    <w:p w:rsidR="00EF7EC6" w:rsidRDefault="00EF7EC6" w:rsidP="00EF7EC6">
      <w:pPr>
        <w:pStyle w:val="Heading1"/>
        <w:spacing w:line="276" w:lineRule="auto"/>
        <w:ind w:firstLine="709"/>
        <w:rPr>
          <w:rFonts w:ascii="SkolaSans" w:hAnsi="SkolaSans"/>
          <w:snapToGrid w:val="0"/>
          <w:color w:val="000000" w:themeColor="text1"/>
          <w:sz w:val="22"/>
          <w:szCs w:val="22"/>
        </w:rPr>
      </w:pPr>
      <w:r>
        <w:rPr>
          <w:rFonts w:ascii="SkolaSans" w:hAnsi="SkolaSans"/>
          <w:color w:val="000000" w:themeColor="text1"/>
          <w:sz w:val="22"/>
          <w:szCs w:val="22"/>
        </w:rPr>
        <w:t xml:space="preserve">4. </w:t>
      </w:r>
      <w:r w:rsidRPr="00BA1D10">
        <w:rPr>
          <w:rFonts w:ascii="SkolaSans" w:hAnsi="SkolaSans"/>
          <w:snapToGrid w:val="0"/>
          <w:color w:val="000000" w:themeColor="text1"/>
          <w:sz w:val="22"/>
          <w:szCs w:val="22"/>
        </w:rPr>
        <w:t>Правна рамка</w:t>
      </w:r>
    </w:p>
    <w:p w:rsidR="00EF7EC6" w:rsidRPr="005A4859" w:rsidRDefault="00EF7EC6" w:rsidP="00EF7EC6">
      <w:pPr>
        <w:spacing w:after="0"/>
        <w:rPr>
          <w:rFonts w:asciiTheme="minorHAnsi" w:hAnsiTheme="minorHAnsi"/>
          <w:lang w:val="mk-MK"/>
        </w:rPr>
      </w:pPr>
    </w:p>
    <w:p w:rsidR="00EF7EC6" w:rsidRDefault="00EF7EC6" w:rsidP="00EF7EC6">
      <w:pPr>
        <w:spacing w:after="0" w:line="276" w:lineRule="auto"/>
        <w:ind w:firstLine="720"/>
        <w:jc w:val="both"/>
        <w:rPr>
          <w:rFonts w:ascii="SkolaSans" w:hAnsi="SkolaSans"/>
          <w:snapToGrid w:val="0"/>
          <w:color w:val="000000" w:themeColor="text1"/>
          <w:lang w:val="mk-MK"/>
        </w:rPr>
      </w:pPr>
      <w:r w:rsidRPr="00BA1D10">
        <w:rPr>
          <w:rFonts w:ascii="SkolaSans" w:hAnsi="SkolaSans"/>
          <w:snapToGrid w:val="0"/>
          <w:color w:val="000000" w:themeColor="text1"/>
          <w:lang w:val="mk-MK"/>
        </w:rPr>
        <w:t xml:space="preserve">Правната рамка во контролата на државната помош ја сочинува Законот за контрола на државната помош и подзаконските акти потребни за негова примена. </w:t>
      </w:r>
    </w:p>
    <w:p w:rsidR="00EF7EC6" w:rsidRPr="00BA1D10" w:rsidRDefault="00EF7EC6" w:rsidP="00EF7EC6">
      <w:pPr>
        <w:spacing w:after="0" w:line="276" w:lineRule="auto"/>
        <w:ind w:firstLine="720"/>
        <w:jc w:val="both"/>
        <w:rPr>
          <w:rFonts w:ascii="SkolaSans" w:hAnsi="SkolaSans"/>
          <w:snapToGrid w:val="0"/>
          <w:color w:val="000000" w:themeColor="text1"/>
          <w:lang w:val="mk-MK"/>
        </w:rPr>
      </w:pPr>
    </w:p>
    <w:p w:rsidR="00EF7EC6" w:rsidRPr="005A4859" w:rsidRDefault="00EF7EC6" w:rsidP="00EF7EC6">
      <w:pPr>
        <w:pStyle w:val="BodyText"/>
        <w:numPr>
          <w:ilvl w:val="1"/>
          <w:numId w:val="23"/>
        </w:numPr>
        <w:spacing w:line="276" w:lineRule="auto"/>
        <w:jc w:val="both"/>
        <w:rPr>
          <w:rStyle w:val="Heading2Char"/>
          <w:rFonts w:ascii="SkolaSans" w:hAnsi="SkolaSans"/>
          <w:b/>
          <w:color w:val="000000" w:themeColor="text1"/>
          <w:sz w:val="22"/>
          <w:szCs w:val="22"/>
          <w:lang w:val="en-US"/>
        </w:rPr>
      </w:pPr>
      <w:r w:rsidRPr="00DA3B80">
        <w:rPr>
          <w:rStyle w:val="Heading2Char"/>
          <w:rFonts w:ascii="SkolaSans" w:hAnsi="SkolaSans"/>
          <w:b/>
          <w:color w:val="000000" w:themeColor="text1"/>
          <w:sz w:val="22"/>
          <w:szCs w:val="22"/>
        </w:rPr>
        <w:t xml:space="preserve"> Закон за контрола на државната помош</w:t>
      </w:r>
    </w:p>
    <w:p w:rsidR="00EF7EC6" w:rsidRPr="00DA3B80" w:rsidRDefault="00EF7EC6" w:rsidP="00EF7EC6">
      <w:pPr>
        <w:pStyle w:val="BodyText"/>
        <w:spacing w:line="276" w:lineRule="auto"/>
        <w:ind w:left="1080"/>
        <w:jc w:val="both"/>
        <w:rPr>
          <w:rStyle w:val="Heading2Char"/>
          <w:rFonts w:ascii="SkolaSans" w:hAnsi="SkolaSans"/>
          <w:b/>
          <w:color w:val="000000" w:themeColor="text1"/>
          <w:sz w:val="22"/>
          <w:szCs w:val="22"/>
          <w:lang w:val="en-US"/>
        </w:rPr>
      </w:pPr>
    </w:p>
    <w:p w:rsidR="00EF7EC6" w:rsidRPr="00BA1D10" w:rsidRDefault="00EF7EC6" w:rsidP="00EF7EC6">
      <w:pPr>
        <w:spacing w:after="0" w:line="276" w:lineRule="auto"/>
        <w:ind w:firstLine="709"/>
        <w:jc w:val="both"/>
        <w:rPr>
          <w:rFonts w:ascii="SkolaSans" w:hAnsi="SkolaSans" w:cs="Arial"/>
          <w:color w:val="000000" w:themeColor="text1"/>
          <w:lang w:val="mk-MK"/>
        </w:rPr>
      </w:pPr>
      <w:r w:rsidRPr="00BA1D10">
        <w:rPr>
          <w:rFonts w:ascii="SkolaSans" w:hAnsi="SkolaSans"/>
          <w:color w:val="000000" w:themeColor="text1"/>
          <w:lang w:val="mk-MK"/>
        </w:rPr>
        <w:t>На 28 октомври 2010 година Собранието на Република Македонија донесе нов Закон за контрола на државната помош („Службен весник на Република Македонија“ бр. 145/10). Законот влезе во сила на 13.11.2010 година</w:t>
      </w:r>
      <w:r w:rsidRPr="00BA1D10">
        <w:rPr>
          <w:rFonts w:ascii="SkolaSans" w:hAnsi="SkolaSans" w:cs="Arial"/>
          <w:color w:val="000000" w:themeColor="text1"/>
          <w:lang w:val="mk-MK"/>
        </w:rPr>
        <w:t>.</w:t>
      </w:r>
    </w:p>
    <w:p w:rsidR="00EF7EC6" w:rsidRDefault="00EF7EC6" w:rsidP="00EF7EC6">
      <w:pPr>
        <w:spacing w:after="0" w:line="276" w:lineRule="auto"/>
        <w:ind w:firstLine="709"/>
        <w:jc w:val="both"/>
        <w:rPr>
          <w:rFonts w:ascii="SkolaSans" w:hAnsi="SkolaSans" w:cs="Arial"/>
          <w:color w:val="000000" w:themeColor="text1"/>
          <w:lang w:val="mk-MK"/>
        </w:rPr>
      </w:pPr>
      <w:r w:rsidRPr="00BA1D10">
        <w:rPr>
          <w:rFonts w:ascii="SkolaSans" w:hAnsi="SkolaSans" w:cs="Arial"/>
          <w:color w:val="000000" w:themeColor="text1"/>
          <w:lang w:val="mk-MK"/>
        </w:rPr>
        <w:t>Со донесувањето на Законот за контрола на државната помош се изврши  понатамошно хармонизирање на македонското законодавство во оваа област со законодавството на ЕУ и тоа:</w:t>
      </w:r>
      <w:r w:rsidRPr="00BA1D10">
        <w:rPr>
          <w:rFonts w:ascii="SkolaSans" w:hAnsi="SkolaSans"/>
          <w:color w:val="000000" w:themeColor="text1"/>
          <w:lang w:val="mk-MK"/>
        </w:rPr>
        <w:t xml:space="preserve"> членовите</w:t>
      </w:r>
      <w:r w:rsidRPr="00BA1D10">
        <w:rPr>
          <w:rFonts w:ascii="SkolaSans" w:hAnsi="SkolaSans" w:cs="MAC C Times"/>
          <w:color w:val="000000" w:themeColor="text1"/>
          <w:lang w:val="mk-MK"/>
        </w:rPr>
        <w:t xml:space="preserve"> 107-109 </w:t>
      </w:r>
      <w:r w:rsidRPr="00BA1D10">
        <w:rPr>
          <w:rFonts w:ascii="SkolaSans" w:hAnsi="SkolaSans"/>
          <w:color w:val="000000" w:themeColor="text1"/>
          <w:lang w:val="mk-MK"/>
        </w:rPr>
        <w:t>од</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Договорот</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за</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функционирање</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на</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ЕУ</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и</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ЕУ</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регулативите</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32001R0069 и</w:t>
      </w:r>
      <w:r w:rsidRPr="00BA1D10">
        <w:rPr>
          <w:rFonts w:ascii="SkolaSans" w:hAnsi="SkolaSans" w:cs="MAC C Times"/>
          <w:color w:val="000000" w:themeColor="text1"/>
          <w:lang w:val="mk-MK"/>
        </w:rPr>
        <w:t xml:space="preserve"> </w:t>
      </w:r>
      <w:r w:rsidRPr="00BA1D10">
        <w:rPr>
          <w:rFonts w:ascii="SkolaSans" w:hAnsi="SkolaSans"/>
          <w:color w:val="000000" w:themeColor="text1"/>
          <w:lang w:val="mk-MK"/>
        </w:rPr>
        <w:t xml:space="preserve">31999R0659. </w:t>
      </w:r>
      <w:r w:rsidRPr="00BA1D10">
        <w:rPr>
          <w:rFonts w:ascii="SkolaSans" w:hAnsi="SkolaSans" w:cs="Arial"/>
          <w:color w:val="000000" w:themeColor="text1"/>
          <w:lang w:val="mk-MK"/>
        </w:rPr>
        <w:t>Воедно се унапреди законитоста и ефикасноста во постапувањето на Комисијата преку усогласување на одредбите од Законот за контрола на државната помош со Законот за општа управна постапка и со Законот за заштита на конкуренцијата. Со тоа се овозможува поедноставна управна постапка пред Комисијата во предметите кои се однесуваат на државна помош, која постапка истовремено ќе биде појасна и транспарентна за сите заинтересирани страни.</w:t>
      </w:r>
    </w:p>
    <w:p w:rsidR="00EF7EC6" w:rsidRPr="00BA1D10" w:rsidRDefault="00EF7EC6" w:rsidP="00EF7EC6">
      <w:pPr>
        <w:spacing w:after="0" w:line="276" w:lineRule="auto"/>
        <w:ind w:firstLine="709"/>
        <w:jc w:val="both"/>
        <w:rPr>
          <w:rFonts w:ascii="SkolaSans" w:hAnsi="SkolaSans" w:cs="Arial"/>
          <w:color w:val="000000" w:themeColor="text1"/>
          <w:lang w:val="mk-MK"/>
        </w:rPr>
      </w:pPr>
    </w:p>
    <w:p w:rsidR="00EF7EC6" w:rsidRPr="001C08DE" w:rsidRDefault="00EF7EC6" w:rsidP="00EF7EC6">
      <w:pPr>
        <w:pStyle w:val="ListParagraph"/>
        <w:spacing w:line="276" w:lineRule="auto"/>
        <w:ind w:left="0" w:firstLine="709"/>
        <w:jc w:val="both"/>
        <w:rPr>
          <w:rFonts w:ascii="SkolaSans" w:hAnsi="SkolaSans" w:cs="Arial"/>
          <w:b/>
          <w:sz w:val="22"/>
          <w:szCs w:val="22"/>
          <w:lang w:val="mk-MK"/>
        </w:rPr>
      </w:pPr>
      <w:r w:rsidRPr="001C08DE">
        <w:rPr>
          <w:rFonts w:ascii="SkolaSans" w:hAnsi="SkolaSans" w:cs="Arial"/>
          <w:b/>
          <w:sz w:val="22"/>
          <w:szCs w:val="22"/>
          <w:lang w:val="mk-MK"/>
        </w:rPr>
        <w:t>4.2 Подзак</w:t>
      </w:r>
      <w:r>
        <w:rPr>
          <w:rFonts w:ascii="SkolaSans" w:hAnsi="SkolaSans" w:cs="Arial"/>
          <w:b/>
          <w:sz w:val="22"/>
          <w:szCs w:val="22"/>
          <w:lang w:val="mk-MK"/>
        </w:rPr>
        <w:t>онски акти кои прозлегуваат од З</w:t>
      </w:r>
      <w:r w:rsidRPr="001C08DE">
        <w:rPr>
          <w:rFonts w:ascii="SkolaSans" w:hAnsi="SkolaSans" w:cs="Arial"/>
          <w:b/>
          <w:sz w:val="22"/>
          <w:szCs w:val="22"/>
          <w:lang w:val="mk-MK"/>
        </w:rPr>
        <w:t>аконот за контрола на државната   помош</w:t>
      </w:r>
    </w:p>
    <w:p w:rsidR="00EF7EC6" w:rsidRPr="00DA3B80" w:rsidRDefault="00EF7EC6" w:rsidP="00EF7EC6">
      <w:pPr>
        <w:pStyle w:val="ListParagraph"/>
        <w:spacing w:line="276" w:lineRule="auto"/>
        <w:ind w:left="1080"/>
        <w:jc w:val="both"/>
        <w:rPr>
          <w:rFonts w:ascii="SkolaSans" w:hAnsi="SkolaSans" w:cs="Arial"/>
          <w:b/>
          <w:color w:val="000000" w:themeColor="text1"/>
          <w:sz w:val="22"/>
          <w:szCs w:val="22"/>
          <w:lang w:val="mk-MK"/>
        </w:rPr>
      </w:pPr>
    </w:p>
    <w:p w:rsidR="00EF7EC6" w:rsidRPr="00BA1D10" w:rsidRDefault="00EF7EC6" w:rsidP="00EF7EC6">
      <w:pPr>
        <w:spacing w:after="0" w:line="276" w:lineRule="auto"/>
        <w:ind w:firstLine="720"/>
        <w:jc w:val="both"/>
        <w:rPr>
          <w:rFonts w:ascii="SkolaSans" w:hAnsi="SkolaSans" w:cs="Arial"/>
          <w:color w:val="000000" w:themeColor="text1"/>
          <w:lang w:val="mk-MK"/>
        </w:rPr>
      </w:pPr>
      <w:r w:rsidRPr="00BA1D10">
        <w:rPr>
          <w:rFonts w:ascii="SkolaSans" w:hAnsi="SkolaSans" w:cs="Arial"/>
          <w:color w:val="000000" w:themeColor="text1"/>
          <w:lang w:val="mk-MK"/>
        </w:rPr>
        <w:t xml:space="preserve">Покрај донесената Уредба за условите и постапката за доделување на помош од мало значење (de minimis) („Службен весник на Република Македонија“ бр. 141/11) и Уредбата за начинот и постапката за поднесување на известување за доделување на државна помош, како и постапката за вршење надзор на постојната државна помош („Службен весник на Република Македонија“ бр. 142/11), во 2013 година се донесе Уредбата за условите и постапката за доделување на регионална помош („Службен весник на Република Македонија“ бр. 109/13) како и Уредбата за условите и постапката за доделување на хоризонтална помош (на седница на Владата одржана на 30.12.2013 година и истата е објавена во „Службен весник на Република Македонија“ бр. 03/14). </w:t>
      </w:r>
    </w:p>
    <w:p w:rsidR="00EF7EC6" w:rsidRPr="001C08DE" w:rsidRDefault="00EF7EC6" w:rsidP="00EF7EC6">
      <w:pPr>
        <w:tabs>
          <w:tab w:val="left" w:pos="426"/>
        </w:tabs>
        <w:spacing w:after="0" w:line="276" w:lineRule="auto"/>
        <w:jc w:val="both"/>
        <w:rPr>
          <w:rFonts w:ascii="SkolaSans" w:hAnsi="SkolaSans" w:cs="Arial"/>
          <w:lang w:val="mk-MK"/>
        </w:rPr>
      </w:pPr>
      <w:r w:rsidRPr="00BA1D10">
        <w:rPr>
          <w:rFonts w:ascii="SkolaSans" w:hAnsi="SkolaSans" w:cs="Arial"/>
          <w:color w:val="000000" w:themeColor="text1"/>
          <w:lang w:val="mk-MK"/>
        </w:rPr>
        <w:tab/>
      </w:r>
      <w:r>
        <w:rPr>
          <w:rFonts w:ascii="SkolaSans" w:hAnsi="SkolaSans" w:cs="Arial"/>
          <w:color w:val="000000" w:themeColor="text1"/>
          <w:lang w:val="mk-MK"/>
        </w:rPr>
        <w:tab/>
      </w:r>
      <w:r w:rsidRPr="001C08DE">
        <w:rPr>
          <w:rFonts w:ascii="SkolaSans" w:hAnsi="SkolaSans" w:cs="Arial"/>
          <w:lang w:val="mk-MK"/>
        </w:rPr>
        <w:t xml:space="preserve">Со донесувањето на Уредбата за условите и постапката за доделување на регионална помош детално се уредуваат условите и постапката за доделување на регионална помош. Воедно, се уредуваат прашањата од особено значење за ефикасно вршење на оцена над планираното доделување на регионална помош, како и условите и постапката за доделување на истата во Република Македонија од страна на Комисијата. Истата е усогласена со европското законодавство во областа на доделување на регионална помош. Со оваа уредба се прецизираат условите и </w:t>
      </w:r>
      <w:r w:rsidRPr="001C08DE">
        <w:rPr>
          <w:rFonts w:ascii="SkolaSans" w:hAnsi="SkolaSans" w:cs="Arial"/>
          <w:lang w:val="mk-MK"/>
        </w:rPr>
        <w:lastRenderedPageBreak/>
        <w:t xml:space="preserve">постапката за доделување на регионална помош, што е од значење за правилна и навремена оцена на дозволеноста или недозволеноста за доделувањето на истата, а со што ќе се овозможи ефикасно спроведување на надлежноста на Комисијата при надзорот и контролата на доделувањето на регионалната државна помош. Донесувањето на Уредбата е со цел усогласување на условите и постапката за доделување на регионална помош со барањата на ЕУ </w:t>
      </w:r>
      <w:r w:rsidRPr="001C08DE">
        <w:rPr>
          <w:rFonts w:ascii="SkolaSans" w:hAnsi="SkolaSans" w:cs="Arial"/>
          <w:i/>
          <w:lang w:val="mk-MK"/>
        </w:rPr>
        <w:t>acquis</w:t>
      </w:r>
      <w:r w:rsidRPr="001C08DE">
        <w:rPr>
          <w:rFonts w:ascii="SkolaSans" w:hAnsi="SkolaSans" w:cs="Arial"/>
          <w:lang w:val="mk-MK"/>
        </w:rPr>
        <w:t>.</w:t>
      </w:r>
    </w:p>
    <w:p w:rsidR="00EF7EC6" w:rsidRPr="001C08DE" w:rsidRDefault="00EF7EC6" w:rsidP="00EF7EC6">
      <w:pPr>
        <w:tabs>
          <w:tab w:val="left" w:pos="426"/>
        </w:tabs>
        <w:spacing w:after="0" w:line="276" w:lineRule="auto"/>
        <w:jc w:val="both"/>
        <w:rPr>
          <w:rFonts w:ascii="SkolaSans" w:hAnsi="SkolaSans" w:cs="Arial"/>
          <w:lang w:val="mk-MK"/>
        </w:rPr>
      </w:pPr>
      <w:r w:rsidRPr="001C08DE">
        <w:rPr>
          <w:rFonts w:ascii="SkolaSans" w:hAnsi="SkolaSans" w:cs="Arial"/>
          <w:lang w:val="mk-MK"/>
        </w:rPr>
        <w:tab/>
      </w:r>
      <w:r w:rsidRPr="001C08DE">
        <w:rPr>
          <w:rFonts w:ascii="SkolaSans" w:hAnsi="SkolaSans" w:cs="Arial"/>
          <w:lang w:val="mk-MK"/>
        </w:rPr>
        <w:tab/>
        <w:t>Комисијата продолжи со понатамошно усогласување со европското законодавство со донесувањето на</w:t>
      </w:r>
      <w:r w:rsidRPr="001C08DE">
        <w:rPr>
          <w:rFonts w:ascii="SkolaSans" w:eastAsia="Times New Roman" w:hAnsi="SkolaSans" w:cs="Arial"/>
          <w:lang w:val="mk-MK"/>
        </w:rPr>
        <w:t xml:space="preserve"> Уредбата за условите и постапката за доделување на хоризонтална помош</w:t>
      </w:r>
      <w:r w:rsidRPr="001C08DE">
        <w:rPr>
          <w:rFonts w:ascii="SkolaSans" w:hAnsi="SkolaSans" w:cs="Arial"/>
          <w:lang w:val="mk-MK"/>
        </w:rPr>
        <w:t xml:space="preserve">. </w:t>
      </w:r>
      <w:r w:rsidRPr="001C08DE">
        <w:rPr>
          <w:rFonts w:ascii="SkolaSans" w:eastAsia="Times New Roman" w:hAnsi="SkolaSans" w:cs="Arial"/>
          <w:lang w:val="mk-MK"/>
        </w:rPr>
        <w:t xml:space="preserve">Со оваа уредба детално </w:t>
      </w:r>
      <w:r w:rsidRPr="001C08DE">
        <w:rPr>
          <w:rFonts w:ascii="SkolaSans" w:hAnsi="SkolaSans" w:cs="Arial"/>
          <w:lang w:val="mk-MK"/>
        </w:rPr>
        <w:t>се уредуваат</w:t>
      </w:r>
      <w:r w:rsidRPr="001C08DE">
        <w:rPr>
          <w:rFonts w:ascii="SkolaSans" w:eastAsia="Times New Roman" w:hAnsi="SkolaSans" w:cs="Arial"/>
          <w:lang w:val="mk-MK"/>
        </w:rPr>
        <w:t xml:space="preserve"> прашањата од особено значење за ефикасно вршење на оцена над планираното доделување на хоризонтална помош, како и условите и постапката за доделување на истата во Република Македонија од страна на Комисијата.</w:t>
      </w:r>
      <w:r w:rsidRPr="001C08DE">
        <w:rPr>
          <w:rFonts w:ascii="SkolaSans" w:hAnsi="SkolaSans" w:cs="Arial"/>
          <w:lang w:val="mk-MK"/>
        </w:rPr>
        <w:t xml:space="preserve"> Воедно, со оваа Уредба се пропишуваат условите и постапката за доделување на државна помош во областите за истражување и развој и иновации, заштита на животната средина, вработување, обука, вршење на услуги од општ економски интерес и мали и средни претпријатија во кој било облик, вклучувајќи го и обликот на ризичен капитал, што е од значење за правилна и навремена оценка на дозволеноста или недозволеноста на доделувањето на помошта во овие области. На овој начин се постигнува поголем степен на усогласеност на македонското законодавство со ЕУ </w:t>
      </w:r>
      <w:r w:rsidRPr="001C08DE">
        <w:rPr>
          <w:rFonts w:ascii="SkolaSans" w:hAnsi="SkolaSans" w:cs="Arial"/>
          <w:i/>
          <w:lang w:val="mk-MK"/>
        </w:rPr>
        <w:t>acquis</w:t>
      </w:r>
      <w:r w:rsidRPr="001C08DE">
        <w:rPr>
          <w:rFonts w:ascii="SkolaSans" w:hAnsi="SkolaSans" w:cs="Arial"/>
          <w:lang w:val="mk-MK"/>
        </w:rPr>
        <w:t xml:space="preserve"> од областа на државната помош. Донесувањето на Уредбата е со цел усогласување на условите и постапката за доделување на хоризонтална помош со барањата на ЕУ </w:t>
      </w:r>
      <w:r w:rsidRPr="001C08DE">
        <w:rPr>
          <w:rFonts w:ascii="SkolaSans" w:hAnsi="SkolaSans" w:cs="Arial"/>
          <w:i/>
          <w:lang w:val="mk-MK"/>
        </w:rPr>
        <w:t>acquis</w:t>
      </w:r>
      <w:r w:rsidRPr="001C08DE">
        <w:rPr>
          <w:rFonts w:ascii="SkolaSans" w:hAnsi="SkolaSans" w:cs="Arial"/>
          <w:lang w:val="mk-MK"/>
        </w:rPr>
        <w:t>.</w:t>
      </w:r>
    </w:p>
    <w:p w:rsidR="00EF7EC6" w:rsidRPr="001C08DE" w:rsidRDefault="00EF7EC6" w:rsidP="00EF7EC6">
      <w:pPr>
        <w:tabs>
          <w:tab w:val="left" w:pos="426"/>
        </w:tabs>
        <w:spacing w:after="0" w:line="276" w:lineRule="auto"/>
        <w:jc w:val="both"/>
        <w:rPr>
          <w:rFonts w:ascii="SkolaSans" w:hAnsi="SkolaSans" w:cs="Arial"/>
          <w:i/>
          <w:lang w:val="mk-MK"/>
        </w:rPr>
      </w:pPr>
      <w:r>
        <w:rPr>
          <w:rFonts w:ascii="SkolaSans" w:hAnsi="SkolaSans" w:cs="Arial"/>
          <w:lang w:val="mk-MK"/>
        </w:rPr>
        <w:tab/>
      </w:r>
      <w:r w:rsidRPr="001C08DE">
        <w:rPr>
          <w:rFonts w:ascii="SkolaSans" w:hAnsi="SkolaSans" w:cs="Arial"/>
          <w:lang w:val="mk-MK"/>
        </w:rPr>
        <w:tab/>
        <w:t xml:space="preserve">Донесувањето на Уредбата за условите и постапката за доделување на регионална помош како и на </w:t>
      </w:r>
      <w:r w:rsidRPr="001C08DE">
        <w:rPr>
          <w:rFonts w:ascii="SkolaSans" w:eastAsia="Times New Roman" w:hAnsi="SkolaSans" w:cs="Arial"/>
          <w:lang w:val="mk-MK"/>
        </w:rPr>
        <w:t>Уредбата за условите и постапката за доделување на хоризонтална помош</w:t>
      </w:r>
      <w:r w:rsidRPr="001C08DE">
        <w:rPr>
          <w:rFonts w:ascii="SkolaSans" w:hAnsi="SkolaSans" w:cs="Arial"/>
          <w:lang w:val="mk-MK"/>
        </w:rPr>
        <w:t xml:space="preserve"> е со цел усогласување на условите и постапката за доделување на регионалната</w:t>
      </w:r>
      <w:r w:rsidRPr="00A456B2">
        <w:rPr>
          <w:rFonts w:ascii="SkolaSans" w:hAnsi="SkolaSans" w:cs="Arial"/>
          <w:color w:val="00B050"/>
          <w:lang w:val="mk-MK"/>
        </w:rPr>
        <w:t xml:space="preserve"> </w:t>
      </w:r>
      <w:r w:rsidRPr="001C08DE">
        <w:rPr>
          <w:rFonts w:ascii="SkolaSans" w:hAnsi="SkolaSans" w:cs="Arial"/>
          <w:lang w:val="mk-MK"/>
        </w:rPr>
        <w:t xml:space="preserve">и хоризонталната помош со барањата на ЕУ </w:t>
      </w:r>
      <w:r w:rsidRPr="001C08DE">
        <w:rPr>
          <w:rFonts w:ascii="SkolaSans" w:hAnsi="SkolaSans" w:cs="Arial"/>
          <w:i/>
          <w:lang w:val="mk-MK"/>
        </w:rPr>
        <w:t xml:space="preserve">acquis. </w:t>
      </w:r>
    </w:p>
    <w:p w:rsidR="00EF7EC6" w:rsidRPr="00BA1D10" w:rsidRDefault="00EF7EC6" w:rsidP="00EF7EC6">
      <w:pPr>
        <w:spacing w:after="0" w:line="276" w:lineRule="auto"/>
        <w:ind w:firstLine="709"/>
        <w:jc w:val="both"/>
        <w:rPr>
          <w:rFonts w:ascii="SkolaSans" w:hAnsi="SkolaSans" w:cs="Arial"/>
          <w:color w:val="000000" w:themeColor="text1"/>
          <w:lang w:val="mk-MK"/>
        </w:rPr>
      </w:pPr>
      <w:r w:rsidRPr="00BA1D10">
        <w:rPr>
          <w:rFonts w:ascii="SkolaSans" w:hAnsi="SkolaSans" w:cs="Arial"/>
          <w:color w:val="000000" w:themeColor="text1"/>
          <w:lang w:val="mk-MK"/>
        </w:rPr>
        <w:t xml:space="preserve">Со донесување на овие уредби престанаа да важат Уредбата за условите и постапката за доделување на хоризонтална помош („Службен весник на Република Македонија“ бр. 157/07) и Уредбата за утврдување на условите и постапката за доделување на регионална помош („Службен весник на Република Македонија“ бр.81/03 и 118/09). </w:t>
      </w:r>
    </w:p>
    <w:p w:rsidR="00EF7EC6" w:rsidRPr="001C08DE" w:rsidRDefault="00EF7EC6" w:rsidP="00EF7EC6">
      <w:pPr>
        <w:tabs>
          <w:tab w:val="left" w:pos="426"/>
        </w:tabs>
        <w:spacing w:after="0" w:line="276" w:lineRule="auto"/>
        <w:jc w:val="both"/>
        <w:rPr>
          <w:rFonts w:ascii="SkolaSans" w:hAnsi="SkolaSans" w:cs="Arial"/>
          <w:lang w:val="mk-MK"/>
        </w:rPr>
      </w:pPr>
      <w:r>
        <w:rPr>
          <w:rFonts w:ascii="SkolaSans" w:hAnsi="SkolaSans" w:cs="Arial"/>
          <w:lang w:val="mk-MK"/>
        </w:rPr>
        <w:tab/>
      </w:r>
      <w:r w:rsidR="00195F90">
        <w:rPr>
          <w:rFonts w:ascii="SkolaSans" w:hAnsi="SkolaSans" w:cs="Arial"/>
          <w:lang w:val="mk-MK"/>
        </w:rPr>
        <w:tab/>
      </w:r>
      <w:r w:rsidRPr="001C08DE">
        <w:rPr>
          <w:rFonts w:ascii="SkolaSans" w:hAnsi="SkolaSans" w:cs="Arial"/>
          <w:lang w:val="mk-MK"/>
        </w:rPr>
        <w:t>Комисијата ќе продолжи со понатамошно усогласување на законодавството за државна помош со европското законодавство за државна помош.</w:t>
      </w:r>
    </w:p>
    <w:p w:rsidR="00EF7EC6" w:rsidRDefault="00EF7EC6" w:rsidP="00EF7EC6">
      <w:pPr>
        <w:spacing w:after="0" w:line="276" w:lineRule="auto"/>
        <w:jc w:val="both"/>
        <w:rPr>
          <w:rFonts w:ascii="SkolaSans" w:hAnsi="SkolaSans" w:cs="Arial"/>
          <w:b/>
          <w:color w:val="000000" w:themeColor="text1"/>
          <w:lang w:val="mk-MK"/>
        </w:rPr>
      </w:pPr>
    </w:p>
    <w:p w:rsidR="00EF7EC6" w:rsidRPr="00195F90" w:rsidRDefault="00EF7EC6" w:rsidP="00A41475">
      <w:pPr>
        <w:spacing w:after="0" w:line="276" w:lineRule="auto"/>
        <w:jc w:val="both"/>
        <w:rPr>
          <w:rFonts w:ascii="SkolaSans" w:hAnsi="SkolaSans"/>
          <w:b/>
          <w:color w:val="000000" w:themeColor="text1"/>
        </w:rPr>
      </w:pPr>
      <w:r w:rsidRPr="00195F90">
        <w:rPr>
          <w:rFonts w:ascii="SkolaSans" w:hAnsi="SkolaSans" w:cs="Arial"/>
          <w:b/>
          <w:color w:val="000000" w:themeColor="text1"/>
          <w:lang w:val="mk-MK"/>
        </w:rPr>
        <w:tab/>
        <w:t xml:space="preserve"> </w:t>
      </w:r>
      <w:r w:rsidRPr="00195F90">
        <w:rPr>
          <w:rFonts w:ascii="SkolaSans" w:hAnsi="SkolaSans"/>
          <w:b/>
          <w:color w:val="000000" w:themeColor="text1"/>
        </w:rPr>
        <w:t xml:space="preserve">5. </w:t>
      </w:r>
      <w:r w:rsidRPr="00195F90">
        <w:rPr>
          <w:rFonts w:ascii="SkolaSans" w:hAnsi="SkolaSans"/>
          <w:b/>
          <w:color w:val="000000" w:themeColor="text1"/>
        </w:rPr>
        <w:tab/>
      </w:r>
      <w:bookmarkStart w:id="79" w:name="_Toc288812913"/>
      <w:bookmarkStart w:id="80" w:name="_Toc288729535"/>
      <w:r w:rsidRPr="00195F90">
        <w:rPr>
          <w:rFonts w:ascii="SkolaSans" w:hAnsi="SkolaSans"/>
          <w:b/>
          <w:color w:val="000000" w:themeColor="text1"/>
        </w:rPr>
        <w:t>Методолошки принципи</w:t>
      </w:r>
      <w:bookmarkEnd w:id="79"/>
      <w:bookmarkEnd w:id="80"/>
    </w:p>
    <w:p w:rsidR="00EF7EC6" w:rsidRPr="005A4859" w:rsidRDefault="00EF7EC6" w:rsidP="00EF7EC6">
      <w:pPr>
        <w:spacing w:after="0"/>
        <w:rPr>
          <w:rFonts w:asciiTheme="minorHAnsi" w:hAnsiTheme="minorHAnsi"/>
          <w:lang w:val="mk-MK"/>
        </w:rPr>
      </w:pPr>
    </w:p>
    <w:p w:rsidR="00EF7EC6" w:rsidRPr="009F3AD7" w:rsidRDefault="00EF7EC6" w:rsidP="00EF7EC6">
      <w:pPr>
        <w:pStyle w:val="Heading2"/>
        <w:spacing w:line="276" w:lineRule="auto"/>
        <w:ind w:firstLine="709"/>
        <w:rPr>
          <w:rFonts w:ascii="SkolaSans" w:hAnsi="SkolaSans"/>
          <w:color w:val="000000" w:themeColor="text1"/>
          <w:sz w:val="22"/>
          <w:szCs w:val="22"/>
        </w:rPr>
      </w:pPr>
      <w:bookmarkStart w:id="81" w:name="_Toc288729537"/>
      <w:r w:rsidRPr="009F3AD7">
        <w:rPr>
          <w:rFonts w:ascii="SkolaSans" w:hAnsi="SkolaSans"/>
          <w:color w:val="000000" w:themeColor="text1"/>
          <w:sz w:val="22"/>
          <w:szCs w:val="22"/>
        </w:rPr>
        <w:t xml:space="preserve">5.1. </w:t>
      </w:r>
      <w:bookmarkStart w:id="82" w:name="_Toc288812915"/>
      <w:r w:rsidRPr="009F3AD7">
        <w:rPr>
          <w:rFonts w:ascii="SkolaSans" w:hAnsi="SkolaSans"/>
          <w:color w:val="000000" w:themeColor="text1"/>
          <w:sz w:val="22"/>
          <w:szCs w:val="22"/>
        </w:rPr>
        <w:t xml:space="preserve">Закон за контрола на државната помош </w:t>
      </w:r>
      <w:bookmarkEnd w:id="81"/>
      <w:bookmarkEnd w:id="82"/>
    </w:p>
    <w:p w:rsidR="00EF7EC6" w:rsidRPr="009F3AD7" w:rsidRDefault="00EF7EC6" w:rsidP="00EF7EC6">
      <w:pPr>
        <w:spacing w:after="0"/>
        <w:rPr>
          <w:rFonts w:asciiTheme="minorHAnsi" w:hAnsiTheme="minorHAnsi"/>
          <w:lang w:val="mk-MK"/>
        </w:rPr>
      </w:pPr>
    </w:p>
    <w:p w:rsidR="00EF7EC6" w:rsidRPr="00BA1D10" w:rsidRDefault="00EF7EC6" w:rsidP="00EF7EC6">
      <w:pPr>
        <w:pStyle w:val="BodyText"/>
        <w:spacing w:line="276" w:lineRule="auto"/>
        <w:ind w:firstLine="709"/>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 xml:space="preserve">Методолошката основа на државната помош воспоставена со Законот за државната помош („Службен весник на Република Македонија“ бр. 24/03, 70/06 и 55/07) и подзаконските акти се надградува и со Законот за контрола на државната помош („Службен весник на Република Македонија“ бр. 145/10). </w:t>
      </w:r>
    </w:p>
    <w:p w:rsidR="00EF7EC6" w:rsidRPr="00BA1D10" w:rsidRDefault="00EF7EC6" w:rsidP="00EF7EC6">
      <w:pPr>
        <w:pStyle w:val="BodyText"/>
        <w:spacing w:line="276" w:lineRule="auto"/>
        <w:ind w:firstLine="709"/>
        <w:jc w:val="both"/>
        <w:rPr>
          <w:rFonts w:ascii="SkolaSans" w:hAnsi="SkolaSans" w:cs="Arial"/>
          <w:b w:val="0"/>
          <w:i/>
          <w:color w:val="000000" w:themeColor="text1"/>
          <w:sz w:val="22"/>
          <w:szCs w:val="22"/>
          <w:lang w:val="mk-MK"/>
        </w:rPr>
      </w:pPr>
      <w:r w:rsidRPr="00BA1D10">
        <w:rPr>
          <w:rFonts w:ascii="SkolaSans" w:hAnsi="SkolaSans" w:cs="Arial"/>
          <w:b w:val="0"/>
          <w:color w:val="000000" w:themeColor="text1"/>
          <w:sz w:val="22"/>
          <w:szCs w:val="22"/>
          <w:lang w:val="mk-MK"/>
        </w:rPr>
        <w:lastRenderedPageBreak/>
        <w:t xml:space="preserve">При анализата и оцената на доставените податоци за можните случаи на државна помош, Комисијата и понатаму тргнува од основните критериуми кои ја дефинираат државната помош и тоа дали: </w:t>
      </w:r>
    </w:p>
    <w:p w:rsidR="00EF7EC6" w:rsidRPr="00BA1D10" w:rsidRDefault="00EF7EC6" w:rsidP="00EF7EC6">
      <w:pPr>
        <w:pStyle w:val="BodyText"/>
        <w:numPr>
          <w:ilvl w:val="0"/>
          <w:numId w:val="24"/>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се работи за мерки кои вклучуваат трансфер на државни средства (вклучувајќи национални и локални),</w:t>
      </w:r>
    </w:p>
    <w:p w:rsidR="00EF7EC6" w:rsidRPr="00BA1D10" w:rsidRDefault="00EF7EC6" w:rsidP="00EF7EC6">
      <w:pPr>
        <w:pStyle w:val="BodyText"/>
        <w:numPr>
          <w:ilvl w:val="0"/>
          <w:numId w:val="24"/>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дадената помош претставува економска предност за примателот на помошта,</w:t>
      </w:r>
    </w:p>
    <w:p w:rsidR="00EF7EC6" w:rsidRPr="00BA1D10" w:rsidRDefault="00EF7EC6" w:rsidP="00EF7EC6">
      <w:pPr>
        <w:pStyle w:val="BodyText"/>
        <w:numPr>
          <w:ilvl w:val="0"/>
          <w:numId w:val="24"/>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дадената помош е селективна и</w:t>
      </w:r>
    </w:p>
    <w:p w:rsidR="00EF7EC6" w:rsidRPr="00BA1D10" w:rsidRDefault="00EF7EC6" w:rsidP="00EF7EC6">
      <w:pPr>
        <w:pStyle w:val="BodyText"/>
        <w:numPr>
          <w:ilvl w:val="0"/>
          <w:numId w:val="24"/>
        </w:numPr>
        <w:spacing w:line="276" w:lineRule="auto"/>
        <w:ind w:left="426"/>
        <w:jc w:val="both"/>
        <w:rPr>
          <w:rFonts w:ascii="SkolaSans" w:hAnsi="SkolaSans" w:cs="Arial"/>
          <w:color w:val="000000" w:themeColor="text1"/>
          <w:sz w:val="22"/>
          <w:szCs w:val="22"/>
          <w:lang w:val="mk-MK"/>
        </w:rPr>
      </w:pPr>
      <w:r w:rsidRPr="00BA1D10">
        <w:rPr>
          <w:rFonts w:ascii="SkolaSans" w:hAnsi="SkolaSans" w:cs="Arial"/>
          <w:b w:val="0"/>
          <w:color w:val="000000" w:themeColor="text1"/>
          <w:sz w:val="22"/>
          <w:szCs w:val="22"/>
          <w:lang w:val="mk-MK"/>
        </w:rPr>
        <w:t>помошта има влијание врз конкуренцијата и трговијата</w:t>
      </w:r>
      <w:r w:rsidRPr="00BA1D10">
        <w:rPr>
          <w:rFonts w:ascii="SkolaSans" w:hAnsi="SkolaSans" w:cs="Arial"/>
          <w:color w:val="000000" w:themeColor="text1"/>
          <w:sz w:val="22"/>
          <w:szCs w:val="22"/>
          <w:lang w:val="mk-MK"/>
        </w:rPr>
        <w:t xml:space="preserve">. </w:t>
      </w:r>
    </w:p>
    <w:p w:rsidR="00EF7EC6" w:rsidRPr="00BA1D10" w:rsidRDefault="00EF7EC6" w:rsidP="00EF7EC6">
      <w:pPr>
        <w:spacing w:after="0" w:line="276" w:lineRule="auto"/>
        <w:ind w:firstLine="709"/>
        <w:jc w:val="both"/>
        <w:rPr>
          <w:rFonts w:ascii="SkolaSans" w:hAnsi="SkolaSans" w:cs="Arial"/>
          <w:color w:val="000000" w:themeColor="text1"/>
          <w:lang w:val="mk-MK"/>
        </w:rPr>
      </w:pPr>
      <w:r w:rsidRPr="00BA1D10">
        <w:rPr>
          <w:rFonts w:ascii="SkolaSans" w:hAnsi="SkolaSans" w:cs="Arial"/>
          <w:color w:val="000000" w:themeColor="text1"/>
          <w:lang w:val="mk-MK"/>
        </w:rPr>
        <w:t>Според член 6 од Законот за контрола на државната помош („Службен весник на Република Македонија“ бр. 145/10), давател на државна помош е Владата на Република Македонија, органите на државната управа, единиците на локалната самоуправа како и секој друг орган или правно лице кои доделуваат или планираат да доделат државна помош.</w:t>
      </w:r>
    </w:p>
    <w:p w:rsidR="00EF7EC6" w:rsidRPr="00BA1D10" w:rsidRDefault="00EF7EC6" w:rsidP="00EF7EC6">
      <w:pPr>
        <w:pStyle w:val="BodyText"/>
        <w:spacing w:line="276" w:lineRule="auto"/>
        <w:ind w:firstLine="709"/>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При дефинирањето на финансиските инструменти се имаа во предвид следните групи:</w:t>
      </w:r>
    </w:p>
    <w:p w:rsidR="00EF7EC6" w:rsidRPr="00BA1D10" w:rsidRDefault="00EF7EC6" w:rsidP="00EF7EC6">
      <w:pPr>
        <w:pStyle w:val="BodyText"/>
        <w:numPr>
          <w:ilvl w:val="0"/>
          <w:numId w:val="25"/>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Инструменти во група А, кои се делат на две подгрупи, при што во подгрупата А1 влегуваат неповратните средства во облик на дотации, субвенции на камати, отпишување на долгови на деловни претпријатија од кредити, наплата од присилно порамнување, а во подгрупата А2 влегуваат олеснување и ослободување од плаќање на даноци и придонеси за социјално осигурување;</w:t>
      </w:r>
    </w:p>
    <w:p w:rsidR="00EF7EC6" w:rsidRPr="00BA1D10" w:rsidRDefault="00EF7EC6" w:rsidP="00EF7EC6">
      <w:pPr>
        <w:pStyle w:val="BodyText"/>
        <w:numPr>
          <w:ilvl w:val="0"/>
          <w:numId w:val="25"/>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Инструменти во група B, во која влегуваат финансиски трансфери на државата во облик на капитални вложувања. Во оваа група покрај класичните капитални вложувања се вбројуваат и конверзијата на побарувања на капитално учество и поволно продавање на државен имот;</w:t>
      </w:r>
    </w:p>
    <w:p w:rsidR="00EF7EC6" w:rsidRPr="00BA1D10" w:rsidRDefault="00EF7EC6" w:rsidP="00EF7EC6">
      <w:pPr>
        <w:pStyle w:val="BodyText"/>
        <w:numPr>
          <w:ilvl w:val="0"/>
          <w:numId w:val="25"/>
        </w:numPr>
        <w:spacing w:line="276" w:lineRule="auto"/>
        <w:ind w:left="426"/>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 xml:space="preserve">Инструменти во група C, во која влегуваат сите трансфери во кои елементот на државна помош претставува користа од камата. Овие трансфери се или поволни позајмици (група C1) или одложено плаќање на даноци со пониска камата (група C2), </w:t>
      </w:r>
    </w:p>
    <w:p w:rsidR="00EF7EC6" w:rsidRPr="00BA1D10" w:rsidRDefault="00EF7EC6" w:rsidP="00EF7EC6">
      <w:pPr>
        <w:pStyle w:val="BodyText"/>
        <w:numPr>
          <w:ilvl w:val="0"/>
          <w:numId w:val="25"/>
        </w:numPr>
        <w:tabs>
          <w:tab w:val="num" w:pos="450"/>
        </w:tabs>
        <w:spacing w:line="276" w:lineRule="auto"/>
        <w:ind w:left="540" w:hanging="180"/>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 xml:space="preserve"> Инструменти во група D во која влегуваат гаранциите како обезбедување на комерцијален и некомерцијален ризик.</w:t>
      </w:r>
    </w:p>
    <w:p w:rsidR="00EF7EC6" w:rsidRPr="005A4859" w:rsidRDefault="00EF7EC6" w:rsidP="00EF7EC6">
      <w:pPr>
        <w:pStyle w:val="ListParagraph"/>
        <w:spacing w:line="276" w:lineRule="auto"/>
        <w:ind w:left="1080"/>
        <w:jc w:val="both"/>
        <w:rPr>
          <w:rStyle w:val="Heading1Char"/>
          <w:rFonts w:ascii="SkolaSans" w:eastAsia="Calibri" w:hAnsi="SkolaSans" w:cs="Arial"/>
          <w:bCs/>
          <w:color w:val="000000" w:themeColor="text1"/>
          <w:sz w:val="22"/>
          <w:szCs w:val="22"/>
        </w:rPr>
      </w:pPr>
    </w:p>
    <w:p w:rsidR="00EF7EC6" w:rsidRPr="001C08DE" w:rsidRDefault="00EF7EC6" w:rsidP="00EF7EC6">
      <w:pPr>
        <w:pStyle w:val="ListParagraph"/>
        <w:numPr>
          <w:ilvl w:val="0"/>
          <w:numId w:val="26"/>
        </w:numPr>
        <w:spacing w:line="276" w:lineRule="auto"/>
        <w:jc w:val="both"/>
        <w:rPr>
          <w:rStyle w:val="Heading1Char"/>
          <w:rFonts w:ascii="SkolaSans" w:eastAsia="Calibri" w:hAnsi="SkolaSans" w:cs="Arial"/>
          <w:bCs/>
          <w:sz w:val="22"/>
          <w:szCs w:val="22"/>
        </w:rPr>
      </w:pPr>
      <w:r w:rsidRPr="001C08DE">
        <w:rPr>
          <w:rStyle w:val="Heading1Char"/>
          <w:rFonts w:ascii="SkolaSans" w:eastAsia="Calibri" w:hAnsi="SkolaSans"/>
          <w:sz w:val="22"/>
          <w:szCs w:val="22"/>
        </w:rPr>
        <w:t xml:space="preserve">Активности на Комисијата </w:t>
      </w:r>
    </w:p>
    <w:p w:rsidR="00EF7EC6" w:rsidRPr="00DA3B80" w:rsidRDefault="00EF7EC6" w:rsidP="00EF7EC6">
      <w:pPr>
        <w:pStyle w:val="ListParagraph"/>
        <w:ind w:left="1080"/>
        <w:jc w:val="both"/>
        <w:rPr>
          <w:rStyle w:val="Heading1Char"/>
          <w:rFonts w:ascii="SkolaSans" w:eastAsia="Calibri" w:hAnsi="SkolaSans" w:cs="Arial"/>
          <w:bCs/>
          <w:color w:val="000000" w:themeColor="text1"/>
          <w:sz w:val="22"/>
          <w:szCs w:val="22"/>
        </w:rPr>
      </w:pPr>
    </w:p>
    <w:p w:rsidR="00EF7EC6" w:rsidRPr="00BA1D10" w:rsidRDefault="00EF7EC6" w:rsidP="00EF7EC6">
      <w:pPr>
        <w:spacing w:after="0" w:line="276" w:lineRule="auto"/>
        <w:ind w:firstLine="720"/>
        <w:jc w:val="both"/>
        <w:rPr>
          <w:rFonts w:ascii="SkolaSans" w:hAnsi="SkolaSans"/>
          <w:color w:val="000000" w:themeColor="text1"/>
        </w:rPr>
      </w:pPr>
      <w:r w:rsidRPr="00BA1D10">
        <w:rPr>
          <w:rStyle w:val="Heading1Char"/>
          <w:rFonts w:ascii="SkolaSans" w:eastAsia="Calibri" w:hAnsi="SkolaSans" w:cs="Arial"/>
          <w:b w:val="0"/>
          <w:bCs/>
          <w:color w:val="000000" w:themeColor="text1"/>
        </w:rPr>
        <w:t>Комисијата и во 201</w:t>
      </w:r>
      <w:r>
        <w:rPr>
          <w:rStyle w:val="Heading1Char"/>
          <w:rFonts w:ascii="SkolaSans" w:eastAsia="Calibri" w:hAnsi="SkolaSans" w:cs="Arial"/>
          <w:b w:val="0"/>
          <w:bCs/>
          <w:color w:val="000000" w:themeColor="text1"/>
        </w:rPr>
        <w:t>5</w:t>
      </w:r>
      <w:r w:rsidRPr="00BA1D10">
        <w:rPr>
          <w:rStyle w:val="Heading1Char"/>
          <w:rFonts w:ascii="SkolaSans" w:eastAsia="Calibri" w:hAnsi="SkolaSans" w:cs="Arial"/>
          <w:b w:val="0"/>
          <w:bCs/>
          <w:color w:val="000000" w:themeColor="text1"/>
        </w:rPr>
        <w:t xml:space="preserve"> година продолжи со спроведување на одредбите од Законот за контрола на државната помош, особено со обврската која произлегува од член 13 од Законот во кој се предвидува сите даватели на државната помош (</w:t>
      </w:r>
      <w:r w:rsidRPr="00BA1D10">
        <w:rPr>
          <w:rFonts w:ascii="SkolaSans" w:hAnsi="SkolaSans" w:cs="MAC C Times"/>
          <w:color w:val="000000" w:themeColor="text1"/>
          <w:lang w:val="mk-MK"/>
        </w:rPr>
        <w:t xml:space="preserve">Владата на Република Македонија, органите на државната управа, единиците на локалната самоуправа и секој друг орган или правно лице кои доделуваат или планираат да доделат државна помош) до Комисијата да доставуваат известување за секој план за доделување на нова или измена на постојната државна помош, како и за забраната планираната државна помош да биде доделена на корисник во периодот додека Комисијата не ја одобри со свое решение, односно додека не измине рокот во кој </w:t>
      </w:r>
      <w:r w:rsidRPr="00BA1D10">
        <w:rPr>
          <w:rFonts w:ascii="SkolaSans" w:hAnsi="SkolaSans" w:cs="MAC C Times"/>
          <w:color w:val="000000" w:themeColor="text1"/>
          <w:lang w:val="mk-MK"/>
        </w:rPr>
        <w:lastRenderedPageBreak/>
        <w:t xml:space="preserve">Комисијата треба да донесе решение за оцена на помошта. Воедно, Комисијата им укажуваше на сите даватели на државната помош за обврската која произлегува од член 24 од Законот за контрола на државната помош </w:t>
      </w:r>
      <w:r w:rsidRPr="00BA1D10">
        <w:rPr>
          <w:rFonts w:ascii="SkolaSans" w:hAnsi="SkolaSans" w:cs="Arial"/>
          <w:color w:val="000000" w:themeColor="text1"/>
          <w:lang w:val="mk-MK"/>
        </w:rPr>
        <w:t xml:space="preserve">според која секој давател на државна помош е должен најдоцна до 1 март во тековната година да достави до Комисијата годишен извештај за доделената дозволена државна помош во претходната година и на обврската од истиот член за секој давател и корисник на државна помош да води прецизна евиденција за доделената, односно примена државна помош, како и за доделената, односно примена помош од мало значење </w:t>
      </w:r>
      <w:r w:rsidRPr="00BA1D10">
        <w:rPr>
          <w:rFonts w:ascii="SkolaSans" w:hAnsi="SkolaSans" w:cs="Arial"/>
          <w:color w:val="000000" w:themeColor="text1"/>
        </w:rPr>
        <w:t>(de minimis).</w:t>
      </w:r>
    </w:p>
    <w:p w:rsidR="00EF7EC6" w:rsidRDefault="00EF7EC6" w:rsidP="00EF7EC6">
      <w:pPr>
        <w:pStyle w:val="ListParagraph"/>
        <w:spacing w:line="276" w:lineRule="auto"/>
        <w:ind w:left="846"/>
        <w:jc w:val="both"/>
        <w:rPr>
          <w:rStyle w:val="Heading2Char"/>
          <w:rFonts w:ascii="SkolaSans" w:hAnsi="SkolaSans"/>
          <w:i/>
          <w:color w:val="000000" w:themeColor="text1"/>
          <w:sz w:val="22"/>
          <w:szCs w:val="22"/>
        </w:rPr>
      </w:pPr>
    </w:p>
    <w:p w:rsidR="00EF7EC6" w:rsidRDefault="00EF7EC6" w:rsidP="00EF7EC6">
      <w:pPr>
        <w:pStyle w:val="ListParagraph"/>
        <w:spacing w:line="276" w:lineRule="auto"/>
        <w:ind w:left="846"/>
        <w:jc w:val="both"/>
        <w:rPr>
          <w:rStyle w:val="Heading2Char"/>
          <w:rFonts w:ascii="SkolaSans" w:hAnsi="SkolaSans"/>
          <w:color w:val="000000" w:themeColor="text1"/>
          <w:sz w:val="22"/>
          <w:szCs w:val="22"/>
        </w:rPr>
      </w:pPr>
      <w:r w:rsidRPr="005A4859">
        <w:rPr>
          <w:rStyle w:val="Heading2Char"/>
          <w:rFonts w:ascii="SkolaSans" w:hAnsi="SkolaSans"/>
          <w:color w:val="000000" w:themeColor="text1"/>
          <w:sz w:val="22"/>
          <w:szCs w:val="22"/>
        </w:rPr>
        <w:t>6.1 Донесени одлуки/решенија з</w:t>
      </w:r>
      <w:r>
        <w:rPr>
          <w:rStyle w:val="Heading2Char"/>
          <w:rFonts w:ascii="SkolaSans" w:hAnsi="SkolaSans"/>
          <w:color w:val="000000" w:themeColor="text1"/>
          <w:sz w:val="22"/>
          <w:szCs w:val="22"/>
        </w:rPr>
        <w:t>а доделена државна помош во 2015</w:t>
      </w:r>
      <w:r w:rsidRPr="005A4859">
        <w:rPr>
          <w:rStyle w:val="Heading2Char"/>
          <w:rFonts w:ascii="SkolaSans" w:hAnsi="SkolaSans"/>
          <w:color w:val="000000" w:themeColor="text1"/>
          <w:sz w:val="22"/>
          <w:szCs w:val="22"/>
        </w:rPr>
        <w:t xml:space="preserve"> година</w:t>
      </w:r>
    </w:p>
    <w:p w:rsidR="00EF7EC6" w:rsidRPr="005A4859" w:rsidRDefault="00EF7EC6" w:rsidP="00EF7EC6">
      <w:pPr>
        <w:pStyle w:val="ListParagraph"/>
        <w:spacing w:line="276" w:lineRule="auto"/>
        <w:ind w:left="846"/>
        <w:jc w:val="both"/>
        <w:rPr>
          <w:rStyle w:val="Heading2Char"/>
          <w:rFonts w:ascii="SkolaSans" w:hAnsi="SkolaSans"/>
          <w:b w:val="0"/>
          <w:color w:val="000000" w:themeColor="text1"/>
          <w:sz w:val="22"/>
          <w:szCs w:val="22"/>
          <w:lang w:val="en-US"/>
        </w:rPr>
      </w:pPr>
    </w:p>
    <w:p w:rsidR="00EF7EC6" w:rsidRPr="00BA1D10" w:rsidRDefault="00EF7EC6" w:rsidP="00EF7EC6">
      <w:pPr>
        <w:spacing w:after="0" w:line="276" w:lineRule="auto"/>
        <w:ind w:firstLine="720"/>
        <w:jc w:val="both"/>
        <w:rPr>
          <w:rFonts w:ascii="SkolaSans" w:hAnsi="SkolaSans" w:cs="Arial"/>
          <w:b/>
          <w:color w:val="000000" w:themeColor="text1"/>
        </w:rPr>
      </w:pPr>
      <w:r w:rsidRPr="002170F3">
        <w:rPr>
          <w:rFonts w:ascii="SkolaSans" w:hAnsi="SkolaSans" w:cs="Arial"/>
          <w:color w:val="000000" w:themeColor="text1"/>
          <w:lang w:val="mk-MK"/>
        </w:rPr>
        <w:t>Во текот на 201</w:t>
      </w:r>
      <w:r>
        <w:rPr>
          <w:rFonts w:ascii="SkolaSans" w:hAnsi="SkolaSans" w:cs="Arial"/>
          <w:color w:val="000000" w:themeColor="text1"/>
          <w:lang w:val="mk-MK"/>
        </w:rPr>
        <w:t>5</w:t>
      </w:r>
      <w:r w:rsidRPr="002170F3">
        <w:rPr>
          <w:rFonts w:ascii="SkolaSans" w:hAnsi="SkolaSans" w:cs="Arial"/>
          <w:color w:val="000000" w:themeColor="text1"/>
          <w:lang w:val="mk-MK"/>
        </w:rPr>
        <w:t xml:space="preserve"> година, б</w:t>
      </w:r>
      <w:r w:rsidRPr="00BA1D10">
        <w:rPr>
          <w:rFonts w:ascii="SkolaSans" w:hAnsi="SkolaSans" w:cs="Arial"/>
          <w:color w:val="000000" w:themeColor="text1"/>
          <w:lang w:val="mk-MK"/>
        </w:rPr>
        <w:t xml:space="preserve">ројот на донесени решенија од страна на Комисијата изнесува </w:t>
      </w:r>
      <w:r>
        <w:rPr>
          <w:rFonts w:ascii="SkolaSans" w:hAnsi="SkolaSans" w:cs="Arial"/>
          <w:color w:val="000000" w:themeColor="text1"/>
          <w:lang w:val="mk-MK"/>
        </w:rPr>
        <w:t>25</w:t>
      </w:r>
      <w:r w:rsidRPr="00BA1D10">
        <w:rPr>
          <w:rFonts w:ascii="SkolaSans" w:hAnsi="SkolaSans" w:cs="Arial"/>
          <w:b/>
          <w:color w:val="000000" w:themeColor="text1"/>
        </w:rPr>
        <w:t xml:space="preserve"> </w:t>
      </w:r>
      <w:r w:rsidRPr="00BA1D10">
        <w:rPr>
          <w:rFonts w:ascii="SkolaSans" w:hAnsi="SkolaSans" w:cs="Arial"/>
          <w:color w:val="000000" w:themeColor="text1"/>
          <w:lang w:val="mk-MK"/>
        </w:rPr>
        <w:t xml:space="preserve">при што кај </w:t>
      </w:r>
      <w:r w:rsidRPr="001C08DE">
        <w:rPr>
          <w:rFonts w:ascii="SkolaSans" w:hAnsi="SkolaSans" w:cs="Arial"/>
          <w:lang w:val="mk-MK"/>
        </w:rPr>
        <w:t>17 (седумнаесет) решенија</w:t>
      </w:r>
      <w:r w:rsidRPr="00BA1D10">
        <w:rPr>
          <w:rFonts w:ascii="SkolaSans" w:hAnsi="SkolaSans" w:cs="Arial"/>
          <w:color w:val="000000" w:themeColor="text1"/>
          <w:lang w:val="mk-MK"/>
        </w:rPr>
        <w:t xml:space="preserve"> се утврдува дека мерките содржани во известувањата доставени до Комисијата од страна на давателите на државна помош претставуваат државна помош во смисла на Законот за контрола на државната помош</w:t>
      </w:r>
      <w:r>
        <w:rPr>
          <w:rFonts w:ascii="SkolaSans" w:hAnsi="SkolaSans" w:cs="Arial"/>
          <w:color w:val="000000" w:themeColor="text1"/>
          <w:lang w:val="mk-MK"/>
        </w:rPr>
        <w:t xml:space="preserve"> </w:t>
      </w:r>
      <w:r w:rsidRPr="00BA1D10">
        <w:rPr>
          <w:rFonts w:ascii="SkolaSans" w:hAnsi="SkolaSans" w:cs="Arial"/>
          <w:color w:val="000000" w:themeColor="text1"/>
          <w:lang w:val="mk-MK"/>
        </w:rPr>
        <w:t xml:space="preserve">(„Службен весник на Република Македонија“ бр. 145/10), додека кај другите </w:t>
      </w:r>
      <w:r w:rsidRPr="001C08DE">
        <w:rPr>
          <w:rFonts w:ascii="SkolaSans" w:hAnsi="SkolaSans" w:cs="Arial"/>
          <w:lang w:val="mk-MK"/>
        </w:rPr>
        <w:t xml:space="preserve">(8) </w:t>
      </w:r>
      <w:r w:rsidR="000F5D7F">
        <w:rPr>
          <w:rFonts w:ascii="SkolaSans" w:hAnsi="SkolaSans" w:cs="Arial"/>
          <w:lang w:val="mk-MK"/>
        </w:rPr>
        <w:t xml:space="preserve">осум </w:t>
      </w:r>
      <w:r w:rsidRPr="00BA1D10">
        <w:rPr>
          <w:rFonts w:ascii="SkolaSans" w:hAnsi="SkolaSans" w:cs="Arial"/>
          <w:color w:val="000000" w:themeColor="text1"/>
          <w:lang w:val="mk-MK"/>
        </w:rPr>
        <w:t xml:space="preserve">решенија Комисијата утврди дека мерките содржани во известувањето претставуваат помош од мало значење (de minimis помош) односно доделена помош која не надминува по корисник 200.000 евра за период од три години. </w:t>
      </w:r>
    </w:p>
    <w:p w:rsidR="00EF7EC6" w:rsidRDefault="00EF7EC6" w:rsidP="00EF7EC6">
      <w:pPr>
        <w:spacing w:after="0"/>
        <w:contextualSpacing/>
        <w:jc w:val="both"/>
        <w:rPr>
          <w:rFonts w:ascii="SkolaSans" w:hAnsi="SkolaSans"/>
          <w:b/>
          <w:color w:val="000000" w:themeColor="text1"/>
          <w:lang w:val="mk-MK"/>
        </w:rPr>
      </w:pPr>
    </w:p>
    <w:p w:rsidR="00EF7EC6" w:rsidRDefault="00EF7EC6" w:rsidP="00EF7EC6">
      <w:pPr>
        <w:spacing w:after="0"/>
        <w:contextualSpacing/>
        <w:jc w:val="both"/>
        <w:rPr>
          <w:rFonts w:ascii="SkolaSans" w:hAnsi="SkolaSans"/>
          <w:b/>
          <w:color w:val="000000" w:themeColor="text1"/>
          <w:lang w:val="mk-MK"/>
        </w:rPr>
      </w:pPr>
      <w:r w:rsidRPr="00BA1D10">
        <w:rPr>
          <w:rFonts w:ascii="SkolaSans" w:hAnsi="SkolaSans"/>
          <w:b/>
          <w:color w:val="000000" w:themeColor="text1"/>
          <w:lang w:val="mk-MK"/>
        </w:rPr>
        <w:t>201</w:t>
      </w:r>
      <w:r>
        <w:rPr>
          <w:rFonts w:ascii="SkolaSans" w:hAnsi="SkolaSans"/>
          <w:b/>
          <w:color w:val="000000" w:themeColor="text1"/>
          <w:lang w:val="mk-MK"/>
        </w:rPr>
        <w:t>5</w:t>
      </w:r>
      <w:r w:rsidRPr="00BA1D10">
        <w:rPr>
          <w:rFonts w:ascii="SkolaSans" w:hAnsi="SkolaSans"/>
          <w:b/>
          <w:color w:val="000000" w:themeColor="text1"/>
          <w:lang w:val="mk-MK"/>
        </w:rPr>
        <w:t xml:space="preserve"> година</w:t>
      </w:r>
    </w:p>
    <w:p w:rsidR="00EF7EC6" w:rsidRPr="00BA1D10" w:rsidRDefault="00EF7EC6" w:rsidP="00EF7EC6">
      <w:pPr>
        <w:spacing w:after="0"/>
        <w:contextualSpacing/>
        <w:jc w:val="both"/>
        <w:rPr>
          <w:rFonts w:ascii="SkolaSans" w:hAnsi="SkolaSans"/>
          <w:b/>
          <w:color w:val="000000" w:themeColor="text1"/>
          <w:lang w:val="mk-MK"/>
        </w:rPr>
      </w:pPr>
    </w:p>
    <w:tbl>
      <w:tblPr>
        <w:tblW w:w="11165" w:type="dxa"/>
        <w:jc w:val="center"/>
        <w:tblInd w:w="-1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1628"/>
        <w:gridCol w:w="1916"/>
        <w:gridCol w:w="3119"/>
        <w:gridCol w:w="1984"/>
        <w:gridCol w:w="1967"/>
      </w:tblGrid>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jc w:val="both"/>
              <w:rPr>
                <w:rFonts w:ascii="SkolaSans" w:hAnsi="SkolaSans" w:cs="Arial"/>
                <w:b/>
                <w:color w:val="000000" w:themeColor="text1"/>
                <w:sz w:val="20"/>
                <w:szCs w:val="20"/>
                <w:lang w:val="mk-MK"/>
              </w:rPr>
            </w:pP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center"/>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Број на Решение</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center"/>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Давател</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center"/>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Намена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center"/>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Износ во Денари</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center"/>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Износ во Евра</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1</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jc w:val="both"/>
              <w:rPr>
                <w:rFonts w:ascii="SkolaSans" w:hAnsi="SkolaSans" w:cs="Arial"/>
                <w:b/>
                <w:color w:val="000000" w:themeColor="text1"/>
                <w:sz w:val="20"/>
                <w:szCs w:val="20"/>
              </w:rPr>
            </w:pPr>
            <w:r w:rsidRPr="00F04C55">
              <w:rPr>
                <w:rFonts w:ascii="SkolaSans" w:hAnsi="SkolaSans" w:cs="Arial"/>
                <w:b/>
                <w:color w:val="000000" w:themeColor="text1"/>
                <w:sz w:val="20"/>
                <w:szCs w:val="20"/>
              </w:rPr>
              <w:t>Решение</w:t>
            </w:r>
          </w:p>
          <w:p w:rsidR="00EF7EC6" w:rsidRPr="000E41FF" w:rsidRDefault="00EF7EC6" w:rsidP="00EF7EC6">
            <w:pPr>
              <w:spacing w:after="0" w:line="276" w:lineRule="auto"/>
              <w:jc w:val="both"/>
              <w:rPr>
                <w:rFonts w:ascii="SkolaSans" w:hAnsi="SkolaSans" w:cs="Arial"/>
                <w:b/>
                <w:color w:val="000000" w:themeColor="text1"/>
                <w:sz w:val="20"/>
                <w:szCs w:val="20"/>
                <w:lang w:val="mk-MK"/>
              </w:rPr>
            </w:pPr>
            <w:r>
              <w:rPr>
                <w:rFonts w:ascii="SkolaSans" w:hAnsi="SkolaSans" w:cs="Arial"/>
                <w:b/>
                <w:color w:val="000000" w:themeColor="text1"/>
                <w:sz w:val="20"/>
                <w:szCs w:val="20"/>
              </w:rPr>
              <w:t>бр. 10-2</w:t>
            </w:r>
            <w:r w:rsidRPr="00F04C55">
              <w:rPr>
                <w:rFonts w:ascii="SkolaSans" w:hAnsi="SkolaSans" w:cs="Arial"/>
                <w:b/>
                <w:color w:val="000000" w:themeColor="text1"/>
                <w:sz w:val="20"/>
                <w:szCs w:val="20"/>
              </w:rPr>
              <w:t xml:space="preserve"> од </w:t>
            </w:r>
            <w:r>
              <w:rPr>
                <w:rFonts w:ascii="SkolaSans" w:hAnsi="SkolaSans" w:cs="Arial"/>
                <w:b/>
                <w:color w:val="000000" w:themeColor="text1"/>
                <w:sz w:val="20"/>
                <w:szCs w:val="20"/>
              </w:rPr>
              <w:t>23.01.2015</w:t>
            </w:r>
            <w:r w:rsidRPr="00F04C55">
              <w:rPr>
                <w:rFonts w:ascii="SkolaSans" w:hAnsi="SkolaSans" w:cs="Arial"/>
                <w:b/>
                <w:color w:val="000000" w:themeColor="text1"/>
                <w:sz w:val="20"/>
                <w:szCs w:val="20"/>
              </w:rPr>
              <w:t xml:space="preserve"> </w:t>
            </w:r>
            <w:r w:rsidRPr="000E41FF">
              <w:rPr>
                <w:rFonts w:ascii="SkolaSans" w:hAnsi="SkolaSans" w:cs="Arial"/>
                <w:b/>
                <w:color w:val="000000" w:themeColor="text1"/>
                <w:sz w:val="20"/>
                <w:szCs w:val="20"/>
                <w:lang w:val="mk-MK"/>
              </w:rPr>
              <w:t>(</w:t>
            </w:r>
            <w:r w:rsidRPr="000E41FF">
              <w:rPr>
                <w:rFonts w:ascii="SkolaSans" w:hAnsi="SkolaSans" w:cs="Arial"/>
                <w:b/>
                <w:color w:val="000000" w:themeColor="text1"/>
                <w:sz w:val="20"/>
                <w:szCs w:val="20"/>
              </w:rPr>
              <w:t>de minimis)</w:t>
            </w:r>
            <w:r>
              <w:rPr>
                <w:rFonts w:ascii="SkolaSans" w:hAnsi="SkolaSans" w:cs="Arial"/>
                <w:b/>
                <w:color w:val="000000" w:themeColor="text1"/>
                <w:sz w:val="20"/>
                <w:szCs w:val="20"/>
                <w:lang w:val="mk-MK"/>
              </w:rPr>
              <w:t>/ хоризонтална помош</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Министерство за економија </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rPr>
              <w:t>Предлог – Програмата за конкурентност, ин</w:t>
            </w:r>
            <w:r>
              <w:rPr>
                <w:rFonts w:ascii="SkolaSans" w:hAnsi="SkolaSans" w:cs="Arial"/>
                <w:b/>
                <w:color w:val="000000" w:themeColor="text1"/>
                <w:sz w:val="20"/>
                <w:szCs w:val="20"/>
              </w:rPr>
              <w:t>овации и претприемништво за 2015</w:t>
            </w:r>
            <w:r w:rsidRPr="00F04C55">
              <w:rPr>
                <w:rFonts w:ascii="SkolaSans" w:hAnsi="SkolaSans" w:cs="Arial"/>
                <w:b/>
                <w:color w:val="000000" w:themeColor="text1"/>
                <w:sz w:val="20"/>
                <w:szCs w:val="20"/>
              </w:rPr>
              <w:t xml:space="preserve"> година, област А. Поддршка и развој на мали и средни претпријатија;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0E41FF"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2.800.000</w:t>
            </w:r>
            <w:r w:rsidR="000521F2">
              <w:rPr>
                <w:rFonts w:ascii="SkolaSans" w:hAnsi="SkolaSans" w:cs="Arial"/>
                <w:b/>
                <w:color w:val="000000" w:themeColor="text1"/>
                <w:sz w:val="20"/>
                <w:szCs w:val="20"/>
                <w:lang w:val="mk-MK"/>
              </w:rPr>
              <w:t>,00</w:t>
            </w:r>
            <w:r>
              <w:rPr>
                <w:rFonts w:ascii="SkolaSans" w:hAnsi="SkolaSans" w:cs="Arial"/>
                <w:b/>
                <w:color w:val="000000" w:themeColor="text1"/>
                <w:sz w:val="20"/>
                <w:szCs w:val="20"/>
                <w:lang w:val="mk-MK"/>
              </w:rPr>
              <w:t xml:space="preserve"> /300.000</w:t>
            </w:r>
            <w:r w:rsidR="000521F2">
              <w:rPr>
                <w:rFonts w:ascii="SkolaSans" w:hAnsi="SkolaSans" w:cs="Arial"/>
                <w:b/>
                <w:color w:val="000000" w:themeColor="text1"/>
                <w:sz w:val="20"/>
                <w:szCs w:val="20"/>
                <w:lang w:val="mk-MK"/>
              </w:rPr>
              <w:t>,00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0E41FF"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45.528</w:t>
            </w:r>
            <w:r w:rsidR="000521F2">
              <w:rPr>
                <w:rFonts w:ascii="SkolaSans" w:hAnsi="SkolaSans" w:cs="Arial"/>
                <w:b/>
                <w:color w:val="000000" w:themeColor="text1"/>
                <w:sz w:val="20"/>
                <w:szCs w:val="20"/>
                <w:lang w:val="mk-MK"/>
              </w:rPr>
              <w:t>,00</w:t>
            </w:r>
            <w:r>
              <w:rPr>
                <w:rFonts w:ascii="SkolaSans" w:hAnsi="SkolaSans" w:cs="Arial"/>
                <w:b/>
                <w:color w:val="000000" w:themeColor="text1"/>
                <w:sz w:val="20"/>
                <w:szCs w:val="20"/>
                <w:lang w:val="mk-MK"/>
              </w:rPr>
              <w:t xml:space="preserve"> / 4</w:t>
            </w:r>
            <w:r w:rsidR="000521F2">
              <w:rPr>
                <w:rFonts w:ascii="SkolaSans" w:hAnsi="SkolaSans" w:cs="Arial"/>
                <w:b/>
                <w:color w:val="000000" w:themeColor="text1"/>
                <w:sz w:val="20"/>
                <w:szCs w:val="20"/>
                <w:lang w:val="mk-MK"/>
              </w:rPr>
              <w:t>.</w:t>
            </w:r>
            <w:r>
              <w:rPr>
                <w:rFonts w:ascii="SkolaSans" w:hAnsi="SkolaSans" w:cs="Arial"/>
                <w:b/>
                <w:color w:val="000000" w:themeColor="text1"/>
                <w:sz w:val="20"/>
                <w:szCs w:val="20"/>
                <w:lang w:val="mk-MK"/>
              </w:rPr>
              <w:t>878</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2</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Решение бр. </w:t>
            </w:r>
            <w:r>
              <w:rPr>
                <w:rFonts w:ascii="SkolaSans" w:hAnsi="SkolaSans" w:cs="Arial"/>
                <w:b/>
                <w:color w:val="000000" w:themeColor="text1"/>
                <w:sz w:val="20"/>
                <w:szCs w:val="20"/>
              </w:rPr>
              <w:t>10-3</w:t>
            </w:r>
            <w:r w:rsidRPr="00F04C55">
              <w:rPr>
                <w:rFonts w:ascii="SkolaSans" w:hAnsi="SkolaSans" w:cs="Arial"/>
                <w:b/>
                <w:color w:val="000000" w:themeColor="text1"/>
                <w:sz w:val="20"/>
                <w:szCs w:val="20"/>
              </w:rPr>
              <w:t xml:space="preserve"> од </w:t>
            </w:r>
            <w:r>
              <w:rPr>
                <w:rFonts w:ascii="SkolaSans" w:hAnsi="SkolaSans" w:cs="Arial"/>
                <w:b/>
                <w:color w:val="000000" w:themeColor="text1"/>
                <w:sz w:val="20"/>
                <w:szCs w:val="20"/>
              </w:rPr>
              <w:t>23.01.2015</w:t>
            </w:r>
            <w:r w:rsidRPr="00F04C55">
              <w:rPr>
                <w:rFonts w:ascii="SkolaSans" w:hAnsi="SkolaSans" w:cs="Arial"/>
                <w:b/>
                <w:color w:val="000000" w:themeColor="text1"/>
                <w:sz w:val="20"/>
                <w:szCs w:val="20"/>
              </w:rPr>
              <w:t xml:space="preserve"> </w:t>
            </w:r>
            <w:r w:rsidRPr="00E42F6F">
              <w:rPr>
                <w:rFonts w:ascii="SkolaSans" w:hAnsi="SkolaSans" w:cs="Arial"/>
                <w:b/>
                <w:color w:val="000000" w:themeColor="text1"/>
                <w:sz w:val="20"/>
                <w:szCs w:val="20"/>
                <w:lang w:val="mk-MK"/>
              </w:rPr>
              <w:t>(</w:t>
            </w:r>
            <w:r w:rsidRPr="00E42F6F">
              <w:rPr>
                <w:rFonts w:ascii="SkolaSans" w:hAnsi="SkolaSans" w:cs="Arial"/>
                <w:b/>
                <w:color w:val="000000" w:themeColor="text1"/>
                <w:sz w:val="20"/>
                <w:szCs w:val="20"/>
              </w:rPr>
              <w:t>de minimis)</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Министерство за економија </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171C9E"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Програма за развој на туризмот за 2015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171C9E"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3.500.000,00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171C9E"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56.910</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3</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847B2E"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 </w:t>
            </w:r>
            <w:r w:rsidRPr="00F04C55">
              <w:rPr>
                <w:rFonts w:ascii="SkolaSans" w:hAnsi="SkolaSans" w:cs="Arial"/>
                <w:b/>
                <w:color w:val="000000" w:themeColor="text1"/>
                <w:sz w:val="20"/>
                <w:szCs w:val="20"/>
              </w:rPr>
              <w:t>Решение</w:t>
            </w:r>
            <w:r w:rsidRPr="00F04C55">
              <w:rPr>
                <w:rFonts w:ascii="SkolaSans" w:hAnsi="SkolaSans" w:cs="Arial"/>
                <w:b/>
                <w:color w:val="000000" w:themeColor="text1"/>
                <w:sz w:val="20"/>
                <w:szCs w:val="20"/>
                <w:lang w:val="de-DE"/>
              </w:rPr>
              <w:t xml:space="preserve"> </w:t>
            </w:r>
            <w:r w:rsidRPr="00F04C55">
              <w:rPr>
                <w:rFonts w:ascii="SkolaSans" w:hAnsi="SkolaSans" w:cs="Arial"/>
                <w:b/>
                <w:color w:val="000000" w:themeColor="text1"/>
                <w:sz w:val="20"/>
                <w:szCs w:val="20"/>
              </w:rPr>
              <w:t>бр</w:t>
            </w:r>
            <w:r w:rsidRPr="00F04C55">
              <w:rPr>
                <w:rFonts w:ascii="SkolaSans" w:hAnsi="SkolaSans" w:cs="Arial"/>
                <w:b/>
                <w:color w:val="000000" w:themeColor="text1"/>
                <w:sz w:val="20"/>
                <w:szCs w:val="20"/>
                <w:lang w:val="de-DE"/>
              </w:rPr>
              <w:t xml:space="preserve">.  </w:t>
            </w:r>
            <w:r>
              <w:rPr>
                <w:rFonts w:ascii="SkolaSans" w:hAnsi="SkolaSans" w:cs="Arial"/>
                <w:b/>
                <w:color w:val="000000" w:themeColor="text1"/>
                <w:sz w:val="20"/>
                <w:szCs w:val="20"/>
              </w:rPr>
              <w:t>бр. 10-</w:t>
            </w:r>
            <w:r>
              <w:rPr>
                <w:rFonts w:ascii="SkolaSans" w:hAnsi="SkolaSans" w:cs="Arial"/>
                <w:b/>
                <w:color w:val="000000" w:themeColor="text1"/>
                <w:sz w:val="20"/>
                <w:szCs w:val="20"/>
                <w:lang w:val="mk-MK"/>
              </w:rPr>
              <w:t>10</w:t>
            </w:r>
            <w:r w:rsidRPr="00F04C55">
              <w:rPr>
                <w:rFonts w:ascii="SkolaSans" w:hAnsi="SkolaSans" w:cs="Arial"/>
                <w:b/>
                <w:color w:val="000000" w:themeColor="text1"/>
                <w:sz w:val="20"/>
                <w:szCs w:val="20"/>
              </w:rPr>
              <w:t xml:space="preserve"> од </w:t>
            </w:r>
            <w:r>
              <w:rPr>
                <w:rFonts w:ascii="SkolaSans" w:hAnsi="SkolaSans" w:cs="Arial"/>
                <w:b/>
                <w:color w:val="000000" w:themeColor="text1"/>
                <w:sz w:val="20"/>
                <w:szCs w:val="20"/>
                <w:lang w:val="mk-MK"/>
              </w:rPr>
              <w:t>23</w:t>
            </w:r>
            <w:r>
              <w:rPr>
                <w:rFonts w:ascii="SkolaSans" w:hAnsi="SkolaSans" w:cs="Arial"/>
                <w:b/>
                <w:color w:val="000000" w:themeColor="text1"/>
                <w:sz w:val="20"/>
                <w:szCs w:val="20"/>
              </w:rPr>
              <w:t>.01.201</w:t>
            </w:r>
            <w:r>
              <w:rPr>
                <w:rFonts w:ascii="SkolaSans" w:hAnsi="SkolaSans" w:cs="Arial"/>
                <w:b/>
                <w:color w:val="000000" w:themeColor="text1"/>
                <w:sz w:val="20"/>
                <w:szCs w:val="20"/>
                <w:lang w:val="mk-MK"/>
              </w:rPr>
              <w:t>5</w:t>
            </w:r>
            <w:r w:rsidRPr="00F04C55">
              <w:rPr>
                <w:rFonts w:ascii="SkolaSans" w:hAnsi="SkolaSans" w:cs="Arial"/>
                <w:b/>
                <w:color w:val="000000" w:themeColor="text1"/>
                <w:sz w:val="20"/>
                <w:szCs w:val="20"/>
              </w:rPr>
              <w:t xml:space="preserve"> </w:t>
            </w:r>
            <w:r w:rsidRPr="00CC19DB">
              <w:rPr>
                <w:rFonts w:ascii="SkolaSans" w:hAnsi="SkolaSans" w:cs="Arial"/>
                <w:b/>
                <w:color w:val="000000" w:themeColor="text1"/>
                <w:sz w:val="20"/>
                <w:szCs w:val="20"/>
                <w:lang w:val="mk-MK"/>
              </w:rPr>
              <w:t>(</w:t>
            </w:r>
            <w:r w:rsidRPr="00CC19DB">
              <w:rPr>
                <w:rFonts w:ascii="SkolaSans" w:hAnsi="SkolaSans" w:cs="Arial"/>
                <w:b/>
                <w:color w:val="000000" w:themeColor="text1"/>
                <w:sz w:val="20"/>
                <w:szCs w:val="20"/>
              </w:rPr>
              <w:t>de minimis</w:t>
            </w:r>
            <w:r w:rsidRPr="00CC19DB">
              <w:rPr>
                <w:rFonts w:ascii="SkolaSans" w:hAnsi="SkolaSans" w:cs="Arial"/>
                <w:b/>
                <w:color w:val="000000" w:themeColor="text1"/>
                <w:sz w:val="20"/>
                <w:szCs w:val="20"/>
                <w:lang w:val="mk-MK"/>
              </w:rPr>
              <w:t>)</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Министерство за економија</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AB4A3A"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rPr>
              <w:t>Предлог – Програмата за конкурентност, ин</w:t>
            </w:r>
            <w:r>
              <w:rPr>
                <w:rFonts w:ascii="SkolaSans" w:hAnsi="SkolaSans" w:cs="Arial"/>
                <w:b/>
                <w:color w:val="000000" w:themeColor="text1"/>
                <w:sz w:val="20"/>
                <w:szCs w:val="20"/>
              </w:rPr>
              <w:t>овации и претприемништво за 201</w:t>
            </w:r>
            <w:r>
              <w:rPr>
                <w:rFonts w:ascii="SkolaSans" w:hAnsi="SkolaSans" w:cs="Arial"/>
                <w:b/>
                <w:color w:val="000000" w:themeColor="text1"/>
                <w:sz w:val="20"/>
                <w:szCs w:val="20"/>
                <w:lang w:val="mk-MK"/>
              </w:rPr>
              <w:t>5</w:t>
            </w:r>
            <w:r w:rsidRPr="00F04C55">
              <w:rPr>
                <w:rFonts w:ascii="SkolaSans" w:hAnsi="SkolaSans" w:cs="Arial"/>
                <w:b/>
                <w:color w:val="000000" w:themeColor="text1"/>
                <w:sz w:val="20"/>
                <w:szCs w:val="20"/>
              </w:rPr>
              <w:t xml:space="preserve"> година, област</w:t>
            </w:r>
            <w:r w:rsidRPr="00F04C55">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Б</w:t>
            </w:r>
            <w:r w:rsidRPr="00F04C55">
              <w:rPr>
                <w:rFonts w:ascii="SkolaSans" w:hAnsi="SkolaSans" w:cs="Arial"/>
                <w:b/>
                <w:color w:val="000000" w:themeColor="text1"/>
                <w:sz w:val="20"/>
                <w:szCs w:val="20"/>
              </w:rPr>
              <w:t xml:space="preserve">. </w:t>
            </w:r>
            <w:r>
              <w:rPr>
                <w:rFonts w:ascii="SkolaSans" w:hAnsi="SkolaSans" w:cs="Arial"/>
                <w:b/>
                <w:color w:val="000000" w:themeColor="text1"/>
                <w:sz w:val="20"/>
                <w:szCs w:val="20"/>
                <w:lang w:val="mk-MK"/>
              </w:rPr>
              <w:t>Имплементација на индустриска политика</w:t>
            </w:r>
          </w:p>
        </w:tc>
        <w:tc>
          <w:tcPr>
            <w:tcW w:w="1984"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 xml:space="preserve">1.560.000,00 </w:t>
            </w:r>
          </w:p>
        </w:tc>
        <w:tc>
          <w:tcPr>
            <w:tcW w:w="1967" w:type="dxa"/>
            <w:tcBorders>
              <w:top w:val="single" w:sz="4" w:space="0" w:color="000000"/>
              <w:left w:val="single" w:sz="4" w:space="0" w:color="000000"/>
              <w:bottom w:val="single" w:sz="4" w:space="0" w:color="000000"/>
              <w:right w:val="single" w:sz="4" w:space="0" w:color="000000"/>
            </w:tcBorders>
          </w:tcPr>
          <w:p w:rsidR="00EF7EC6" w:rsidRPr="00AB4A3A"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25.366</w:t>
            </w:r>
            <w:r w:rsidR="000521F2">
              <w:rPr>
                <w:rFonts w:ascii="SkolaSans" w:hAnsi="SkolaSans" w:cs="Arial"/>
                <w:b/>
                <w:color w:val="000000" w:themeColor="text1"/>
                <w:sz w:val="20"/>
                <w:szCs w:val="20"/>
                <w:lang w:val="mk-MK"/>
              </w:rPr>
              <w:t>,00</w:t>
            </w:r>
            <w:r>
              <w:rPr>
                <w:rFonts w:ascii="SkolaSans" w:hAnsi="SkolaSans" w:cs="Arial"/>
                <w:b/>
                <w:color w:val="000000" w:themeColor="text1"/>
                <w:sz w:val="20"/>
                <w:szCs w:val="20"/>
                <w:lang w:val="mk-MK"/>
              </w:rPr>
              <w:t xml:space="preserve"> </w:t>
            </w:r>
          </w:p>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4</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692CBC" w:rsidRDefault="00EF7EC6" w:rsidP="00EF7EC6">
            <w:pPr>
              <w:spacing w:after="0" w:line="276" w:lineRule="auto"/>
              <w:jc w:val="both"/>
              <w:rPr>
                <w:rFonts w:ascii="SkolaSans" w:hAnsi="SkolaSans" w:cs="Arial"/>
                <w:b/>
                <w:color w:val="000000" w:themeColor="text1"/>
                <w:sz w:val="20"/>
                <w:szCs w:val="20"/>
              </w:rPr>
            </w:pPr>
            <w:r w:rsidRPr="00F04C55">
              <w:rPr>
                <w:rFonts w:ascii="SkolaSans" w:hAnsi="SkolaSans" w:cs="Arial"/>
                <w:b/>
                <w:color w:val="000000" w:themeColor="text1"/>
                <w:sz w:val="20"/>
                <w:szCs w:val="20"/>
                <w:lang w:val="mk-MK"/>
              </w:rPr>
              <w:t xml:space="preserve">Решение бр. </w:t>
            </w:r>
            <w:r w:rsidRPr="00F04C55">
              <w:rPr>
                <w:rFonts w:ascii="SkolaSans" w:hAnsi="SkolaSans" w:cs="Arial"/>
                <w:b/>
                <w:color w:val="000000" w:themeColor="text1"/>
                <w:sz w:val="20"/>
                <w:szCs w:val="20"/>
              </w:rPr>
              <w:t>бр.</w:t>
            </w:r>
            <w:r w:rsidRPr="00F04C55">
              <w:rPr>
                <w:rFonts w:ascii="SkolaSans" w:hAnsi="SkolaSans"/>
                <w:b/>
                <w:color w:val="000000" w:themeColor="text1"/>
                <w:sz w:val="20"/>
                <w:szCs w:val="20"/>
              </w:rPr>
              <w:t xml:space="preserve"> 10-</w:t>
            </w:r>
            <w:r>
              <w:rPr>
                <w:rFonts w:ascii="SkolaSans" w:hAnsi="SkolaSans"/>
                <w:b/>
                <w:color w:val="000000" w:themeColor="text1"/>
                <w:sz w:val="20"/>
                <w:szCs w:val="20"/>
                <w:lang w:val="mk-MK"/>
              </w:rPr>
              <w:t>11</w:t>
            </w:r>
            <w:r w:rsidRPr="00F04C55">
              <w:rPr>
                <w:rFonts w:ascii="SkolaSans" w:hAnsi="SkolaSans"/>
                <w:b/>
                <w:color w:val="000000" w:themeColor="text1"/>
                <w:sz w:val="20"/>
                <w:szCs w:val="20"/>
              </w:rPr>
              <w:t xml:space="preserve"> од </w:t>
            </w:r>
            <w:r>
              <w:rPr>
                <w:rFonts w:ascii="SkolaSans" w:hAnsi="SkolaSans"/>
                <w:b/>
                <w:color w:val="000000" w:themeColor="text1"/>
                <w:sz w:val="20"/>
                <w:szCs w:val="20"/>
                <w:lang w:val="mk-MK"/>
              </w:rPr>
              <w:t>23</w:t>
            </w:r>
            <w:r w:rsidRPr="00F04C55">
              <w:rPr>
                <w:rFonts w:ascii="SkolaSans" w:hAnsi="SkolaSans"/>
                <w:b/>
                <w:color w:val="000000" w:themeColor="text1"/>
                <w:sz w:val="20"/>
                <w:szCs w:val="20"/>
              </w:rPr>
              <w:t>.01.201</w:t>
            </w:r>
            <w:r>
              <w:rPr>
                <w:rFonts w:ascii="SkolaSans" w:hAnsi="SkolaSans"/>
                <w:b/>
                <w:color w:val="000000" w:themeColor="text1"/>
                <w:sz w:val="20"/>
                <w:szCs w:val="20"/>
                <w:lang w:val="mk-MK"/>
              </w:rPr>
              <w:t>5 (</w:t>
            </w:r>
            <w:r>
              <w:rPr>
                <w:rFonts w:ascii="SkolaSans" w:hAnsi="SkolaSans"/>
                <w:b/>
                <w:color w:val="000000" w:themeColor="text1"/>
                <w:sz w:val="20"/>
                <w:szCs w:val="20"/>
              </w:rPr>
              <w:t>de minimis)</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AB4A3A"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Министерство за економија</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 xml:space="preserve">Предлог – Програма за конкурентност, иновации и претприемништво за 2015 година, област В, </w:t>
            </w:r>
            <w:r>
              <w:rPr>
                <w:rFonts w:ascii="SkolaSans" w:hAnsi="SkolaSans" w:cs="Arial"/>
                <w:b/>
                <w:color w:val="000000" w:themeColor="text1"/>
                <w:sz w:val="20"/>
                <w:szCs w:val="20"/>
                <w:lang w:val="mk-MK"/>
              </w:rPr>
              <w:lastRenderedPageBreak/>
              <w:t>Поддршка и развој на кластерското здружување</w:t>
            </w:r>
          </w:p>
        </w:tc>
        <w:tc>
          <w:tcPr>
            <w:tcW w:w="1984"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1.620.000,00</w:t>
            </w:r>
          </w:p>
        </w:tc>
        <w:tc>
          <w:tcPr>
            <w:tcW w:w="1967"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26.341</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lastRenderedPageBreak/>
              <w:t>5</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rPr>
            </w:pPr>
            <w:r w:rsidRPr="00F04C55">
              <w:rPr>
                <w:rFonts w:ascii="SkolaSans" w:hAnsi="SkolaSans" w:cs="Arial"/>
                <w:b/>
                <w:color w:val="000000" w:themeColor="text1"/>
                <w:sz w:val="20"/>
                <w:szCs w:val="20"/>
              </w:rPr>
              <w:t xml:space="preserve">Решение бр. </w:t>
            </w:r>
            <w:r w:rsidRPr="00F04C55">
              <w:rPr>
                <w:rFonts w:ascii="SkolaSans" w:hAnsi="SkolaSans" w:cs="Arial"/>
                <w:b/>
                <w:color w:val="000000" w:themeColor="text1"/>
                <w:sz w:val="20"/>
                <w:szCs w:val="20"/>
                <w:lang w:val="en-GB"/>
              </w:rPr>
              <w:t>10-</w:t>
            </w:r>
            <w:r>
              <w:rPr>
                <w:rFonts w:ascii="SkolaSans" w:hAnsi="SkolaSans" w:cs="Arial"/>
                <w:b/>
                <w:color w:val="000000" w:themeColor="text1"/>
                <w:sz w:val="20"/>
                <w:szCs w:val="20"/>
                <w:lang w:val="mk-MK"/>
              </w:rPr>
              <w:t>12</w:t>
            </w:r>
            <w:r w:rsidRPr="00F04C55">
              <w:rPr>
                <w:rFonts w:ascii="SkolaSans" w:hAnsi="SkolaSans" w:cs="Arial"/>
                <w:b/>
                <w:color w:val="000000" w:themeColor="text1"/>
                <w:sz w:val="20"/>
                <w:szCs w:val="20"/>
                <w:lang w:val="mk-MK"/>
              </w:rPr>
              <w:t xml:space="preserve"> </w:t>
            </w:r>
            <w:r w:rsidRPr="00F04C55">
              <w:rPr>
                <w:rFonts w:ascii="SkolaSans" w:hAnsi="SkolaSans" w:cs="Arial"/>
                <w:b/>
                <w:color w:val="000000" w:themeColor="text1"/>
                <w:sz w:val="20"/>
                <w:szCs w:val="20"/>
              </w:rPr>
              <w:t xml:space="preserve">од </w:t>
            </w:r>
            <w:r>
              <w:rPr>
                <w:rFonts w:ascii="SkolaSans" w:hAnsi="SkolaSans" w:cs="Arial"/>
                <w:b/>
                <w:color w:val="000000" w:themeColor="text1"/>
                <w:sz w:val="20"/>
                <w:szCs w:val="20"/>
                <w:lang w:val="mk-MK"/>
              </w:rPr>
              <w:t>03.02.2015</w:t>
            </w:r>
            <w:r w:rsidRPr="00F04C55">
              <w:rPr>
                <w:rFonts w:ascii="SkolaSans" w:hAnsi="SkolaSans" w:cs="Arial"/>
                <w:b/>
                <w:color w:val="000000" w:themeColor="text1"/>
                <w:sz w:val="20"/>
                <w:szCs w:val="20"/>
                <w:lang w:val="mk-MK"/>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w:t>
            </w:r>
            <w:r w:rsidR="000F5D7F">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на РМ,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0F5D7F">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w:t>
            </w:r>
            <w:r w:rsidR="000F5D7F">
              <w:rPr>
                <w:rFonts w:ascii="SkolaSans" w:hAnsi="SkolaSans" w:cs="Arial"/>
                <w:b/>
                <w:color w:val="000000" w:themeColor="text1"/>
                <w:sz w:val="20"/>
                <w:szCs w:val="20"/>
                <w:lang w:val="mk-MK"/>
              </w:rPr>
              <w:t xml:space="preserve"> </w:t>
            </w:r>
            <w:r w:rsidRPr="00F04C55">
              <w:rPr>
                <w:rFonts w:ascii="SkolaSans" w:hAnsi="SkolaSans" w:cs="Arial"/>
                <w:b/>
                <w:color w:val="000000" w:themeColor="text1"/>
                <w:sz w:val="20"/>
                <w:szCs w:val="20"/>
                <w:lang w:val="mk-MK"/>
              </w:rPr>
              <w:t>за регионален развој на</w:t>
            </w:r>
            <w:r>
              <w:rPr>
                <w:rFonts w:ascii="SkolaSans" w:hAnsi="SkolaSans" w:cs="Arial"/>
                <w:b/>
                <w:color w:val="000000" w:themeColor="text1"/>
                <w:sz w:val="20"/>
                <w:szCs w:val="20"/>
                <w:lang w:val="mk-MK"/>
              </w:rPr>
              <w:t xml:space="preserve"> ДПТУ Џонсон Мети ДООЕЛ Скопје</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jc w:val="both"/>
              <w:rPr>
                <w:rFonts w:ascii="SkolaSans" w:hAnsi="SkolaSans" w:cs="Arial"/>
                <w:b/>
                <w:color w:val="000000" w:themeColor="text1"/>
                <w:sz w:val="20"/>
                <w:szCs w:val="20"/>
                <w:lang w:val="mk-MK"/>
              </w:rPr>
            </w:pPr>
          </w:p>
          <w:p w:rsidR="00EF7EC6" w:rsidRPr="00F04C55" w:rsidRDefault="00EF7EC6" w:rsidP="00EF7EC6">
            <w:pPr>
              <w:spacing w:after="0" w:line="276" w:lineRule="auto"/>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AB4A3A"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6</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rPr>
              <w:t xml:space="preserve">Решение бр. </w:t>
            </w:r>
            <w:r w:rsidRPr="00F04C55">
              <w:rPr>
                <w:rFonts w:ascii="SkolaSans" w:hAnsi="SkolaSans" w:cs="Arial"/>
                <w:b/>
                <w:color w:val="000000" w:themeColor="text1"/>
                <w:sz w:val="20"/>
                <w:szCs w:val="20"/>
                <w:lang w:val="en-GB"/>
              </w:rPr>
              <w:t>10-</w:t>
            </w:r>
            <w:r>
              <w:rPr>
                <w:rFonts w:ascii="SkolaSans" w:hAnsi="SkolaSans" w:cs="Arial"/>
                <w:b/>
                <w:color w:val="000000" w:themeColor="text1"/>
                <w:sz w:val="20"/>
                <w:szCs w:val="20"/>
                <w:lang w:val="mk-MK"/>
              </w:rPr>
              <w:t>13</w:t>
            </w:r>
            <w:r w:rsidRPr="00F04C55">
              <w:rPr>
                <w:rFonts w:ascii="SkolaSans" w:hAnsi="SkolaSans" w:cs="Arial"/>
                <w:b/>
                <w:color w:val="000000" w:themeColor="text1"/>
                <w:sz w:val="20"/>
                <w:szCs w:val="20"/>
                <w:lang w:val="mk-MK"/>
              </w:rPr>
              <w:t xml:space="preserve"> </w:t>
            </w:r>
            <w:r w:rsidRPr="00F04C55">
              <w:rPr>
                <w:rFonts w:ascii="SkolaSans" w:hAnsi="SkolaSans" w:cs="Arial"/>
                <w:b/>
                <w:color w:val="000000" w:themeColor="text1"/>
                <w:sz w:val="20"/>
                <w:szCs w:val="20"/>
              </w:rPr>
              <w:t xml:space="preserve">од </w:t>
            </w:r>
            <w:r>
              <w:rPr>
                <w:rFonts w:ascii="SkolaSans" w:hAnsi="SkolaSans" w:cs="Arial"/>
                <w:b/>
                <w:color w:val="000000" w:themeColor="text1"/>
                <w:sz w:val="20"/>
                <w:szCs w:val="20"/>
                <w:lang w:val="mk-MK"/>
              </w:rPr>
              <w:t>03.02.2015</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Доделување на планирана државна помош за регионален развој  на </w:t>
            </w:r>
            <w:r>
              <w:rPr>
                <w:rFonts w:ascii="SkolaSans" w:hAnsi="SkolaSans" w:cs="Arial"/>
                <w:b/>
                <w:color w:val="000000" w:themeColor="text1"/>
                <w:sz w:val="20"/>
                <w:szCs w:val="20"/>
                <w:lang w:val="mk-MK"/>
              </w:rPr>
              <w:t>Ки Сејфти Систем Македонија</w:t>
            </w:r>
            <w:r w:rsidR="00195F90">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ДООЕЛ Скопје</w:t>
            </w:r>
          </w:p>
        </w:tc>
        <w:tc>
          <w:tcPr>
            <w:tcW w:w="1984"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7</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21</w:t>
            </w:r>
            <w:r w:rsidRPr="00F04C55">
              <w:rPr>
                <w:rFonts w:ascii="SkolaSans" w:hAnsi="SkolaSans" w:cs="Arial"/>
                <w:b/>
                <w:color w:val="000000" w:themeColor="text1"/>
                <w:sz w:val="20"/>
                <w:szCs w:val="20"/>
                <w:lang w:val="mk-MK"/>
              </w:rPr>
              <w:t xml:space="preserve"> од </w:t>
            </w:r>
            <w:r>
              <w:rPr>
                <w:rFonts w:ascii="SkolaSans" w:hAnsi="SkolaSans" w:cs="Arial"/>
                <w:b/>
                <w:color w:val="000000" w:themeColor="text1"/>
                <w:sz w:val="20"/>
                <w:szCs w:val="20"/>
                <w:lang w:val="mk-MK"/>
              </w:rPr>
              <w:t>09.04.2015</w:t>
            </w:r>
            <w:r w:rsidRPr="00F04C55">
              <w:rPr>
                <w:rFonts w:ascii="SkolaSans" w:hAnsi="SkolaSans" w:cs="Arial"/>
                <w:b/>
                <w:color w:val="000000" w:themeColor="text1"/>
                <w:sz w:val="20"/>
                <w:szCs w:val="20"/>
                <w:lang w:val="mk-MK"/>
              </w:rPr>
              <w:t xml:space="preserve"> </w:t>
            </w:r>
            <w:r w:rsidRPr="00584BA4">
              <w:rPr>
                <w:rFonts w:ascii="SkolaSans" w:hAnsi="SkolaSans" w:cs="Arial"/>
                <w:b/>
                <w:color w:val="000000" w:themeColor="text1"/>
                <w:sz w:val="20"/>
                <w:szCs w:val="20"/>
                <w:lang w:val="mk-MK"/>
              </w:rPr>
              <w:t>(</w:t>
            </w:r>
            <w:r w:rsidRPr="00584BA4">
              <w:rPr>
                <w:rFonts w:ascii="SkolaSans" w:hAnsi="SkolaSans" w:cs="Arial"/>
                <w:b/>
                <w:color w:val="000000" w:themeColor="text1"/>
                <w:sz w:val="20"/>
                <w:szCs w:val="20"/>
              </w:rPr>
              <w:t>de minimis)</w:t>
            </w:r>
            <w:r w:rsidRPr="00F04C55">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 хоризонтална помош</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Министерство за труд и социјална политика </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Оперативен план за</w:t>
            </w:r>
            <w:r>
              <w:rPr>
                <w:rFonts w:ascii="SkolaSans" w:hAnsi="SkolaSans" w:cs="Arial"/>
                <w:b/>
                <w:color w:val="000000" w:themeColor="text1"/>
                <w:sz w:val="20"/>
                <w:szCs w:val="20"/>
                <w:lang w:val="mk-MK"/>
              </w:rPr>
              <w:t xml:space="preserve"> услуги на пазарот на труд и</w:t>
            </w:r>
            <w:r w:rsidRPr="00F04C55">
              <w:rPr>
                <w:rFonts w:ascii="SkolaSans" w:hAnsi="SkolaSans" w:cs="Arial"/>
                <w:b/>
                <w:color w:val="000000" w:themeColor="text1"/>
                <w:sz w:val="20"/>
                <w:szCs w:val="20"/>
                <w:lang w:val="mk-MK"/>
              </w:rPr>
              <w:t xml:space="preserve"> активните програм</w:t>
            </w:r>
            <w:r>
              <w:rPr>
                <w:rFonts w:ascii="SkolaSans" w:hAnsi="SkolaSans" w:cs="Arial"/>
                <w:b/>
                <w:color w:val="000000" w:themeColor="text1"/>
                <w:sz w:val="20"/>
                <w:szCs w:val="20"/>
                <w:lang w:val="mk-MK"/>
              </w:rPr>
              <w:t>и и мерки за вработување за 2015</w:t>
            </w:r>
            <w:r w:rsidRPr="00F04C55">
              <w:rPr>
                <w:rFonts w:ascii="SkolaSans" w:hAnsi="SkolaSans" w:cs="Arial"/>
                <w:b/>
                <w:color w:val="000000" w:themeColor="text1"/>
                <w:sz w:val="20"/>
                <w:szCs w:val="20"/>
                <w:lang w:val="mk-MK"/>
              </w:rPr>
              <w:t xml:space="preserve"> година</w:t>
            </w:r>
          </w:p>
        </w:tc>
        <w:tc>
          <w:tcPr>
            <w:tcW w:w="1984" w:type="dxa"/>
            <w:tcBorders>
              <w:top w:val="single" w:sz="4" w:space="0" w:color="000000"/>
              <w:left w:val="single" w:sz="4" w:space="0" w:color="000000"/>
              <w:bottom w:val="single" w:sz="4" w:space="0" w:color="000000"/>
              <w:right w:val="single" w:sz="4" w:space="0" w:color="000000"/>
            </w:tcBorders>
          </w:tcPr>
          <w:p w:rsidR="00EF7EC6" w:rsidRPr="00F04C55" w:rsidRDefault="00D075FB"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rPr>
              <w:t>420</w:t>
            </w:r>
            <w:r>
              <w:rPr>
                <w:rFonts w:ascii="SkolaSans" w:hAnsi="SkolaSans" w:cs="Arial"/>
                <w:b/>
                <w:color w:val="000000" w:themeColor="text1"/>
                <w:sz w:val="20"/>
                <w:szCs w:val="20"/>
                <w:lang w:val="mk-MK"/>
              </w:rPr>
              <w:t>.</w:t>
            </w:r>
            <w:r>
              <w:rPr>
                <w:rFonts w:ascii="SkolaSans" w:hAnsi="SkolaSans" w:cs="Arial"/>
                <w:b/>
                <w:color w:val="000000" w:themeColor="text1"/>
                <w:sz w:val="20"/>
                <w:szCs w:val="20"/>
              </w:rPr>
              <w:t>454</w:t>
            </w:r>
            <w:r>
              <w:rPr>
                <w:rFonts w:ascii="SkolaSans" w:hAnsi="SkolaSans" w:cs="Arial"/>
                <w:b/>
                <w:color w:val="000000" w:themeColor="text1"/>
                <w:sz w:val="20"/>
                <w:szCs w:val="20"/>
                <w:lang w:val="mk-MK"/>
              </w:rPr>
              <w:t>.600,00 / 200.000.000,00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F04C55" w:rsidRDefault="00D075FB"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6.8</w:t>
            </w:r>
            <w:r>
              <w:rPr>
                <w:rFonts w:ascii="SkolaSans" w:hAnsi="SkolaSans" w:cs="Arial"/>
                <w:b/>
                <w:color w:val="000000" w:themeColor="text1"/>
                <w:sz w:val="20"/>
                <w:szCs w:val="20"/>
              </w:rPr>
              <w:t>36</w:t>
            </w:r>
            <w:r>
              <w:rPr>
                <w:rFonts w:ascii="SkolaSans" w:hAnsi="SkolaSans" w:cs="Arial"/>
                <w:b/>
                <w:color w:val="000000" w:themeColor="text1"/>
                <w:sz w:val="20"/>
                <w:szCs w:val="20"/>
                <w:lang w:val="mk-MK"/>
              </w:rPr>
              <w:t>.</w:t>
            </w:r>
            <w:r>
              <w:rPr>
                <w:rFonts w:ascii="SkolaSans" w:hAnsi="SkolaSans" w:cs="Arial"/>
                <w:b/>
                <w:color w:val="000000" w:themeColor="text1"/>
                <w:sz w:val="20"/>
                <w:szCs w:val="20"/>
              </w:rPr>
              <w:t>660</w:t>
            </w:r>
            <w:r w:rsidR="000521F2">
              <w:rPr>
                <w:rFonts w:ascii="SkolaSans" w:hAnsi="SkolaSans" w:cs="Arial"/>
                <w:b/>
                <w:color w:val="000000" w:themeColor="text1"/>
                <w:sz w:val="20"/>
                <w:szCs w:val="20"/>
                <w:lang w:val="mk-MK"/>
              </w:rPr>
              <w:t>,00</w:t>
            </w:r>
            <w:r>
              <w:rPr>
                <w:rFonts w:ascii="SkolaSans" w:hAnsi="SkolaSans" w:cs="Arial"/>
                <w:b/>
                <w:color w:val="000000" w:themeColor="text1"/>
                <w:sz w:val="20"/>
                <w:szCs w:val="20"/>
                <w:lang w:val="mk-MK"/>
              </w:rPr>
              <w:t xml:space="preserve"> / 3.252.032</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8</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22</w:t>
            </w:r>
            <w:r w:rsidRPr="00F04C55">
              <w:rPr>
                <w:rFonts w:ascii="SkolaSans" w:hAnsi="SkolaSans" w:cs="Arial"/>
                <w:b/>
                <w:color w:val="000000" w:themeColor="text1"/>
                <w:sz w:val="20"/>
                <w:szCs w:val="20"/>
                <w:lang w:val="mk-MK"/>
              </w:rPr>
              <w:t xml:space="preserve"> од </w:t>
            </w:r>
            <w:r>
              <w:rPr>
                <w:rFonts w:ascii="SkolaSans" w:hAnsi="SkolaSans" w:cs="Arial"/>
                <w:b/>
                <w:color w:val="000000" w:themeColor="text1"/>
                <w:sz w:val="20"/>
                <w:szCs w:val="20"/>
                <w:lang w:val="mk-MK"/>
              </w:rPr>
              <w:t>09.04.2015</w:t>
            </w:r>
            <w:r w:rsidRPr="00F04C55">
              <w:rPr>
                <w:rFonts w:ascii="SkolaSans" w:hAnsi="SkolaSans" w:cs="Arial"/>
                <w:b/>
                <w:color w:val="000000" w:themeColor="text1"/>
                <w:sz w:val="20"/>
                <w:szCs w:val="20"/>
                <w:lang w:val="mk-MK"/>
              </w:rPr>
              <w:t xml:space="preserve"> </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Јавното претпријатие за стопанисување со индустриската зона</w:t>
            </w:r>
            <w:r w:rsidRPr="00F04C55">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,,Жабени,,-Битола</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Доделување на регионална помош во индустриската зона Жабени</w:t>
            </w:r>
            <w:r w:rsidRPr="00F04C55">
              <w:rPr>
                <w:rFonts w:ascii="SkolaSans" w:hAnsi="SkolaSans" w:cs="Arial"/>
                <w:b/>
                <w:color w:val="000000" w:themeColor="text1"/>
                <w:sz w:val="20"/>
                <w:szCs w:val="20"/>
                <w:lang w:val="mk-MK"/>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9</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30 од 21.04</w:t>
            </w:r>
            <w:r w:rsidRPr="00F04C55">
              <w:rPr>
                <w:rFonts w:ascii="SkolaSans" w:hAnsi="SkolaSans" w:cs="Arial"/>
                <w:b/>
                <w:color w:val="000000" w:themeColor="text1"/>
                <w:sz w:val="20"/>
                <w:szCs w:val="20"/>
                <w:lang w:val="mk-MK"/>
              </w:rPr>
              <w:t>.201</w:t>
            </w:r>
            <w:r>
              <w:rPr>
                <w:rFonts w:ascii="SkolaSans" w:hAnsi="SkolaSans" w:cs="Arial"/>
                <w:b/>
                <w:color w:val="000000" w:themeColor="text1"/>
                <w:sz w:val="20"/>
                <w:szCs w:val="20"/>
                <w:lang w:val="mk-MK"/>
              </w:rPr>
              <w:t>5</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Доделување на планирана државна помош за регионален развој  на </w:t>
            </w:r>
            <w:r>
              <w:rPr>
                <w:rFonts w:ascii="SkolaSans" w:hAnsi="SkolaSans" w:cs="Arial"/>
                <w:b/>
                <w:color w:val="000000" w:themeColor="text1"/>
                <w:sz w:val="20"/>
                <w:szCs w:val="20"/>
                <w:lang w:val="mk-MK"/>
              </w:rPr>
              <w:t>Техникал Текстајлс ДООЕЛ Штип</w:t>
            </w:r>
          </w:p>
        </w:tc>
        <w:tc>
          <w:tcPr>
            <w:tcW w:w="1984"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10</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Решение бр. 10-31</w:t>
            </w:r>
            <w:r w:rsidRPr="00F04C55">
              <w:rPr>
                <w:rFonts w:ascii="SkolaSans" w:hAnsi="SkolaSans" w:cs="Arial"/>
                <w:b/>
                <w:color w:val="000000" w:themeColor="text1"/>
                <w:sz w:val="20"/>
                <w:szCs w:val="20"/>
                <w:lang w:val="mk-MK"/>
              </w:rPr>
              <w:t xml:space="preserve"> од </w:t>
            </w:r>
            <w:r>
              <w:rPr>
                <w:rFonts w:ascii="SkolaSans" w:hAnsi="SkolaSans" w:cs="Arial"/>
                <w:b/>
                <w:color w:val="000000" w:themeColor="text1"/>
                <w:sz w:val="20"/>
                <w:szCs w:val="20"/>
                <w:lang w:val="mk-MK"/>
              </w:rPr>
              <w:t>21.04.2015</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Доделување на планирана државна помош за регионален развој  на </w:t>
            </w:r>
            <w:r>
              <w:rPr>
                <w:rFonts w:ascii="SkolaSans" w:hAnsi="SkolaSans" w:cs="Arial"/>
                <w:b/>
                <w:color w:val="000000" w:themeColor="text1"/>
                <w:sz w:val="20"/>
                <w:szCs w:val="20"/>
                <w:lang w:val="mk-MK"/>
              </w:rPr>
              <w:t>Гентерм Македонија</w:t>
            </w:r>
            <w:r w:rsidRPr="00F04C55">
              <w:rPr>
                <w:rFonts w:ascii="SkolaSans" w:hAnsi="SkolaSans" w:cs="Arial"/>
                <w:b/>
                <w:color w:val="000000" w:themeColor="text1"/>
                <w:sz w:val="20"/>
                <w:szCs w:val="20"/>
                <w:lang w:val="mk-MK"/>
              </w:rPr>
              <w:t xml:space="preserve"> ДООЕЛ </w:t>
            </w:r>
          </w:p>
        </w:tc>
        <w:tc>
          <w:tcPr>
            <w:tcW w:w="1984"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11</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32</w:t>
            </w:r>
            <w:r w:rsidRPr="00F04C55">
              <w:rPr>
                <w:rFonts w:ascii="SkolaSans" w:hAnsi="SkolaSans" w:cs="Arial"/>
                <w:b/>
                <w:color w:val="000000" w:themeColor="text1"/>
                <w:sz w:val="20"/>
                <w:szCs w:val="20"/>
                <w:lang w:val="mk-MK"/>
              </w:rPr>
              <w:t xml:space="preserve"> од </w:t>
            </w:r>
            <w:r>
              <w:rPr>
                <w:rFonts w:ascii="SkolaSans" w:hAnsi="SkolaSans" w:cs="Arial"/>
                <w:b/>
                <w:color w:val="000000" w:themeColor="text1"/>
                <w:sz w:val="20"/>
                <w:szCs w:val="20"/>
                <w:lang w:val="mk-MK"/>
              </w:rPr>
              <w:t>21.04.2015</w:t>
            </w:r>
          </w:p>
        </w:tc>
        <w:tc>
          <w:tcPr>
            <w:tcW w:w="1916"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Република Македонија,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 за регионален развој  на</w:t>
            </w:r>
            <w:r>
              <w:rPr>
                <w:rFonts w:ascii="SkolaSans" w:hAnsi="SkolaSans" w:cs="Arial"/>
                <w:b/>
                <w:color w:val="000000" w:themeColor="text1"/>
                <w:sz w:val="20"/>
                <w:szCs w:val="20"/>
                <w:lang w:val="mk-MK"/>
              </w:rPr>
              <w:t xml:space="preserve"> ДПТУ Макдиа ДООЕЛ Скопје</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F04C55"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12</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35</w:t>
            </w:r>
            <w:r w:rsidRPr="00F04C55">
              <w:rPr>
                <w:rFonts w:ascii="SkolaSans" w:hAnsi="SkolaSans" w:cs="Arial"/>
                <w:b/>
                <w:color w:val="000000" w:themeColor="text1"/>
                <w:sz w:val="20"/>
                <w:szCs w:val="20"/>
                <w:lang w:val="mk-MK"/>
              </w:rPr>
              <w:t xml:space="preserve"> од</w:t>
            </w:r>
            <w:r>
              <w:rPr>
                <w:rFonts w:ascii="SkolaSans" w:hAnsi="SkolaSans" w:cs="Arial"/>
                <w:b/>
                <w:color w:val="000000" w:themeColor="text1"/>
                <w:sz w:val="20"/>
                <w:szCs w:val="20"/>
                <w:lang w:val="mk-MK"/>
              </w:rPr>
              <w:t xml:space="preserve"> 27.05.2015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Агенција за промоција и поддршка на туризмот</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Програма за  промоција и поддршка на туризмот</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F10588"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141.000.000,00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F10588"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2.292.682</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13</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26</w:t>
            </w:r>
            <w:r w:rsidRPr="00F04C55">
              <w:rPr>
                <w:rFonts w:ascii="SkolaSans" w:hAnsi="SkolaSans" w:cs="Arial"/>
                <w:b/>
                <w:color w:val="000000" w:themeColor="text1"/>
                <w:sz w:val="20"/>
                <w:szCs w:val="20"/>
                <w:lang w:val="mk-MK"/>
              </w:rPr>
              <w:t xml:space="preserve"> од</w:t>
            </w:r>
            <w:r>
              <w:rPr>
                <w:rFonts w:ascii="SkolaSans" w:hAnsi="SkolaSans" w:cs="Arial"/>
                <w:b/>
                <w:color w:val="000000" w:themeColor="text1"/>
                <w:sz w:val="20"/>
                <w:szCs w:val="20"/>
                <w:lang w:val="mk-MK"/>
              </w:rPr>
              <w:t xml:space="preserve"> 08.07.2015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195F90"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Фонд за иновации и</w:t>
            </w:r>
            <w:r w:rsidR="00EF7EC6">
              <w:rPr>
                <w:rFonts w:ascii="SkolaSans" w:hAnsi="SkolaSans" w:cs="Arial"/>
                <w:b/>
                <w:color w:val="000000" w:themeColor="text1"/>
                <w:sz w:val="20"/>
                <w:szCs w:val="20"/>
                <w:lang w:val="mk-MK"/>
              </w:rPr>
              <w:t xml:space="preserve"> технолошки развој</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Закон за иновациска дејност, Правилник за инструментот за поддршка – техничка помош преку деловно-технички акцеларатори</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14</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48</w:t>
            </w:r>
            <w:r w:rsidRPr="00F04C55">
              <w:rPr>
                <w:rFonts w:ascii="SkolaSans" w:hAnsi="SkolaSans" w:cs="Arial"/>
                <w:b/>
                <w:color w:val="000000" w:themeColor="text1"/>
                <w:sz w:val="20"/>
                <w:szCs w:val="20"/>
                <w:lang w:val="mk-MK"/>
              </w:rPr>
              <w:t xml:space="preserve"> од</w:t>
            </w:r>
            <w:r>
              <w:rPr>
                <w:rFonts w:ascii="SkolaSans" w:hAnsi="SkolaSans" w:cs="Arial"/>
                <w:b/>
                <w:color w:val="000000" w:themeColor="text1"/>
                <w:sz w:val="20"/>
                <w:szCs w:val="20"/>
                <w:lang w:val="mk-MK"/>
              </w:rPr>
              <w:t xml:space="preserve"> 15.07.2015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w:t>
            </w:r>
            <w:r w:rsidR="00195F90">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на РМ, Кабинет на министерот без ресор за привлекување на странски инвестици Бил Павлевски</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w:t>
            </w:r>
            <w:r>
              <w:rPr>
                <w:rFonts w:ascii="SkolaSans" w:hAnsi="SkolaSans" w:cs="Arial"/>
                <w:b/>
                <w:color w:val="000000" w:themeColor="text1"/>
                <w:sz w:val="20"/>
                <w:szCs w:val="20"/>
                <w:lang w:val="mk-MK"/>
              </w:rPr>
              <w:t xml:space="preserve"> на Кранфилд Фаундри ДООЕЛ Скопје, во Пробиштип, вон опфат на ТИРЗ</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15</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-49 од 15.07.2015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w:t>
            </w:r>
            <w:r w:rsidR="00195F90">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на РМ, Кабинет на министерот без ресор за привлекување странски инвестици Веле Самак</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 за регионален развој  на</w:t>
            </w:r>
            <w:r>
              <w:rPr>
                <w:rFonts w:ascii="SkolaSans" w:hAnsi="SkolaSans" w:cs="Arial"/>
                <w:b/>
                <w:color w:val="000000" w:themeColor="text1"/>
                <w:sz w:val="20"/>
                <w:szCs w:val="20"/>
                <w:lang w:val="mk-MK"/>
              </w:rPr>
              <w:t xml:space="preserve"> Леар Цорпоратион Македонија ДООЕЛ Гостивар во ТИРЗ Тетово</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C225CB"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16</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-55 од 09.09.2015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w:t>
            </w:r>
            <w:r w:rsidR="00195F90">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на РМ, Агенција за странски инвестици и промоција на извозот на РМ</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 за регионален развој  на</w:t>
            </w:r>
            <w:r>
              <w:rPr>
                <w:rFonts w:ascii="SkolaSans" w:hAnsi="SkolaSans" w:cs="Arial"/>
                <w:b/>
                <w:color w:val="000000" w:themeColor="text1"/>
                <w:sz w:val="20"/>
                <w:szCs w:val="20"/>
                <w:lang w:val="mk-MK"/>
              </w:rPr>
              <w:t xml:space="preserve"> ДПТУ Џонсон Мети ДООЕЛ Скопје-ТИРЗ Скопје 1</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86101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86101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17</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-57 од 09.09.2015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 за регионален развој  на</w:t>
            </w:r>
            <w:r>
              <w:rPr>
                <w:rFonts w:ascii="SkolaSans" w:hAnsi="SkolaSans" w:cs="Arial"/>
                <w:b/>
                <w:color w:val="000000" w:themeColor="text1"/>
                <w:sz w:val="20"/>
                <w:szCs w:val="20"/>
                <w:lang w:val="mk-MK"/>
              </w:rPr>
              <w:t xml:space="preserve"> ОДВ-Електроникс ДООЕЛ Охрид-ТИРЗ, Струга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DF206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DF206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trHeight w:val="1133"/>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18</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-44 од 08.10.2015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w:t>
            </w:r>
            <w:r w:rsidR="00195F90">
              <w:rPr>
                <w:rFonts w:ascii="SkolaSans" w:hAnsi="SkolaSans" w:cs="Arial"/>
                <w:b/>
                <w:color w:val="000000" w:themeColor="text1"/>
                <w:sz w:val="20"/>
                <w:szCs w:val="20"/>
                <w:lang w:val="mk-MK"/>
              </w:rPr>
              <w:t xml:space="preserve"> </w:t>
            </w:r>
            <w:r>
              <w:rPr>
                <w:rFonts w:ascii="SkolaSans" w:hAnsi="SkolaSans" w:cs="Arial"/>
                <w:b/>
                <w:color w:val="000000" w:themeColor="text1"/>
                <w:sz w:val="20"/>
                <w:szCs w:val="20"/>
                <w:lang w:val="mk-MK"/>
              </w:rPr>
              <w:t>на РМ, Агенција за странски инвестици и промоција на извозот на РМ</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Вистеон Електроникс Македонија ДООЕЛ Скопје</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DF206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DF206A"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19</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-73 од 17.12.2015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Дирекција за технолошки индустриски развојни зони</w:t>
            </w:r>
          </w:p>
        </w:tc>
        <w:tc>
          <w:tcPr>
            <w:tcW w:w="3119" w:type="dxa"/>
            <w:tcBorders>
              <w:top w:val="single" w:sz="4" w:space="0" w:color="000000"/>
              <w:left w:val="single" w:sz="4" w:space="0" w:color="000000"/>
              <w:bottom w:val="single" w:sz="4" w:space="0" w:color="000000"/>
              <w:right w:val="single" w:sz="4" w:space="0" w:color="000000"/>
            </w:tcBorders>
          </w:tcPr>
          <w:p w:rsidR="00EF7EC6" w:rsidRPr="008F0683" w:rsidRDefault="00EF7EC6" w:rsidP="00EF7EC6">
            <w:pPr>
              <w:spacing w:after="120"/>
              <w:jc w:val="both"/>
              <w:rPr>
                <w:rFonts w:ascii="SkolaSans" w:hAnsi="SkolaSans"/>
                <w:b/>
                <w:u w:val="single"/>
                <w:lang w:val="mk-MK"/>
              </w:rPr>
            </w:pPr>
            <w:r w:rsidRPr="00F04C55">
              <w:rPr>
                <w:rFonts w:ascii="SkolaSans" w:hAnsi="SkolaSans" w:cs="Arial"/>
                <w:b/>
                <w:color w:val="000000" w:themeColor="text1"/>
                <w:sz w:val="20"/>
                <w:szCs w:val="20"/>
                <w:lang w:val="mk-MK"/>
              </w:rPr>
              <w:t>Доделување на планирана државна помош за регионален развој  на</w:t>
            </w:r>
            <w:r>
              <w:rPr>
                <w:rFonts w:ascii="SkolaSans" w:hAnsi="SkolaSans" w:cs="Arial"/>
                <w:b/>
                <w:color w:val="000000" w:themeColor="text1"/>
                <w:sz w:val="20"/>
                <w:szCs w:val="20"/>
                <w:lang w:val="mk-MK"/>
              </w:rPr>
              <w:t xml:space="preserve"> Јуроп Шок Абсорберс ДООЕЛСкопје</w:t>
            </w:r>
          </w:p>
          <w:p w:rsidR="00EF7EC6" w:rsidRPr="00F04C55" w:rsidRDefault="00EF7EC6" w:rsidP="00EF7EC6">
            <w:pPr>
              <w:spacing w:after="120"/>
              <w:ind w:left="720"/>
              <w:jc w:val="both"/>
              <w:rPr>
                <w:rFonts w:ascii="SkolaSans" w:hAnsi="SkolaSans" w:cs="Arial"/>
                <w:b/>
                <w:color w:val="000000" w:themeColor="text1"/>
                <w:sz w:val="20"/>
                <w:szCs w:val="20"/>
                <w:lang w:val="mk-MK"/>
              </w:rPr>
            </w:pP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8F0683"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8F0683"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20</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-77 од 28.12.2015</w:t>
            </w:r>
          </w:p>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хоризонтална помош</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Министерство за животна средина и просторно планирање</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Програма за инвестирање во животната средина за 2015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400.000,00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6</w:t>
            </w:r>
            <w:r w:rsidR="00B838B2">
              <w:rPr>
                <w:rFonts w:ascii="SkolaSans" w:hAnsi="SkolaSans" w:cs="Arial"/>
                <w:b/>
                <w:color w:val="000000" w:themeColor="text1"/>
                <w:sz w:val="20"/>
                <w:szCs w:val="20"/>
                <w:lang w:val="mk-MK"/>
              </w:rPr>
              <w:t>.</w:t>
            </w:r>
            <w:r>
              <w:rPr>
                <w:rFonts w:ascii="SkolaSans" w:hAnsi="SkolaSans" w:cs="Arial"/>
                <w:b/>
                <w:color w:val="000000" w:themeColor="text1"/>
                <w:sz w:val="20"/>
                <w:szCs w:val="20"/>
                <w:lang w:val="mk-MK"/>
              </w:rPr>
              <w:t>504</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21</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E42F6F"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 xml:space="preserve">Решение бр. </w:t>
            </w:r>
            <w:r w:rsidRPr="00F04C55">
              <w:rPr>
                <w:rFonts w:ascii="SkolaSans" w:hAnsi="SkolaSans" w:cs="Arial"/>
                <w:b/>
                <w:color w:val="000000" w:themeColor="text1"/>
                <w:sz w:val="20"/>
                <w:szCs w:val="20"/>
                <w:lang w:val="mk-MK"/>
              </w:rPr>
              <w:lastRenderedPageBreak/>
              <w:t>10</w:t>
            </w:r>
            <w:r>
              <w:rPr>
                <w:rFonts w:ascii="SkolaSans" w:hAnsi="SkolaSans" w:cs="Arial"/>
                <w:b/>
                <w:color w:val="000000" w:themeColor="text1"/>
                <w:sz w:val="20"/>
                <w:szCs w:val="20"/>
                <w:lang w:val="mk-MK"/>
              </w:rPr>
              <w:t>-75/А од 28.12.2015</w:t>
            </w:r>
            <w:r>
              <w:rPr>
                <w:rFonts w:ascii="SkolaSans" w:hAnsi="SkolaSans" w:cs="Arial"/>
                <w:b/>
                <w:color w:val="000000" w:themeColor="text1"/>
                <w:sz w:val="20"/>
                <w:szCs w:val="20"/>
              </w:rPr>
              <w:t xml:space="preserve"> (de minimis) / </w:t>
            </w:r>
            <w:r>
              <w:rPr>
                <w:rFonts w:ascii="SkolaSans" w:hAnsi="SkolaSans" w:cs="Arial"/>
                <w:b/>
                <w:color w:val="000000" w:themeColor="text1"/>
                <w:sz w:val="20"/>
                <w:szCs w:val="20"/>
                <w:lang w:val="mk-MK"/>
              </w:rPr>
              <w:t>хоризонтална</w:t>
            </w:r>
            <w:r>
              <w:rPr>
                <w:rFonts w:ascii="SkolaSans" w:hAnsi="SkolaSans" w:cs="Arial"/>
                <w:b/>
                <w:color w:val="000000" w:themeColor="text1"/>
                <w:sz w:val="20"/>
                <w:szCs w:val="20"/>
              </w:rPr>
              <w:t xml:space="preserve"> </w:t>
            </w:r>
            <w:r>
              <w:rPr>
                <w:rFonts w:ascii="SkolaSans" w:hAnsi="SkolaSans" w:cs="Arial"/>
                <w:b/>
                <w:color w:val="000000" w:themeColor="text1"/>
                <w:sz w:val="20"/>
                <w:szCs w:val="20"/>
                <w:lang w:val="mk-MK"/>
              </w:rPr>
              <w:t>помош</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 xml:space="preserve">Министерство </w:t>
            </w:r>
            <w:r>
              <w:rPr>
                <w:rFonts w:ascii="SkolaSans" w:hAnsi="SkolaSans" w:cs="Arial"/>
                <w:b/>
                <w:color w:val="000000" w:themeColor="text1"/>
                <w:sz w:val="20"/>
                <w:szCs w:val="20"/>
                <w:lang w:val="mk-MK"/>
              </w:rPr>
              <w:lastRenderedPageBreak/>
              <w:t>за економија</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 xml:space="preserve">Поддршка и развој на мали </w:t>
            </w:r>
            <w:r>
              <w:rPr>
                <w:rFonts w:ascii="SkolaSans" w:hAnsi="SkolaSans" w:cs="Arial"/>
                <w:b/>
                <w:color w:val="000000" w:themeColor="text1"/>
                <w:sz w:val="20"/>
                <w:szCs w:val="20"/>
                <w:lang w:val="mk-MK"/>
              </w:rPr>
              <w:lastRenderedPageBreak/>
              <w:t>и средни претпријатија од Предлог-Програмата за конкурентност, иновации и претприемништво за 2016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 xml:space="preserve">5.710.000,00  / </w:t>
            </w:r>
            <w:r>
              <w:rPr>
                <w:rFonts w:ascii="SkolaSans" w:hAnsi="SkolaSans" w:cs="Arial"/>
                <w:b/>
                <w:color w:val="000000" w:themeColor="text1"/>
                <w:sz w:val="20"/>
                <w:szCs w:val="20"/>
                <w:lang w:val="mk-MK"/>
              </w:rPr>
              <w:lastRenderedPageBreak/>
              <w:t>800.000</w:t>
            </w:r>
            <w:r w:rsidR="000521F2">
              <w:rPr>
                <w:rFonts w:ascii="SkolaSans" w:hAnsi="SkolaSans" w:cs="Arial"/>
                <w:b/>
                <w:color w:val="000000" w:themeColor="text1"/>
                <w:sz w:val="20"/>
                <w:szCs w:val="20"/>
                <w:lang w:val="mk-MK"/>
              </w:rPr>
              <w:t>,00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8F0683" w:rsidRDefault="000521F2"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92.845,00</w:t>
            </w:r>
            <w:r w:rsidR="00EF7EC6">
              <w:rPr>
                <w:rFonts w:ascii="SkolaSans" w:hAnsi="SkolaSans" w:cs="Arial"/>
                <w:b/>
                <w:color w:val="000000" w:themeColor="text1"/>
                <w:sz w:val="20"/>
                <w:szCs w:val="20"/>
                <w:lang w:val="mk-MK"/>
              </w:rPr>
              <w:t xml:space="preserve"> / </w:t>
            </w:r>
            <w:r w:rsidR="00EF7EC6">
              <w:rPr>
                <w:rFonts w:ascii="SkolaSans" w:hAnsi="SkolaSans" w:cs="Arial"/>
                <w:b/>
                <w:color w:val="000000" w:themeColor="text1"/>
                <w:sz w:val="20"/>
                <w:szCs w:val="20"/>
                <w:lang w:val="mk-MK"/>
              </w:rPr>
              <w:lastRenderedPageBreak/>
              <w:t>13.008</w:t>
            </w:r>
            <w:r>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lastRenderedPageBreak/>
              <w:t>22</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 xml:space="preserve">-75/Б од 28.12.2015 </w:t>
            </w:r>
            <w:r>
              <w:rPr>
                <w:rFonts w:ascii="SkolaSans" w:hAnsi="SkolaSans" w:cs="Arial"/>
                <w:b/>
                <w:color w:val="000000" w:themeColor="text1"/>
                <w:sz w:val="20"/>
                <w:szCs w:val="20"/>
              </w:rPr>
              <w:t>(de minimis)</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Министерство за економија</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Имплементација на индустриската политика од Предлог-Програмата за конкурентност, иновации и претприемништво за 2016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300.000,00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4</w:t>
            </w:r>
            <w:r w:rsidR="00D075FB">
              <w:rPr>
                <w:rFonts w:ascii="SkolaSans" w:hAnsi="SkolaSans" w:cs="Arial"/>
                <w:b/>
                <w:color w:val="000000" w:themeColor="text1"/>
                <w:sz w:val="20"/>
                <w:szCs w:val="20"/>
              </w:rPr>
              <w:t>.</w:t>
            </w:r>
            <w:r>
              <w:rPr>
                <w:rFonts w:ascii="SkolaSans" w:hAnsi="SkolaSans" w:cs="Arial"/>
                <w:b/>
                <w:color w:val="000000" w:themeColor="text1"/>
                <w:sz w:val="20"/>
                <w:szCs w:val="20"/>
                <w:lang w:val="mk-MK"/>
              </w:rPr>
              <w:t>878</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23</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8A5451"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rPr>
            </w:pPr>
            <w:r w:rsidRPr="00F04C55">
              <w:rPr>
                <w:rFonts w:ascii="SkolaSans" w:hAnsi="SkolaSans" w:cs="Arial"/>
                <w:b/>
                <w:color w:val="000000" w:themeColor="text1"/>
                <w:sz w:val="20"/>
                <w:szCs w:val="20"/>
                <w:lang w:val="mk-MK"/>
              </w:rPr>
              <w:t>Решение бр. 10</w:t>
            </w:r>
            <w:r>
              <w:rPr>
                <w:rFonts w:ascii="SkolaSans" w:hAnsi="SkolaSans" w:cs="Arial"/>
                <w:b/>
                <w:color w:val="000000" w:themeColor="text1"/>
                <w:sz w:val="20"/>
                <w:szCs w:val="20"/>
                <w:lang w:val="mk-MK"/>
              </w:rPr>
              <w:t>-75/В од 28.12.2015 (</w:t>
            </w:r>
            <w:r>
              <w:rPr>
                <w:rFonts w:ascii="SkolaSans" w:hAnsi="SkolaSans" w:cs="Arial"/>
                <w:b/>
                <w:color w:val="000000" w:themeColor="text1"/>
                <w:sz w:val="20"/>
                <w:szCs w:val="20"/>
              </w:rPr>
              <w:t>de minimis)</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Министерство за економија</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Поддршка и развој на кластерското здружување од Предлог-Програмата за конкурентност, иновации и претприемништво за 2016 година</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1.600.000,00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8F0683" w:rsidRDefault="00EF7EC6"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26.016</w:t>
            </w:r>
            <w:r w:rsidR="000521F2">
              <w:rPr>
                <w:rFonts w:ascii="SkolaSans" w:hAnsi="SkolaSans" w:cs="Arial"/>
                <w:b/>
                <w:color w:val="000000" w:themeColor="text1"/>
                <w:sz w:val="20"/>
                <w:szCs w:val="20"/>
                <w:lang w:val="mk-MK"/>
              </w:rPr>
              <w:t>,00</w:t>
            </w:r>
          </w:p>
        </w:tc>
      </w:tr>
      <w:tr w:rsidR="00EF7EC6" w:rsidRPr="00F04C55"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24</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w:t>
            </w:r>
            <w:r>
              <w:rPr>
                <w:rFonts w:ascii="SkolaSans" w:hAnsi="SkolaSans" w:cs="Arial"/>
                <w:b/>
                <w:color w:val="000000" w:themeColor="text1"/>
                <w:sz w:val="20"/>
                <w:szCs w:val="20"/>
                <w:lang w:val="mk-MK"/>
              </w:rPr>
              <w:t>. 10-81 од 31.12.2015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Кабинет на министерот без ресор за привлекување странски инвестици Џери Наумов</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w:t>
            </w:r>
            <w:r>
              <w:rPr>
                <w:rFonts w:ascii="SkolaSans" w:hAnsi="SkolaSans" w:cs="Arial"/>
                <w:b/>
                <w:color w:val="000000" w:themeColor="text1"/>
                <w:sz w:val="20"/>
                <w:szCs w:val="20"/>
                <w:lang w:val="mk-MK"/>
              </w:rPr>
              <w:t xml:space="preserve"> на компанијата М Скуаре Балкан Лимитед ДООЕЛ Скопје</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E42F6F"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E42F6F"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E42F6F"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25</w:t>
            </w: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Решение бр</w:t>
            </w:r>
            <w:r>
              <w:rPr>
                <w:rFonts w:ascii="SkolaSans" w:hAnsi="SkolaSans" w:cs="Arial"/>
                <w:b/>
                <w:color w:val="000000" w:themeColor="text1"/>
                <w:sz w:val="20"/>
                <w:szCs w:val="20"/>
                <w:lang w:val="mk-MK"/>
              </w:rPr>
              <w:t>. 10-58 од 09.09.2015</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Влада на РМ, Кабинет на министерот без ресор за привлекување странски инвестици Џери Наумов</w:t>
            </w: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r w:rsidRPr="00F04C55">
              <w:rPr>
                <w:rFonts w:ascii="SkolaSans" w:hAnsi="SkolaSans" w:cs="Arial"/>
                <w:b/>
                <w:color w:val="000000" w:themeColor="text1"/>
                <w:sz w:val="20"/>
                <w:szCs w:val="20"/>
                <w:lang w:val="mk-MK"/>
              </w:rPr>
              <w:t>Доделување на планирана државна помош</w:t>
            </w:r>
            <w:r>
              <w:rPr>
                <w:rFonts w:ascii="SkolaSans" w:hAnsi="SkolaSans" w:cs="Arial"/>
                <w:b/>
                <w:color w:val="000000" w:themeColor="text1"/>
                <w:sz w:val="20"/>
                <w:szCs w:val="20"/>
                <w:lang w:val="mk-MK"/>
              </w:rPr>
              <w:t xml:space="preserve"> за регионален развој за Кондево МК Скопје</w:t>
            </w:r>
          </w:p>
        </w:tc>
        <w:tc>
          <w:tcPr>
            <w:tcW w:w="1984"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E42F6F"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Default="00EF7EC6" w:rsidP="00EF7EC6">
            <w:pPr>
              <w:spacing w:after="0" w:line="276" w:lineRule="auto"/>
              <w:contextualSpacing/>
              <w:jc w:val="both"/>
              <w:rPr>
                <w:rFonts w:ascii="SkolaSans" w:hAnsi="SkolaSans" w:cs="Arial"/>
                <w:b/>
                <w:color w:val="000000" w:themeColor="text1"/>
                <w:sz w:val="20"/>
                <w:szCs w:val="20"/>
                <w:lang w:val="mk-MK"/>
              </w:rPr>
            </w:pPr>
          </w:p>
          <w:p w:rsidR="00EF7EC6" w:rsidRPr="00E42F6F" w:rsidRDefault="00EF7EC6" w:rsidP="00EF7EC6">
            <w:pPr>
              <w:spacing w:after="0" w:line="276" w:lineRule="auto"/>
              <w:contextualSpacing/>
              <w:jc w:val="center"/>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w:t>
            </w:r>
          </w:p>
        </w:tc>
      </w:tr>
      <w:tr w:rsidR="00EF7EC6" w:rsidRPr="00E42F6F" w:rsidTr="00462D26">
        <w:trPr>
          <w:jc w:val="center"/>
        </w:trPr>
        <w:tc>
          <w:tcPr>
            <w:tcW w:w="551"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p>
        </w:tc>
        <w:tc>
          <w:tcPr>
            <w:tcW w:w="1628" w:type="dxa"/>
            <w:tcBorders>
              <w:top w:val="single" w:sz="4" w:space="0" w:color="000000"/>
              <w:left w:val="single" w:sz="4" w:space="0" w:color="000000"/>
              <w:bottom w:val="single" w:sz="4" w:space="0" w:color="000000"/>
              <w:right w:val="single" w:sz="4" w:space="0" w:color="000000"/>
            </w:tcBorders>
            <w:hideMark/>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Вкупно</w:t>
            </w:r>
          </w:p>
        </w:tc>
        <w:tc>
          <w:tcPr>
            <w:tcW w:w="1916"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keepNext/>
              <w:keepLines/>
              <w:spacing w:before="200" w:after="0" w:line="276" w:lineRule="auto"/>
              <w:contextualSpacing/>
              <w:jc w:val="both"/>
              <w:outlineLvl w:val="2"/>
              <w:rPr>
                <w:rFonts w:ascii="SkolaSans" w:hAnsi="SkolaSans" w:cs="Arial"/>
                <w:b/>
                <w:color w:val="000000" w:themeColor="text1"/>
                <w:sz w:val="20"/>
                <w:szCs w:val="20"/>
                <w:lang w:val="mk-MK"/>
              </w:rPr>
            </w:pPr>
          </w:p>
        </w:tc>
        <w:tc>
          <w:tcPr>
            <w:tcW w:w="3119" w:type="dxa"/>
            <w:tcBorders>
              <w:top w:val="single" w:sz="4" w:space="0" w:color="000000"/>
              <w:left w:val="single" w:sz="4" w:space="0" w:color="000000"/>
              <w:bottom w:val="single" w:sz="4" w:space="0" w:color="000000"/>
              <w:right w:val="single" w:sz="4" w:space="0" w:color="000000"/>
            </w:tcBorders>
          </w:tcPr>
          <w:p w:rsidR="00EF7EC6" w:rsidRPr="00F04C55" w:rsidRDefault="00EF7EC6" w:rsidP="00EF7EC6">
            <w:pPr>
              <w:spacing w:after="0" w:line="276" w:lineRule="auto"/>
              <w:contextualSpacing/>
              <w:jc w:val="both"/>
              <w:rPr>
                <w:rFonts w:ascii="SkolaSans" w:hAnsi="SkolaSans" w:cs="Arial"/>
                <w:b/>
                <w:color w:val="000000" w:themeColor="text1"/>
                <w:sz w:val="20"/>
                <w:szCs w:val="20"/>
                <w:lang w:val="mk-MK"/>
              </w:rPr>
            </w:pPr>
          </w:p>
        </w:tc>
        <w:tc>
          <w:tcPr>
            <w:tcW w:w="1984" w:type="dxa"/>
            <w:tcBorders>
              <w:top w:val="single" w:sz="4" w:space="0" w:color="000000"/>
              <w:left w:val="single" w:sz="4" w:space="0" w:color="000000"/>
              <w:bottom w:val="single" w:sz="4" w:space="0" w:color="000000"/>
              <w:right w:val="single" w:sz="4" w:space="0" w:color="000000"/>
            </w:tcBorders>
            <w:hideMark/>
          </w:tcPr>
          <w:p w:rsidR="00EF7EC6" w:rsidRPr="00E42F6F" w:rsidRDefault="00D075FB"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7</w:t>
            </w:r>
            <w:r>
              <w:rPr>
                <w:rFonts w:ascii="SkolaSans" w:hAnsi="SkolaSans" w:cs="Arial"/>
                <w:b/>
                <w:color w:val="000000" w:themeColor="text1"/>
                <w:sz w:val="20"/>
                <w:szCs w:val="20"/>
              </w:rPr>
              <w:t>80</w:t>
            </w:r>
            <w:r>
              <w:rPr>
                <w:rFonts w:ascii="SkolaSans" w:hAnsi="SkolaSans" w:cs="Arial"/>
                <w:b/>
                <w:color w:val="000000" w:themeColor="text1"/>
                <w:sz w:val="20"/>
                <w:szCs w:val="20"/>
                <w:lang w:val="mk-MK"/>
              </w:rPr>
              <w:t>.</w:t>
            </w:r>
            <w:r>
              <w:rPr>
                <w:rFonts w:ascii="SkolaSans" w:hAnsi="SkolaSans" w:cs="Arial"/>
                <w:b/>
                <w:color w:val="000000" w:themeColor="text1"/>
                <w:sz w:val="20"/>
                <w:szCs w:val="20"/>
              </w:rPr>
              <w:t>044</w:t>
            </w:r>
            <w:r>
              <w:rPr>
                <w:rFonts w:ascii="SkolaSans" w:hAnsi="SkolaSans" w:cs="Arial"/>
                <w:b/>
                <w:color w:val="000000" w:themeColor="text1"/>
                <w:sz w:val="20"/>
                <w:szCs w:val="20"/>
                <w:lang w:val="mk-MK"/>
              </w:rPr>
              <w:t>.600</w:t>
            </w:r>
            <w:r w:rsidR="000521F2">
              <w:rPr>
                <w:rFonts w:ascii="SkolaSans" w:hAnsi="SkolaSans" w:cs="Arial"/>
                <w:b/>
                <w:color w:val="000000" w:themeColor="text1"/>
                <w:sz w:val="20"/>
                <w:szCs w:val="20"/>
                <w:lang w:val="mk-MK"/>
              </w:rPr>
              <w:t>,00</w:t>
            </w:r>
          </w:p>
        </w:tc>
        <w:tc>
          <w:tcPr>
            <w:tcW w:w="1967" w:type="dxa"/>
            <w:tcBorders>
              <w:top w:val="single" w:sz="4" w:space="0" w:color="000000"/>
              <w:left w:val="single" w:sz="4" w:space="0" w:color="000000"/>
              <w:bottom w:val="single" w:sz="4" w:space="0" w:color="000000"/>
              <w:right w:val="single" w:sz="4" w:space="0" w:color="000000"/>
            </w:tcBorders>
            <w:hideMark/>
          </w:tcPr>
          <w:p w:rsidR="00EF7EC6" w:rsidRPr="000521F2" w:rsidRDefault="00D075FB" w:rsidP="00EF7EC6">
            <w:pPr>
              <w:spacing w:after="0" w:line="276" w:lineRule="auto"/>
              <w:contextualSpacing/>
              <w:jc w:val="both"/>
              <w:rPr>
                <w:rFonts w:ascii="SkolaSans" w:hAnsi="SkolaSans" w:cs="Arial"/>
                <w:b/>
                <w:color w:val="000000" w:themeColor="text1"/>
                <w:sz w:val="20"/>
                <w:szCs w:val="20"/>
                <w:lang w:val="mk-MK"/>
              </w:rPr>
            </w:pPr>
            <w:r>
              <w:rPr>
                <w:rFonts w:ascii="SkolaSans" w:hAnsi="SkolaSans" w:cs="Arial"/>
                <w:b/>
                <w:color w:val="000000" w:themeColor="text1"/>
                <w:sz w:val="20"/>
                <w:szCs w:val="20"/>
                <w:lang w:val="mk-MK"/>
              </w:rPr>
              <w:t>12.</w:t>
            </w:r>
            <w:r>
              <w:rPr>
                <w:rFonts w:ascii="SkolaSans" w:hAnsi="SkolaSans" w:cs="Arial"/>
                <w:b/>
                <w:color w:val="000000" w:themeColor="text1"/>
                <w:sz w:val="20"/>
                <w:szCs w:val="20"/>
              </w:rPr>
              <w:t>683</w:t>
            </w:r>
            <w:r>
              <w:rPr>
                <w:rFonts w:ascii="SkolaSans" w:hAnsi="SkolaSans" w:cs="Arial"/>
                <w:b/>
                <w:color w:val="000000" w:themeColor="text1"/>
                <w:sz w:val="20"/>
                <w:szCs w:val="20"/>
                <w:lang w:val="mk-MK"/>
              </w:rPr>
              <w:t>.6</w:t>
            </w:r>
            <w:r>
              <w:rPr>
                <w:rFonts w:ascii="SkolaSans" w:hAnsi="SkolaSans" w:cs="Arial"/>
                <w:b/>
                <w:color w:val="000000" w:themeColor="text1"/>
                <w:sz w:val="20"/>
                <w:szCs w:val="20"/>
              </w:rPr>
              <w:t>52</w:t>
            </w:r>
            <w:r w:rsidR="000521F2">
              <w:rPr>
                <w:rFonts w:ascii="SkolaSans" w:hAnsi="SkolaSans" w:cs="Arial"/>
                <w:b/>
                <w:color w:val="000000" w:themeColor="text1"/>
                <w:sz w:val="20"/>
                <w:szCs w:val="20"/>
                <w:lang w:val="mk-MK"/>
              </w:rPr>
              <w:t>,00</w:t>
            </w:r>
          </w:p>
        </w:tc>
      </w:tr>
    </w:tbl>
    <w:p w:rsidR="00EF7EC6" w:rsidRPr="00F04C55" w:rsidRDefault="00EF7EC6" w:rsidP="00EF7EC6">
      <w:pPr>
        <w:spacing w:after="0" w:line="276" w:lineRule="auto"/>
        <w:jc w:val="both"/>
        <w:rPr>
          <w:rFonts w:ascii="SkolaSans" w:hAnsi="SkolaSans" w:cs="Arial"/>
          <w:b/>
          <w:color w:val="000000" w:themeColor="text1"/>
          <w:sz w:val="20"/>
          <w:szCs w:val="20"/>
        </w:rPr>
      </w:pPr>
    </w:p>
    <w:p w:rsidR="00EF7EC6" w:rsidRPr="00BA1D10" w:rsidRDefault="00EF7EC6" w:rsidP="001654A3">
      <w:pPr>
        <w:spacing w:after="0" w:line="276" w:lineRule="auto"/>
        <w:ind w:firstLine="720"/>
        <w:jc w:val="both"/>
        <w:rPr>
          <w:rFonts w:ascii="SkolaSans" w:hAnsi="SkolaSans" w:cs="Arial"/>
          <w:color w:val="000000" w:themeColor="text1"/>
          <w:lang w:val="mk-MK"/>
        </w:rPr>
      </w:pPr>
      <w:r w:rsidRPr="00BA1D10">
        <w:rPr>
          <w:rFonts w:ascii="SkolaSans" w:hAnsi="SkolaSans" w:cs="Arial"/>
          <w:color w:val="000000" w:themeColor="text1"/>
          <w:lang w:val="mk-MK"/>
        </w:rPr>
        <w:t xml:space="preserve">Податоците </w:t>
      </w:r>
      <w:r>
        <w:rPr>
          <w:rFonts w:ascii="SkolaSans" w:hAnsi="SkolaSans" w:cs="Arial"/>
          <w:color w:val="000000" w:themeColor="text1"/>
          <w:lang w:val="mk-MK"/>
        </w:rPr>
        <w:t>за 2015</w:t>
      </w:r>
      <w:r w:rsidRPr="00BA1D10">
        <w:rPr>
          <w:rFonts w:ascii="SkolaSans" w:hAnsi="SkolaSans" w:cs="Arial"/>
          <w:color w:val="000000" w:themeColor="text1"/>
          <w:lang w:val="mk-MK"/>
        </w:rPr>
        <w:t xml:space="preserve"> година, дадени во табелата, ја покажуваат вкупната сума на доделена државна помош за 201</w:t>
      </w:r>
      <w:r>
        <w:rPr>
          <w:rFonts w:ascii="SkolaSans" w:hAnsi="SkolaSans" w:cs="Arial"/>
          <w:color w:val="000000" w:themeColor="text1"/>
          <w:lang w:val="mk-MK"/>
        </w:rPr>
        <w:t>5</w:t>
      </w:r>
      <w:r w:rsidRPr="00BA1D10">
        <w:rPr>
          <w:rFonts w:ascii="SkolaSans" w:hAnsi="SkolaSans" w:cs="Arial"/>
          <w:color w:val="000000" w:themeColor="text1"/>
          <w:lang w:val="mk-MK"/>
        </w:rPr>
        <w:t xml:space="preserve"> година и тоа во различни категории, искажани во денари и во евра</w:t>
      </w:r>
      <w:r>
        <w:rPr>
          <w:rStyle w:val="FootnoteReference"/>
          <w:rFonts w:ascii="SkolaSans" w:hAnsi="SkolaSans" w:cs="Arial"/>
          <w:color w:val="000000" w:themeColor="text1"/>
          <w:lang w:val="mk-MK"/>
        </w:rPr>
        <w:footnoteReference w:id="4"/>
      </w:r>
      <w:r>
        <w:rPr>
          <w:rFonts w:ascii="SkolaSans" w:hAnsi="SkolaSans" w:cs="Arial"/>
          <w:color w:val="000000" w:themeColor="text1"/>
          <w:lang w:val="mk-MK"/>
        </w:rPr>
        <w:t>.</w:t>
      </w:r>
    </w:p>
    <w:p w:rsidR="00EF7EC6" w:rsidRPr="001C08DE" w:rsidRDefault="00EF7EC6" w:rsidP="001654A3">
      <w:pPr>
        <w:spacing w:after="0" w:line="276" w:lineRule="auto"/>
        <w:ind w:firstLine="720"/>
        <w:jc w:val="both"/>
        <w:rPr>
          <w:rFonts w:ascii="SkolaSans" w:hAnsi="SkolaSans" w:cs="Arial"/>
          <w:lang w:val="mk-MK"/>
        </w:rPr>
      </w:pPr>
      <w:r w:rsidRPr="00BA1D10">
        <w:rPr>
          <w:rFonts w:ascii="SkolaSans" w:hAnsi="SkolaSans" w:cs="Arial"/>
          <w:color w:val="000000" w:themeColor="text1"/>
          <w:lang w:val="mk-MK"/>
        </w:rPr>
        <w:t xml:space="preserve">Категориите за кои </w:t>
      </w:r>
      <w:r>
        <w:rPr>
          <w:rFonts w:ascii="SkolaSans" w:hAnsi="SkolaSans" w:cs="Arial"/>
          <w:color w:val="000000" w:themeColor="text1"/>
          <w:lang w:val="mk-MK"/>
        </w:rPr>
        <w:t>е доделена државна помош во 2015</w:t>
      </w:r>
      <w:r w:rsidRPr="00BA1D10">
        <w:rPr>
          <w:rFonts w:ascii="SkolaSans" w:hAnsi="SkolaSans" w:cs="Arial"/>
          <w:color w:val="000000" w:themeColor="text1"/>
          <w:lang w:val="mk-MK"/>
        </w:rPr>
        <w:t xml:space="preserve"> година се: поддршка на мали и средни претпријатија</w:t>
      </w:r>
      <w:r w:rsidRPr="00BA1D10">
        <w:rPr>
          <w:rFonts w:ascii="SkolaSans" w:hAnsi="SkolaSans" w:cs="Arial"/>
          <w:color w:val="000000" w:themeColor="text1"/>
        </w:rPr>
        <w:t>;</w:t>
      </w:r>
      <w:r w:rsidRPr="00BA1D10">
        <w:rPr>
          <w:rFonts w:ascii="SkolaSans" w:hAnsi="SkolaSans" w:cs="Arial"/>
          <w:color w:val="000000" w:themeColor="text1"/>
          <w:lang w:val="mk-MK"/>
        </w:rPr>
        <w:t xml:space="preserve"> поддршка и развој на кластерското здружување</w:t>
      </w:r>
      <w:r w:rsidRPr="00BA1D10">
        <w:rPr>
          <w:rFonts w:ascii="SkolaSans" w:hAnsi="SkolaSans" w:cs="Arial"/>
          <w:color w:val="000000" w:themeColor="text1"/>
        </w:rPr>
        <w:t>;</w:t>
      </w:r>
      <w:r w:rsidRPr="00BA1D10">
        <w:rPr>
          <w:rFonts w:ascii="SkolaSans" w:hAnsi="SkolaSans" w:cs="Arial"/>
          <w:color w:val="000000" w:themeColor="text1"/>
          <w:lang w:val="mk-MK"/>
        </w:rPr>
        <w:t xml:space="preserve"> имплементација на индустриска политика</w:t>
      </w:r>
      <w:r w:rsidRPr="00BA1D10">
        <w:rPr>
          <w:rFonts w:ascii="SkolaSans" w:hAnsi="SkolaSans" w:cs="Arial"/>
          <w:color w:val="000000" w:themeColor="text1"/>
        </w:rPr>
        <w:t>;</w:t>
      </w:r>
      <w:r w:rsidRPr="00BA1D10">
        <w:rPr>
          <w:rFonts w:ascii="SkolaSans" w:hAnsi="SkolaSans" w:cs="Arial"/>
          <w:color w:val="000000" w:themeColor="text1"/>
          <w:lang w:val="mk-MK"/>
        </w:rPr>
        <w:t xml:space="preserve"> туризам (туристички манифестации и форуми; национални ресторани–меани)</w:t>
      </w:r>
      <w:r w:rsidRPr="00BA1D10">
        <w:rPr>
          <w:rFonts w:ascii="SkolaSans" w:hAnsi="SkolaSans" w:cs="Arial"/>
          <w:color w:val="000000" w:themeColor="text1"/>
        </w:rPr>
        <w:t>;</w:t>
      </w:r>
      <w:r w:rsidRPr="00BA1D10">
        <w:rPr>
          <w:rFonts w:ascii="SkolaSans" w:hAnsi="SkolaSans" w:cs="Arial"/>
          <w:color w:val="000000" w:themeColor="text1"/>
          <w:lang w:val="mk-MK"/>
        </w:rPr>
        <w:t xml:space="preserve"> вработување</w:t>
      </w:r>
      <w:r w:rsidRPr="00BA1D10">
        <w:rPr>
          <w:rFonts w:ascii="SkolaSans" w:hAnsi="SkolaSans" w:cs="Arial"/>
          <w:color w:val="000000" w:themeColor="text1"/>
        </w:rPr>
        <w:t>;</w:t>
      </w:r>
      <w:r w:rsidRPr="00BA1D10">
        <w:rPr>
          <w:rFonts w:ascii="SkolaSans" w:hAnsi="SkolaSans" w:cs="Arial"/>
          <w:color w:val="000000" w:themeColor="text1"/>
          <w:lang w:val="mk-MK"/>
        </w:rPr>
        <w:t xml:space="preserve"> финансиска поддршка на правни субјекти</w:t>
      </w:r>
      <w:r w:rsidRPr="00BA1D10">
        <w:rPr>
          <w:rFonts w:ascii="SkolaSans" w:hAnsi="SkolaSans" w:cs="Arial"/>
          <w:color w:val="000000" w:themeColor="text1"/>
        </w:rPr>
        <w:t>;</w:t>
      </w:r>
      <w:r w:rsidRPr="00BA1D10">
        <w:rPr>
          <w:rFonts w:ascii="SkolaSans" w:hAnsi="SkolaSans" w:cs="Arial"/>
          <w:color w:val="000000" w:themeColor="text1"/>
          <w:lang w:val="mk-MK"/>
        </w:rPr>
        <w:t xml:space="preserve"> подготовка </w:t>
      </w:r>
      <w:r w:rsidRPr="001C08DE">
        <w:rPr>
          <w:rFonts w:ascii="SkolaSans" w:hAnsi="SkolaSans" w:cs="Arial"/>
          <w:lang w:val="mk-MK"/>
        </w:rPr>
        <w:t>за вработување преку обуки</w:t>
      </w:r>
      <w:r w:rsidRPr="001C08DE">
        <w:rPr>
          <w:rFonts w:ascii="SkolaSans" w:hAnsi="SkolaSans" w:cs="Arial"/>
        </w:rPr>
        <w:t>;</w:t>
      </w:r>
      <w:r w:rsidRPr="001C08DE">
        <w:rPr>
          <w:rFonts w:ascii="SkolaSans" w:hAnsi="SkolaSans" w:cs="Arial"/>
          <w:lang w:val="mk-MK"/>
        </w:rPr>
        <w:t xml:space="preserve"> промоција и поддршка на туризмот </w:t>
      </w:r>
      <w:r w:rsidRPr="001C08DE">
        <w:rPr>
          <w:rFonts w:ascii="SkolaSans" w:hAnsi="SkolaSans" w:cs="Arial"/>
          <w:lang w:val="mk-MK"/>
        </w:rPr>
        <w:lastRenderedPageBreak/>
        <w:t>за субвенционирање на странскиот организиран туристички промет</w:t>
      </w:r>
      <w:r w:rsidRPr="001C08DE">
        <w:rPr>
          <w:rFonts w:ascii="SkolaSans" w:hAnsi="SkolaSans" w:cs="Arial"/>
        </w:rPr>
        <w:t>, поддршка</w:t>
      </w:r>
      <w:r w:rsidRPr="001C08DE">
        <w:rPr>
          <w:rFonts w:ascii="SkolaSans" w:hAnsi="SkolaSans" w:cs="Arial"/>
          <w:lang w:val="mk-MK"/>
        </w:rPr>
        <w:t xml:space="preserve"> </w:t>
      </w:r>
      <w:r w:rsidRPr="001C08DE">
        <w:rPr>
          <w:rFonts w:ascii="SkolaSans" w:hAnsi="SkolaSans" w:cs="Arial"/>
        </w:rPr>
        <w:t>-техничка помош преку деловно-технолошки акцелератори</w:t>
      </w:r>
      <w:r w:rsidRPr="001C08DE">
        <w:rPr>
          <w:rFonts w:ascii="SkolaSans" w:hAnsi="SkolaSans" w:cs="Arial"/>
          <w:lang w:val="mk-MK"/>
        </w:rPr>
        <w:t xml:space="preserve"> со кој се планира ф</w:t>
      </w:r>
      <w:r w:rsidRPr="001C08DE">
        <w:rPr>
          <w:rFonts w:ascii="SkolaSans" w:hAnsi="SkolaSans"/>
          <w:lang w:val="mk-MK"/>
        </w:rPr>
        <w:t xml:space="preserve">ормирањето на деловно-технолошки акцелератори и </w:t>
      </w:r>
      <w:r w:rsidRPr="001C08DE">
        <w:rPr>
          <w:rFonts w:ascii="SkolaSans" w:hAnsi="SkolaSans" w:cs="Arial"/>
          <w:lang w:val="mk-MK"/>
        </w:rPr>
        <w:t>заштита на животната средина.</w:t>
      </w:r>
    </w:p>
    <w:p w:rsidR="00EF7EC6" w:rsidRPr="001C08DE" w:rsidRDefault="00EF7EC6" w:rsidP="002D6EAD">
      <w:pPr>
        <w:spacing w:after="0" w:line="276" w:lineRule="auto"/>
        <w:ind w:firstLine="720"/>
        <w:jc w:val="both"/>
        <w:rPr>
          <w:rFonts w:ascii="SkolaSans" w:hAnsi="SkolaSans" w:cs="Arial"/>
          <w:lang w:val="mk-MK"/>
        </w:rPr>
      </w:pPr>
      <w:r w:rsidRPr="001C08DE">
        <w:rPr>
          <w:rFonts w:ascii="SkolaSans" w:hAnsi="SkolaSans" w:cs="Arial"/>
          <w:lang w:val="mk-MK"/>
        </w:rPr>
        <w:t xml:space="preserve">Исто така, во текот на 2015 државата преку Фондот за иновации и технолошки развој како давател на државна помош, додели </w:t>
      </w:r>
      <w:r w:rsidRPr="001C08DE">
        <w:rPr>
          <w:rFonts w:ascii="SkolaSans" w:hAnsi="SkolaSans" w:cs="Arial"/>
        </w:rPr>
        <w:t xml:space="preserve">de minimis </w:t>
      </w:r>
      <w:r w:rsidRPr="001C08DE">
        <w:rPr>
          <w:rFonts w:ascii="SkolaSans" w:hAnsi="SkolaSans" w:cs="Arial"/>
          <w:lang w:val="mk-MK"/>
        </w:rPr>
        <w:t xml:space="preserve">помош во форма на </w:t>
      </w:r>
      <w:r w:rsidRPr="001C08DE">
        <w:rPr>
          <w:rFonts w:ascii="SkolaSans" w:hAnsi="SkolaSans"/>
          <w:lang w:val="mk-MK" w:eastAsia="en-GB"/>
        </w:rPr>
        <w:t>ко-финансирани грантови и условени заеми преку четири финансиски инструменти кои се додолеуваат врз основа на Законот за иновациска дејност, и тоа како</w:t>
      </w:r>
      <w:r w:rsidRPr="001C08DE">
        <w:rPr>
          <w:rFonts w:ascii="SkolaSans" w:hAnsi="SkolaSans" w:cs="Arial"/>
          <w:lang w:val="mk-MK"/>
        </w:rPr>
        <w:t xml:space="preserve"> кофинансирани грантови за старт - ап, спин - оф трговски друштва и иновации; кофинансирани грантови и условени заеми за комерцијализација на иновации и кофинансирани грантови за трансфер на технологии.</w:t>
      </w:r>
    </w:p>
    <w:p w:rsidR="00EF7EC6" w:rsidRPr="00BA1D10" w:rsidRDefault="00EF7EC6" w:rsidP="002D6EAD">
      <w:pPr>
        <w:spacing w:after="0" w:line="276" w:lineRule="auto"/>
        <w:ind w:firstLine="720"/>
        <w:contextualSpacing/>
        <w:jc w:val="both"/>
        <w:rPr>
          <w:rFonts w:ascii="SkolaSans" w:hAnsi="SkolaSans"/>
          <w:color w:val="000000" w:themeColor="text1"/>
          <w:lang w:val="mk-MK"/>
        </w:rPr>
      </w:pPr>
      <w:r w:rsidRPr="001C08DE">
        <w:rPr>
          <w:rFonts w:ascii="SkolaSans" w:hAnsi="SkolaSans" w:cs="Arial"/>
          <w:lang w:val="mk-MK"/>
        </w:rPr>
        <w:t>Во 2015 година</w:t>
      </w:r>
      <w:r w:rsidR="000F5D7F">
        <w:rPr>
          <w:rFonts w:ascii="SkolaSans" w:hAnsi="SkolaSans" w:cs="Arial"/>
          <w:color w:val="000000" w:themeColor="text1"/>
          <w:lang w:val="mk-MK"/>
        </w:rPr>
        <w:t xml:space="preserve"> Комисијата </w:t>
      </w:r>
      <w:r w:rsidRPr="00BA1D10">
        <w:rPr>
          <w:rFonts w:ascii="SkolaSans" w:hAnsi="SkolaSans" w:cs="Arial"/>
          <w:color w:val="000000" w:themeColor="text1"/>
          <w:lang w:val="mk-MK"/>
        </w:rPr>
        <w:t xml:space="preserve">донесе решенија по поднесено Известување за планирана државна помош за регионален развој од страна на давателите на државна помош. </w:t>
      </w:r>
      <w:r w:rsidRPr="00BA1D10">
        <w:rPr>
          <w:rFonts w:ascii="SkolaSans" w:hAnsi="SkolaSans"/>
          <w:color w:val="000000" w:themeColor="text1"/>
          <w:lang w:val="mk-MK"/>
        </w:rPr>
        <w:t>Ваквите решенија прикажани во горенаведената табела се донесени решенија од страна на Комисијата за заштита на конкуренцијата за планирано доделување регионалн</w:t>
      </w:r>
      <w:r>
        <w:rPr>
          <w:rFonts w:ascii="SkolaSans" w:hAnsi="SkolaSans"/>
          <w:color w:val="000000" w:themeColor="text1"/>
          <w:lang w:val="mk-MK"/>
        </w:rPr>
        <w:t>а државна помош, која како таква</w:t>
      </w:r>
      <w:r w:rsidRPr="00BA1D10">
        <w:rPr>
          <w:rFonts w:ascii="SkolaSans" w:hAnsi="SkolaSans"/>
          <w:color w:val="000000" w:themeColor="text1"/>
          <w:lang w:val="mk-MK"/>
        </w:rPr>
        <w:t xml:space="preserve"> е во согласност со целите на регионална политика на Република Македонија и со која се поддржуваат продуктивни почетни инвестиции или отворање на работни места, поврзани со инвестициите. Од прикажаното може да се заклучи дека и во 201</w:t>
      </w:r>
      <w:r>
        <w:rPr>
          <w:rFonts w:ascii="SkolaSans" w:hAnsi="SkolaSans"/>
          <w:color w:val="000000" w:themeColor="text1"/>
          <w:lang w:val="mk-MK"/>
        </w:rPr>
        <w:t>5</w:t>
      </w:r>
      <w:r w:rsidRPr="00BA1D10">
        <w:rPr>
          <w:rFonts w:ascii="SkolaSans" w:hAnsi="SkolaSans"/>
          <w:color w:val="000000" w:themeColor="text1"/>
          <w:lang w:val="mk-MK"/>
        </w:rPr>
        <w:t xml:space="preserve"> година продолжува инвес</w:t>
      </w:r>
      <w:r>
        <w:rPr>
          <w:rFonts w:ascii="SkolaSans" w:hAnsi="SkolaSans"/>
          <w:color w:val="000000" w:themeColor="text1"/>
          <w:lang w:val="mk-MK"/>
        </w:rPr>
        <w:t>тирањето на странските инвеститори</w:t>
      </w:r>
      <w:r w:rsidRPr="00BA1D10">
        <w:rPr>
          <w:rFonts w:ascii="SkolaSans" w:hAnsi="SkolaSans"/>
          <w:color w:val="000000" w:themeColor="text1"/>
          <w:lang w:val="mk-MK"/>
        </w:rPr>
        <w:t xml:space="preserve"> во Република Македонија, особено во технолошките индустриски развојни зони, се со цел подобрување, побрз раст и развој на економијата во РМ. </w:t>
      </w:r>
    </w:p>
    <w:p w:rsidR="00EF7EC6" w:rsidRPr="000E1AF9" w:rsidRDefault="00EF7EC6" w:rsidP="00EF7EC6">
      <w:pPr>
        <w:spacing w:after="0" w:line="276" w:lineRule="auto"/>
        <w:ind w:firstLine="720"/>
        <w:jc w:val="both"/>
        <w:rPr>
          <w:rFonts w:ascii="SkolaSans" w:hAnsi="SkolaSans" w:cs="Arial"/>
          <w:color w:val="000000" w:themeColor="text1"/>
          <w:lang w:val="mk-MK"/>
        </w:rPr>
      </w:pPr>
      <w:r w:rsidRPr="00AB08D7">
        <w:rPr>
          <w:rFonts w:ascii="SkolaSans" w:hAnsi="SkolaSans" w:cs="Arial"/>
          <w:lang w:val="mk-MK"/>
        </w:rPr>
        <w:t xml:space="preserve">Од податоците за </w:t>
      </w:r>
      <w:r w:rsidRPr="001C08DE">
        <w:rPr>
          <w:rFonts w:ascii="SkolaSans" w:hAnsi="SkolaSans" w:cs="Arial"/>
          <w:lang w:val="mk-MK"/>
        </w:rPr>
        <w:t>2015 г</w:t>
      </w:r>
      <w:r w:rsidRPr="00AB08D7">
        <w:rPr>
          <w:rFonts w:ascii="SkolaSans" w:hAnsi="SkolaSans" w:cs="Arial"/>
          <w:lang w:val="mk-MK"/>
        </w:rPr>
        <w:t>одина може да се заклучи дека учеството на државната помош во 201</w:t>
      </w:r>
      <w:r>
        <w:rPr>
          <w:rFonts w:ascii="SkolaSans" w:hAnsi="SkolaSans" w:cs="Arial"/>
        </w:rPr>
        <w:t>5</w:t>
      </w:r>
      <w:r w:rsidRPr="00AB08D7">
        <w:rPr>
          <w:rFonts w:ascii="SkolaSans" w:hAnsi="SkolaSans" w:cs="Arial"/>
          <w:lang w:val="mk-MK"/>
        </w:rPr>
        <w:t xml:space="preserve"> година во однос на БДП</w:t>
      </w:r>
      <w:r w:rsidR="001654A3">
        <w:rPr>
          <w:rFonts w:ascii="SkolaSans" w:hAnsi="SkolaSans" w:cs="Arial"/>
          <w:lang w:val="mk-MK"/>
        </w:rPr>
        <w:t xml:space="preserve"> </w:t>
      </w:r>
      <w:r w:rsidR="001654A3">
        <w:rPr>
          <w:rFonts w:ascii="SkolaSans" w:hAnsi="SkolaSans" w:cs="Arial"/>
        </w:rPr>
        <w:t>(</w:t>
      </w:r>
      <w:r>
        <w:rPr>
          <w:rFonts w:ascii="SkolaSans" w:hAnsi="SkolaSans" w:cs="Arial"/>
          <w:lang w:val="mk-MK"/>
        </w:rPr>
        <w:t>проценет не е финален бидејќи финалниот БДП за 2015 би бил готов при крајот на 2016 година)</w:t>
      </w:r>
      <w:r w:rsidRPr="00AB08D7">
        <w:rPr>
          <w:rFonts w:ascii="SkolaSans" w:hAnsi="SkolaSans" w:cs="Arial"/>
          <w:lang w:val="mk-MK"/>
        </w:rPr>
        <w:t xml:space="preserve"> е </w:t>
      </w:r>
      <w:r w:rsidR="0076257D">
        <w:rPr>
          <w:rFonts w:ascii="SkolaSans" w:hAnsi="SkolaSans" w:cs="Arial"/>
          <w:lang w:val="mk-MK"/>
        </w:rPr>
        <w:t>0,</w:t>
      </w:r>
      <w:r>
        <w:rPr>
          <w:rFonts w:ascii="SkolaSans" w:hAnsi="SkolaSans" w:cs="Arial"/>
          <w:lang w:val="mk-MK"/>
        </w:rPr>
        <w:t>1</w:t>
      </w:r>
      <w:r w:rsidR="002D6EAD">
        <w:rPr>
          <w:rFonts w:ascii="SkolaSans" w:hAnsi="SkolaSans" w:cs="Arial"/>
          <w:lang w:val="mk-MK"/>
        </w:rPr>
        <w:t xml:space="preserve">4 </w:t>
      </w:r>
      <w:r w:rsidRPr="00AB08D7">
        <w:rPr>
          <w:rFonts w:ascii="SkolaSans" w:hAnsi="SkolaSans" w:cs="Arial"/>
          <w:lang w:val="mk-MK"/>
        </w:rPr>
        <w:t>%.</w:t>
      </w:r>
      <w:r w:rsidRPr="00BA1D10">
        <w:rPr>
          <w:rFonts w:ascii="SkolaSans" w:hAnsi="SkolaSans" w:cs="Arial"/>
          <w:color w:val="000000" w:themeColor="text1"/>
          <w:lang w:val="mk-MK"/>
        </w:rPr>
        <w:t xml:space="preserve">  Вкупниот износ на државна помош доделена во оваа година изнесува </w:t>
      </w:r>
      <w:r w:rsidR="00D075FB">
        <w:rPr>
          <w:rFonts w:ascii="SkolaSans" w:hAnsi="SkolaSans" w:cs="Arial"/>
          <w:b/>
          <w:color w:val="000000" w:themeColor="text1"/>
          <w:sz w:val="20"/>
          <w:szCs w:val="20"/>
          <w:lang w:val="mk-MK"/>
        </w:rPr>
        <w:t>7</w:t>
      </w:r>
      <w:r w:rsidR="00D075FB">
        <w:rPr>
          <w:rFonts w:ascii="SkolaSans" w:hAnsi="SkolaSans" w:cs="Arial"/>
          <w:b/>
          <w:color w:val="000000" w:themeColor="text1"/>
          <w:sz w:val="20"/>
          <w:szCs w:val="20"/>
        </w:rPr>
        <w:t>80</w:t>
      </w:r>
      <w:r w:rsidR="00D075FB">
        <w:rPr>
          <w:rFonts w:ascii="SkolaSans" w:hAnsi="SkolaSans" w:cs="Arial"/>
          <w:b/>
          <w:color w:val="000000" w:themeColor="text1"/>
          <w:sz w:val="20"/>
          <w:szCs w:val="20"/>
          <w:lang w:val="mk-MK"/>
        </w:rPr>
        <w:t>.</w:t>
      </w:r>
      <w:r w:rsidR="00D075FB">
        <w:rPr>
          <w:rFonts w:ascii="SkolaSans" w:hAnsi="SkolaSans" w:cs="Arial"/>
          <w:b/>
          <w:color w:val="000000" w:themeColor="text1"/>
          <w:sz w:val="20"/>
          <w:szCs w:val="20"/>
        </w:rPr>
        <w:t>044</w:t>
      </w:r>
      <w:r w:rsidR="00D075FB">
        <w:rPr>
          <w:rFonts w:ascii="SkolaSans" w:hAnsi="SkolaSans" w:cs="Arial"/>
          <w:b/>
          <w:color w:val="000000" w:themeColor="text1"/>
          <w:sz w:val="20"/>
          <w:szCs w:val="20"/>
          <w:lang w:val="mk-MK"/>
        </w:rPr>
        <w:t>.600</w:t>
      </w:r>
      <w:r w:rsidR="000521F2">
        <w:rPr>
          <w:rFonts w:ascii="SkolaSans" w:hAnsi="SkolaSans" w:cs="Arial"/>
          <w:b/>
          <w:color w:val="000000" w:themeColor="text1"/>
          <w:sz w:val="20"/>
          <w:szCs w:val="20"/>
          <w:lang w:val="mk-MK"/>
        </w:rPr>
        <w:t>,00</w:t>
      </w:r>
      <w:r w:rsidR="00D075FB">
        <w:rPr>
          <w:rFonts w:ascii="SkolaSans" w:hAnsi="SkolaSans" w:cs="Arial"/>
          <w:b/>
          <w:color w:val="000000" w:themeColor="text1"/>
          <w:sz w:val="20"/>
          <w:szCs w:val="20"/>
        </w:rPr>
        <w:t xml:space="preserve"> </w:t>
      </w:r>
      <w:r w:rsidR="000E1AF9">
        <w:rPr>
          <w:rFonts w:ascii="SkolaSans" w:hAnsi="SkolaSans" w:cs="Arial"/>
          <w:color w:val="000000" w:themeColor="text1"/>
          <w:lang w:val="mk-MK"/>
        </w:rPr>
        <w:t xml:space="preserve">денари. Овој износ е нотифициран од страна на давателите на државна помош </w:t>
      </w:r>
      <w:r w:rsidR="008A0CF6">
        <w:rPr>
          <w:rFonts w:ascii="SkolaSans" w:hAnsi="SkolaSans" w:cs="Arial"/>
          <w:color w:val="000000" w:themeColor="text1"/>
          <w:lang w:val="mk-MK"/>
        </w:rPr>
        <w:t>а одобрен преку мерките кои Ком</w:t>
      </w:r>
      <w:r w:rsidR="000E1AF9">
        <w:rPr>
          <w:rFonts w:ascii="SkolaSans" w:hAnsi="SkolaSans" w:cs="Arial"/>
          <w:color w:val="000000" w:themeColor="text1"/>
          <w:lang w:val="mk-MK"/>
        </w:rPr>
        <w:t xml:space="preserve">исијата ги одобрува како доделена дозволена државна помош, </w:t>
      </w:r>
      <w:r w:rsidR="008A0CF6">
        <w:rPr>
          <w:rFonts w:ascii="SkolaSans" w:hAnsi="SkolaSans" w:cs="Arial"/>
          <w:color w:val="000000" w:themeColor="text1"/>
          <w:lang w:val="mk-MK"/>
        </w:rPr>
        <w:t xml:space="preserve">а </w:t>
      </w:r>
      <w:r w:rsidR="000E1AF9">
        <w:rPr>
          <w:rFonts w:ascii="SkolaSans" w:hAnsi="SkolaSans" w:cs="Arial"/>
          <w:color w:val="000000" w:themeColor="text1"/>
          <w:lang w:val="mk-MK"/>
        </w:rPr>
        <w:t>кои целосно ќе се изреализираат во наредните години.</w:t>
      </w:r>
    </w:p>
    <w:p w:rsidR="00EF7EC6" w:rsidRPr="00BA1D10" w:rsidRDefault="00EF7EC6" w:rsidP="00EF7EC6">
      <w:pPr>
        <w:spacing w:after="0" w:line="276" w:lineRule="auto"/>
        <w:ind w:firstLine="720"/>
        <w:jc w:val="both"/>
        <w:rPr>
          <w:rFonts w:ascii="SkolaSans" w:hAnsi="SkolaSans" w:cs="Arial"/>
          <w:color w:val="000000" w:themeColor="text1"/>
          <w:lang w:val="mk-MK"/>
        </w:rPr>
      </w:pPr>
      <w:r w:rsidRPr="00BA1D10">
        <w:rPr>
          <w:rFonts w:ascii="SkolaSans" w:hAnsi="SkolaSans" w:cs="Arial"/>
          <w:color w:val="000000" w:themeColor="text1"/>
          <w:lang w:val="mk-MK"/>
        </w:rPr>
        <w:t>Исто така</w:t>
      </w:r>
      <w:r>
        <w:rPr>
          <w:rFonts w:ascii="SkolaSans" w:hAnsi="SkolaSans" w:cs="Arial"/>
          <w:color w:val="000000" w:themeColor="text1"/>
          <w:lang w:val="mk-MK"/>
        </w:rPr>
        <w:t>,</w:t>
      </w:r>
      <w:r w:rsidRPr="00BA1D10">
        <w:rPr>
          <w:rFonts w:ascii="SkolaSans" w:hAnsi="SkolaSans" w:cs="Arial"/>
          <w:color w:val="000000" w:themeColor="text1"/>
          <w:lang w:val="mk-MK"/>
        </w:rPr>
        <w:t xml:space="preserve"> од податоците за </w:t>
      </w:r>
      <w:r w:rsidRPr="001C08DE">
        <w:rPr>
          <w:rFonts w:ascii="SkolaSans" w:hAnsi="SkolaSans" w:cs="Arial"/>
          <w:lang w:val="mk-MK"/>
        </w:rPr>
        <w:t xml:space="preserve">2015 </w:t>
      </w:r>
      <w:r w:rsidRPr="00BA1D10">
        <w:rPr>
          <w:rFonts w:ascii="SkolaSans" w:hAnsi="SkolaSans" w:cs="Arial"/>
          <w:color w:val="000000" w:themeColor="text1"/>
          <w:lang w:val="mk-MK"/>
        </w:rPr>
        <w:t>година може да се заклучи дека со повеќето даватели на државната помош е воспоставен континуитет на соработка во исполнување на обврските кои произлегуваат од имплементирањето на законодавството за државна помош, а со тоа е овозможено и непрекинато оценување, контрола и надзор од страна на Комисијата на таквата доделена државна помош во тие области.</w:t>
      </w:r>
    </w:p>
    <w:p w:rsidR="00EF7EC6" w:rsidRPr="00BA1D10" w:rsidRDefault="00EF7EC6" w:rsidP="00EF7EC6">
      <w:pPr>
        <w:spacing w:after="0" w:line="276" w:lineRule="auto"/>
        <w:ind w:firstLine="720"/>
        <w:jc w:val="both"/>
        <w:rPr>
          <w:rFonts w:ascii="SkolaSans" w:hAnsi="SkolaSans" w:cs="Arial"/>
          <w:color w:val="000000" w:themeColor="text1"/>
          <w:lang w:val="mk-MK"/>
        </w:rPr>
      </w:pPr>
    </w:p>
    <w:p w:rsidR="00EF7EC6" w:rsidRDefault="00EF7EC6" w:rsidP="00EF7EC6">
      <w:pPr>
        <w:pStyle w:val="Heading2"/>
        <w:keepLines/>
        <w:numPr>
          <w:ilvl w:val="1"/>
          <w:numId w:val="27"/>
        </w:numPr>
        <w:spacing w:line="276" w:lineRule="auto"/>
        <w:rPr>
          <w:rFonts w:ascii="SkolaSans" w:hAnsi="SkolaSans"/>
          <w:color w:val="000000" w:themeColor="text1"/>
          <w:sz w:val="22"/>
          <w:szCs w:val="22"/>
        </w:rPr>
      </w:pPr>
      <w:r w:rsidRPr="00301D60">
        <w:rPr>
          <w:rFonts w:ascii="SkolaSans" w:hAnsi="SkolaSans"/>
          <w:color w:val="000000" w:themeColor="text1"/>
          <w:sz w:val="22"/>
          <w:szCs w:val="22"/>
        </w:rPr>
        <w:t xml:space="preserve"> Државна помош по инструменти</w:t>
      </w:r>
    </w:p>
    <w:p w:rsidR="00EF7EC6" w:rsidRPr="00301D60" w:rsidRDefault="00EF7EC6" w:rsidP="00EF7EC6">
      <w:pPr>
        <w:spacing w:after="0"/>
        <w:rPr>
          <w:rFonts w:asciiTheme="minorHAnsi" w:hAnsiTheme="minorHAnsi"/>
          <w:lang w:val="mk-MK"/>
        </w:rPr>
      </w:pPr>
    </w:p>
    <w:p w:rsidR="00EF7EC6" w:rsidRDefault="00EF7EC6" w:rsidP="00EF7EC6">
      <w:pPr>
        <w:spacing w:after="0" w:line="276" w:lineRule="auto"/>
        <w:ind w:firstLine="709"/>
        <w:jc w:val="both"/>
        <w:rPr>
          <w:rFonts w:ascii="SkolaSans" w:hAnsi="SkolaSans" w:cs="Arial"/>
          <w:color w:val="000000" w:themeColor="text1"/>
          <w:lang w:val="mk-MK"/>
        </w:rPr>
      </w:pPr>
      <w:r w:rsidRPr="00BA1D10">
        <w:rPr>
          <w:rFonts w:ascii="SkolaSans" w:hAnsi="SkolaSans" w:cs="Arial"/>
          <w:color w:val="000000" w:themeColor="text1"/>
          <w:lang w:val="mk-MK"/>
        </w:rPr>
        <w:t>Во однос на инструментите со кои е доделена државната помош за која се доставени известувања – нотификации и која е одобрена со решене  од Комисијата во периодот 201</w:t>
      </w:r>
      <w:r>
        <w:rPr>
          <w:rFonts w:ascii="SkolaSans" w:hAnsi="SkolaSans" w:cs="Arial"/>
          <w:color w:val="000000" w:themeColor="text1"/>
          <w:lang w:val="mk-MK"/>
        </w:rPr>
        <w:t>5</w:t>
      </w:r>
      <w:r w:rsidRPr="00BA1D10">
        <w:rPr>
          <w:rFonts w:ascii="SkolaSans" w:hAnsi="SkolaSans" w:cs="Arial"/>
          <w:color w:val="000000" w:themeColor="text1"/>
          <w:lang w:val="mk-MK"/>
        </w:rPr>
        <w:t xml:space="preserve"> година може да се заклучи дека државната помош доделена во 201</w:t>
      </w:r>
      <w:r>
        <w:rPr>
          <w:rFonts w:ascii="SkolaSans" w:hAnsi="SkolaSans" w:cs="Arial"/>
          <w:color w:val="000000" w:themeColor="text1"/>
          <w:lang w:val="mk-MK"/>
        </w:rPr>
        <w:t>5</w:t>
      </w:r>
      <w:r w:rsidRPr="00BA1D10">
        <w:rPr>
          <w:rFonts w:ascii="SkolaSans" w:hAnsi="SkolaSans" w:cs="Arial"/>
          <w:color w:val="000000" w:themeColor="text1"/>
          <w:lang w:val="mk-MK"/>
        </w:rPr>
        <w:t xml:space="preserve"> година се доделувала преку инструментите од групата А. </w:t>
      </w:r>
    </w:p>
    <w:p w:rsidR="00EF7EC6" w:rsidRDefault="00EF7EC6" w:rsidP="00EF7EC6">
      <w:pPr>
        <w:spacing w:after="0" w:line="276" w:lineRule="auto"/>
        <w:ind w:firstLine="709"/>
        <w:jc w:val="both"/>
        <w:rPr>
          <w:rFonts w:ascii="SkolaSans" w:hAnsi="SkolaSans" w:cs="Arial"/>
          <w:color w:val="000000" w:themeColor="text1"/>
          <w:lang w:val="mk-MK"/>
        </w:rPr>
      </w:pPr>
    </w:p>
    <w:p w:rsidR="00EF7EC6" w:rsidRPr="00A31D9E" w:rsidRDefault="00EF7EC6" w:rsidP="00EF7EC6">
      <w:pPr>
        <w:pStyle w:val="BodyText"/>
        <w:numPr>
          <w:ilvl w:val="1"/>
          <w:numId w:val="27"/>
        </w:numPr>
        <w:spacing w:line="276" w:lineRule="auto"/>
        <w:jc w:val="both"/>
        <w:rPr>
          <w:rFonts w:ascii="SkolaSans" w:hAnsi="SkolaSans" w:cs="Arial"/>
          <w:sz w:val="22"/>
          <w:szCs w:val="22"/>
          <w:lang w:val="mk-MK"/>
        </w:rPr>
      </w:pPr>
      <w:r w:rsidRPr="00A31D9E">
        <w:rPr>
          <w:rFonts w:ascii="SkolaSans" w:hAnsi="SkolaSans"/>
          <w:sz w:val="22"/>
          <w:szCs w:val="22"/>
          <w:lang w:val="mk-MK"/>
        </w:rPr>
        <w:lastRenderedPageBreak/>
        <w:t xml:space="preserve"> </w:t>
      </w:r>
      <w:r w:rsidRPr="00A31D9E">
        <w:rPr>
          <w:rFonts w:ascii="SkolaSans" w:hAnsi="SkolaSans"/>
          <w:sz w:val="22"/>
          <w:szCs w:val="22"/>
        </w:rPr>
        <w:t>Мислења од страна на Комисијата</w:t>
      </w:r>
      <w:r w:rsidRPr="00A31D9E">
        <w:rPr>
          <w:rFonts w:ascii="SkolaSans" w:hAnsi="SkolaSans" w:cs="Arial"/>
          <w:sz w:val="22"/>
          <w:szCs w:val="22"/>
          <w:lang w:val="mk-MK"/>
        </w:rPr>
        <w:t xml:space="preserve"> </w:t>
      </w:r>
    </w:p>
    <w:p w:rsidR="00EF7EC6" w:rsidRPr="00301D60" w:rsidRDefault="00EF7EC6" w:rsidP="00EF7EC6">
      <w:pPr>
        <w:pStyle w:val="BodyText"/>
        <w:spacing w:line="276" w:lineRule="auto"/>
        <w:ind w:left="1206"/>
        <w:jc w:val="both"/>
        <w:rPr>
          <w:rFonts w:ascii="SkolaSans" w:hAnsi="SkolaSans" w:cs="Arial"/>
          <w:color w:val="000000" w:themeColor="text1"/>
          <w:sz w:val="22"/>
          <w:szCs w:val="22"/>
          <w:lang w:val="mk-MK"/>
        </w:rPr>
      </w:pPr>
    </w:p>
    <w:p w:rsidR="00EF7EC6" w:rsidRDefault="00EF7EC6" w:rsidP="00EF7EC6">
      <w:pPr>
        <w:pStyle w:val="BodyText"/>
        <w:spacing w:line="276" w:lineRule="auto"/>
        <w:ind w:firstLine="720"/>
        <w:jc w:val="both"/>
        <w:rPr>
          <w:rFonts w:ascii="SkolaSans" w:hAnsi="SkolaSans" w:cs="Arial"/>
          <w:b w:val="0"/>
          <w:color w:val="000000" w:themeColor="text1"/>
          <w:sz w:val="22"/>
          <w:szCs w:val="22"/>
          <w:lang w:val="mk-MK"/>
        </w:rPr>
      </w:pPr>
      <w:r w:rsidRPr="00BA1D10">
        <w:rPr>
          <w:rFonts w:ascii="SkolaSans" w:hAnsi="SkolaSans" w:cs="Arial"/>
          <w:b w:val="0"/>
          <w:color w:val="000000" w:themeColor="text1"/>
          <w:sz w:val="22"/>
          <w:szCs w:val="22"/>
          <w:lang w:val="mk-MK"/>
        </w:rPr>
        <w:t>Во 201</w:t>
      </w:r>
      <w:r>
        <w:rPr>
          <w:rFonts w:ascii="SkolaSans" w:hAnsi="SkolaSans" w:cs="Arial"/>
          <w:b w:val="0"/>
          <w:color w:val="000000" w:themeColor="text1"/>
          <w:sz w:val="22"/>
          <w:szCs w:val="22"/>
          <w:lang w:val="mk-MK"/>
        </w:rPr>
        <w:t>5</w:t>
      </w:r>
      <w:r w:rsidRPr="00BA1D10">
        <w:rPr>
          <w:rFonts w:ascii="SkolaSans" w:hAnsi="SkolaSans" w:cs="Arial"/>
          <w:b w:val="0"/>
          <w:color w:val="000000" w:themeColor="text1"/>
          <w:sz w:val="22"/>
          <w:szCs w:val="22"/>
          <w:lang w:val="mk-MK"/>
        </w:rPr>
        <w:t xml:space="preserve"> година бројот на дадени мислења од страна на Комисијата е </w:t>
      </w:r>
      <w:r w:rsidRPr="00A31D9E">
        <w:rPr>
          <w:rFonts w:ascii="SkolaSans" w:hAnsi="SkolaSans" w:cs="Arial"/>
          <w:b w:val="0"/>
          <w:sz w:val="22"/>
          <w:szCs w:val="22"/>
          <w:lang w:val="mk-MK"/>
        </w:rPr>
        <w:t>27</w:t>
      </w:r>
      <w:r w:rsidR="001654A3">
        <w:rPr>
          <w:rFonts w:ascii="SkolaSans" w:hAnsi="SkolaSans" w:cs="Arial"/>
          <w:b w:val="0"/>
          <w:color w:val="000000" w:themeColor="text1"/>
          <w:sz w:val="22"/>
          <w:szCs w:val="22"/>
          <w:lang w:val="mk-MK"/>
        </w:rPr>
        <w:t xml:space="preserve">. </w:t>
      </w:r>
      <w:r w:rsidRPr="00BA1D10">
        <w:rPr>
          <w:rFonts w:ascii="SkolaSans" w:hAnsi="SkolaSans" w:cs="Arial"/>
          <w:b w:val="0"/>
          <w:color w:val="000000" w:themeColor="text1"/>
          <w:sz w:val="22"/>
          <w:szCs w:val="22"/>
          <w:lang w:val="mk-MK"/>
        </w:rPr>
        <w:t>Зголемениот број на мислења кои Комисијата ги има донесено во текот на 201</w:t>
      </w:r>
      <w:r>
        <w:rPr>
          <w:rFonts w:ascii="SkolaSans" w:hAnsi="SkolaSans" w:cs="Arial"/>
          <w:b w:val="0"/>
          <w:color w:val="000000" w:themeColor="text1"/>
          <w:sz w:val="22"/>
          <w:szCs w:val="22"/>
          <w:lang w:val="mk-MK"/>
        </w:rPr>
        <w:t>5</w:t>
      </w:r>
      <w:r w:rsidRPr="00BA1D10">
        <w:rPr>
          <w:rFonts w:ascii="SkolaSans" w:hAnsi="SkolaSans" w:cs="Arial"/>
          <w:b w:val="0"/>
          <w:color w:val="000000" w:themeColor="text1"/>
          <w:sz w:val="22"/>
          <w:szCs w:val="22"/>
          <w:lang w:val="mk-MK"/>
        </w:rPr>
        <w:t xml:space="preserve"> година е како резултат на  потребата на давателите на државната помош да добиваат мислење од Комисијата уште во фазата на подготовка на правните акти кои можат во себе да содржат елементи на државна помош, како и за потребата од оценување на предлог договорите за доделување регионална државна помош на потенцијалните корисници.</w:t>
      </w:r>
    </w:p>
    <w:p w:rsidR="00EF7EC6" w:rsidRPr="00301D60" w:rsidRDefault="00EF7EC6" w:rsidP="00EF7EC6">
      <w:pPr>
        <w:pStyle w:val="BodyText"/>
        <w:spacing w:line="276" w:lineRule="auto"/>
        <w:ind w:firstLine="720"/>
        <w:jc w:val="both"/>
        <w:rPr>
          <w:rFonts w:ascii="SkolaSans" w:hAnsi="SkolaSans" w:cs="Arial"/>
          <w:b w:val="0"/>
          <w:color w:val="000000" w:themeColor="text1"/>
          <w:sz w:val="22"/>
          <w:szCs w:val="22"/>
          <w:lang w:val="mk-MK"/>
        </w:rPr>
      </w:pPr>
    </w:p>
    <w:p w:rsidR="00EF7EC6" w:rsidRPr="00A31D9E" w:rsidRDefault="00EF7EC6" w:rsidP="001654A3">
      <w:pPr>
        <w:pStyle w:val="Heading1"/>
        <w:numPr>
          <w:ilvl w:val="0"/>
          <w:numId w:val="27"/>
        </w:numPr>
        <w:spacing w:line="276" w:lineRule="auto"/>
        <w:ind w:firstLine="131"/>
        <w:rPr>
          <w:rFonts w:ascii="SkolaSans" w:hAnsi="SkolaSans"/>
          <w:sz w:val="22"/>
          <w:szCs w:val="22"/>
        </w:rPr>
      </w:pPr>
      <w:r w:rsidRPr="00A31D9E">
        <w:rPr>
          <w:rFonts w:ascii="SkolaSans" w:hAnsi="SkolaSans"/>
          <w:sz w:val="22"/>
          <w:szCs w:val="22"/>
        </w:rPr>
        <w:t xml:space="preserve">Коментари и заклучоци </w:t>
      </w:r>
    </w:p>
    <w:p w:rsidR="00EF7EC6" w:rsidRDefault="00EF7EC6" w:rsidP="00EF7EC6">
      <w:pPr>
        <w:spacing w:after="0"/>
        <w:ind w:firstLine="720"/>
        <w:jc w:val="both"/>
        <w:rPr>
          <w:rFonts w:ascii="SkolaSans" w:hAnsi="SkolaSans" w:cs="Arial"/>
          <w:bCs/>
          <w:color w:val="000000" w:themeColor="text1"/>
          <w:lang w:val="mk-MK"/>
        </w:rPr>
      </w:pPr>
    </w:p>
    <w:p w:rsidR="00EF7EC6" w:rsidRPr="00BA1D10" w:rsidRDefault="00EF7EC6" w:rsidP="00EF7EC6">
      <w:pPr>
        <w:spacing w:after="0" w:line="276" w:lineRule="auto"/>
        <w:ind w:firstLine="720"/>
        <w:jc w:val="both"/>
        <w:rPr>
          <w:rFonts w:ascii="SkolaSans" w:hAnsi="SkolaSans" w:cs="Arial"/>
          <w:bCs/>
          <w:color w:val="000000" w:themeColor="text1"/>
          <w:lang w:val="mk-MK"/>
        </w:rPr>
      </w:pPr>
      <w:r w:rsidRPr="00BA1D10">
        <w:rPr>
          <w:rFonts w:ascii="SkolaSans" w:hAnsi="SkolaSans" w:cs="Arial"/>
          <w:bCs/>
          <w:color w:val="000000" w:themeColor="text1"/>
          <w:lang w:val="mk-MK"/>
        </w:rPr>
        <w:t xml:space="preserve">Забележлив е трендот на континуирано барање на мислења и на доставени известувања – нотификации кои доаѓаат од страна на министерствата, што е резултат на значителното подигнување на свеста за важноста на оваа област, како значаен дел од областа на заштитата на конкуренцијата и воведените измени во законодавството. Воедно, Комисијата е во секојдневна неформална комуникација со сите даватели на државна помош кои имаат потреба од било каква информација во врска со планираните мерки за доделување на државна помош од страна на давателите. Исто така, не помало е и значењето на правилното спроведување на законодавството за државна помош за европските интеграции. </w:t>
      </w:r>
    </w:p>
    <w:p w:rsidR="00EF7EC6" w:rsidRPr="00BA1D10" w:rsidRDefault="00EF7EC6" w:rsidP="00EF7EC6">
      <w:pPr>
        <w:spacing w:after="0" w:line="276" w:lineRule="auto"/>
        <w:ind w:firstLine="720"/>
        <w:jc w:val="both"/>
        <w:rPr>
          <w:rFonts w:ascii="SkolaSans" w:hAnsi="SkolaSans" w:cs="Arial"/>
          <w:bCs/>
          <w:color w:val="000000" w:themeColor="text1"/>
          <w:lang w:val="mk-MK"/>
        </w:rPr>
      </w:pPr>
      <w:r w:rsidRPr="00BA1D10">
        <w:rPr>
          <w:rFonts w:ascii="SkolaSans" w:hAnsi="SkolaSans" w:cs="Arial"/>
          <w:bCs/>
          <w:color w:val="000000" w:themeColor="text1"/>
          <w:lang w:val="mk-MK"/>
        </w:rPr>
        <w:t>Податоците за доделената државна помош во Република Македонија во 201</w:t>
      </w:r>
      <w:r>
        <w:rPr>
          <w:rFonts w:ascii="SkolaSans" w:hAnsi="SkolaSans" w:cs="Arial"/>
          <w:bCs/>
          <w:color w:val="000000" w:themeColor="text1"/>
        </w:rPr>
        <w:t>5</w:t>
      </w:r>
      <w:r w:rsidRPr="00BA1D10">
        <w:rPr>
          <w:rFonts w:ascii="SkolaSans" w:hAnsi="SkolaSans" w:cs="Arial"/>
          <w:bCs/>
          <w:color w:val="000000" w:themeColor="text1"/>
          <w:lang w:val="mk-MK"/>
        </w:rPr>
        <w:t xml:space="preserve"> година говорат дека државна помош во голема мера се доделувала за поддршка на проекти кои имаат директно влијание врз развојот на економијата во државата, а  особено преку реализирање на проекти со кои </w:t>
      </w:r>
      <w:r w:rsidRPr="00BA1D10">
        <w:rPr>
          <w:rFonts w:ascii="SkolaSans" w:hAnsi="SkolaSans"/>
          <w:color w:val="000000" w:themeColor="text1"/>
          <w:lang w:val="mk-MK"/>
        </w:rPr>
        <w:t xml:space="preserve">се унапредува економскиот развој на подрачја во Република Македонија во кои животниот стандард е исклучително низок или каде што постои голема невработеност. </w:t>
      </w:r>
      <w:r w:rsidRPr="00BA1D10">
        <w:rPr>
          <w:rFonts w:ascii="SkolaSans" w:hAnsi="SkolaSans" w:cs="Arial"/>
          <w:bCs/>
          <w:color w:val="000000" w:themeColor="text1"/>
          <w:lang w:val="mk-MK"/>
        </w:rPr>
        <w:t>Имено, станува збор за доделена државна помош за регионален развој со која се поддржуваат странските инвестиции во државата преку субвенционирање на компании кои вложуваат во Република Македонија.</w:t>
      </w:r>
    </w:p>
    <w:p w:rsidR="00EF7EC6" w:rsidRPr="00A31D9E" w:rsidRDefault="00EF7EC6" w:rsidP="00EF7EC6">
      <w:pPr>
        <w:spacing w:after="0" w:line="276" w:lineRule="auto"/>
        <w:ind w:firstLine="720"/>
        <w:jc w:val="both"/>
        <w:rPr>
          <w:rFonts w:ascii="SkolaSans" w:hAnsi="SkolaSans" w:cs="Arial"/>
          <w:lang w:val="mk-MK"/>
        </w:rPr>
      </w:pPr>
      <w:r w:rsidRPr="00BA1D10">
        <w:rPr>
          <w:rFonts w:ascii="SkolaSans" w:hAnsi="SkolaSans" w:cs="Arial"/>
          <w:bCs/>
          <w:color w:val="000000" w:themeColor="text1"/>
          <w:lang w:val="mk-MK"/>
        </w:rPr>
        <w:t xml:space="preserve">Од друга страна, преку развојните програми државата учествувала преку механизмот на државна помош  во поддршката и развојот на туризмот, каде како давател се сретнува Министерството за економија и Агенција за промоција и поддршка на туризмот. Исто така Министерството за економија преку </w:t>
      </w:r>
      <w:r w:rsidRPr="00BA1D10">
        <w:rPr>
          <w:rFonts w:ascii="SkolaSans" w:hAnsi="SkolaSans" w:cs="Arial"/>
          <w:color w:val="000000" w:themeColor="text1"/>
        </w:rPr>
        <w:t>Предлог – Програмата за конкурентност, иновации и претприемништво за 201</w:t>
      </w:r>
      <w:r>
        <w:rPr>
          <w:rFonts w:ascii="SkolaSans" w:hAnsi="SkolaSans" w:cs="Arial"/>
          <w:color w:val="000000" w:themeColor="text1"/>
          <w:lang w:val="mk-MK"/>
        </w:rPr>
        <w:t>6</w:t>
      </w:r>
      <w:r w:rsidRPr="00BA1D10">
        <w:rPr>
          <w:rFonts w:ascii="SkolaSans" w:hAnsi="SkolaSans" w:cs="Arial"/>
          <w:color w:val="000000" w:themeColor="text1"/>
        </w:rPr>
        <w:t xml:space="preserve"> година</w:t>
      </w:r>
      <w:r w:rsidRPr="00BA1D10">
        <w:rPr>
          <w:rFonts w:ascii="SkolaSans" w:hAnsi="SkolaSans" w:cs="Arial"/>
          <w:color w:val="000000" w:themeColor="text1"/>
          <w:lang w:val="mk-MK"/>
        </w:rPr>
        <w:t xml:space="preserve"> се појавува како давател на државната помош за поддршка на мали и средни претпријатија, имплементација на индустриска политика, како и за поддршка и развој на кластерското здружување. Државата исто така преку доделување на државна помош помагаше и во дел од мерките од Оперативниот план за активните програми и мерки за вработување за 201</w:t>
      </w:r>
      <w:r>
        <w:rPr>
          <w:rFonts w:ascii="SkolaSans" w:hAnsi="SkolaSans" w:cs="Arial"/>
          <w:color w:val="000000" w:themeColor="text1"/>
          <w:lang w:val="mk-MK"/>
        </w:rPr>
        <w:t>5</w:t>
      </w:r>
      <w:r w:rsidRPr="00BA1D10">
        <w:rPr>
          <w:rFonts w:ascii="SkolaSans" w:hAnsi="SkolaSans" w:cs="Arial"/>
          <w:color w:val="000000" w:themeColor="text1"/>
          <w:lang w:val="mk-MK"/>
        </w:rPr>
        <w:t xml:space="preserve"> година, каде што како давател се јавува Министерството за труд и социјална политика. Во овој контекст, државата преку доделување на државна помош од страна на Министерството за животна средина и просторно планирање, помогна за заштита на животната средина преку реализација на конкретни мерки, составен дел на </w:t>
      </w:r>
      <w:r w:rsidRPr="00BA1D10">
        <w:rPr>
          <w:rFonts w:ascii="SkolaSans" w:hAnsi="SkolaSans" w:cs="Arial"/>
          <w:color w:val="000000" w:themeColor="text1"/>
          <w:lang w:val="mk-MK"/>
        </w:rPr>
        <w:lastRenderedPageBreak/>
        <w:t>Програмата за зашт</w:t>
      </w:r>
      <w:r w:rsidR="00195F90">
        <w:rPr>
          <w:rFonts w:ascii="SkolaSans" w:hAnsi="SkolaSans" w:cs="Arial"/>
          <w:color w:val="000000" w:themeColor="text1"/>
          <w:lang w:val="mk-MK"/>
        </w:rPr>
        <w:t>ита на животната средина за 2016</w:t>
      </w:r>
      <w:r w:rsidRPr="00BA1D10">
        <w:rPr>
          <w:rFonts w:ascii="SkolaSans" w:hAnsi="SkolaSans" w:cs="Arial"/>
          <w:color w:val="000000" w:themeColor="text1"/>
          <w:lang w:val="mk-MK"/>
        </w:rPr>
        <w:t xml:space="preserve"> година.</w:t>
      </w:r>
      <w:r w:rsidR="00195F90">
        <w:rPr>
          <w:rFonts w:ascii="SkolaSans" w:hAnsi="SkolaSans" w:cs="Arial"/>
          <w:color w:val="000000" w:themeColor="text1"/>
          <w:lang w:val="mk-MK"/>
        </w:rPr>
        <w:t xml:space="preserve"> </w:t>
      </w:r>
      <w:r w:rsidRPr="00A31D9E">
        <w:rPr>
          <w:rFonts w:ascii="SkolaSans" w:hAnsi="SkolaSans" w:cs="Arial"/>
          <w:lang w:val="mk-MK"/>
        </w:rPr>
        <w:t xml:space="preserve">Исто, преку </w:t>
      </w:r>
      <w:r w:rsidRPr="00A31D9E">
        <w:rPr>
          <w:rFonts w:ascii="SkolaSans" w:hAnsi="SkolaSans" w:cs="Arial"/>
        </w:rPr>
        <w:t>Правилникот за инструментот за поддршка</w:t>
      </w:r>
      <w:r w:rsidRPr="00A31D9E">
        <w:rPr>
          <w:rFonts w:ascii="SkolaSans" w:hAnsi="SkolaSans" w:cs="Arial"/>
          <w:lang w:val="mk-MK"/>
        </w:rPr>
        <w:t xml:space="preserve"> </w:t>
      </w:r>
      <w:r w:rsidRPr="00A31D9E">
        <w:rPr>
          <w:rFonts w:ascii="SkolaSans" w:hAnsi="SkolaSans" w:cs="Arial"/>
        </w:rPr>
        <w:t>-</w:t>
      </w:r>
      <w:r w:rsidR="000521F2">
        <w:rPr>
          <w:rFonts w:ascii="SkolaSans" w:hAnsi="SkolaSans" w:cs="Arial"/>
          <w:lang w:val="mk-MK"/>
        </w:rPr>
        <w:t xml:space="preserve"> </w:t>
      </w:r>
      <w:r w:rsidRPr="00A31D9E">
        <w:rPr>
          <w:rFonts w:ascii="SkolaSans" w:hAnsi="SkolaSans" w:cs="Arial"/>
        </w:rPr>
        <w:t>техничка помош преку деловно-технолошки акцелератори</w:t>
      </w:r>
      <w:r w:rsidRPr="00A31D9E">
        <w:rPr>
          <w:rFonts w:ascii="SkolaSans" w:hAnsi="SkolaSans" w:cs="Arial"/>
          <w:lang w:val="mk-MK"/>
        </w:rPr>
        <w:t xml:space="preserve"> со цел  ф</w:t>
      </w:r>
      <w:r w:rsidRPr="00A31D9E">
        <w:rPr>
          <w:rFonts w:ascii="SkolaSans" w:hAnsi="SkolaSans"/>
          <w:lang w:val="mk-MK"/>
        </w:rPr>
        <w:t>ормирање на деловно-технолошки акцелератори  каде како давател се јавува Фондот за иновации и технолошки развој државата преку доделување на државната помош помагаше и во доменот на  акцелерација на претприемништвото преку поддршка на физички лица кои сакаат да основаат трговско друштво, како и веќе основани компании во нивната почетна фаза (кои постојат максимум шест години) преку обезбедување едукативна, логистичка и финансиска помош.</w:t>
      </w:r>
    </w:p>
    <w:p w:rsidR="00EF7EC6" w:rsidRPr="00BA1D10" w:rsidRDefault="00EF7EC6" w:rsidP="00EF7EC6">
      <w:pPr>
        <w:spacing w:after="0" w:line="276" w:lineRule="auto"/>
        <w:ind w:firstLine="720"/>
        <w:jc w:val="both"/>
        <w:rPr>
          <w:rFonts w:ascii="SkolaSans" w:hAnsi="SkolaSans" w:cs="Arial"/>
          <w:color w:val="000000" w:themeColor="text1"/>
          <w:lang w:val="mk-MK"/>
        </w:rPr>
      </w:pPr>
      <w:r w:rsidRPr="00BA1D10">
        <w:rPr>
          <w:rFonts w:ascii="SkolaSans" w:hAnsi="SkolaSans" w:cs="Arial"/>
          <w:color w:val="000000" w:themeColor="text1"/>
          <w:lang w:val="mk-MK"/>
        </w:rPr>
        <w:t>Исто така, треба да се нагласи и континуираната комуникација и соработка со давателите на државна помош кои имаа намера да доделуваат регионална помош во  технолошко-индустриските развојни зони. Имено, сите предлог договори за доделување на државна помош кои се склучуваат помеѓу потенцијалниот корисник на државната помош и давателот на државната помош претходно добиваат согласност од Комисијата, по однос на текстот од истиот, а во доменот на надлежност од страна на Комисијата.</w:t>
      </w:r>
    </w:p>
    <w:p w:rsidR="00EF7EC6" w:rsidRPr="00BA1D10" w:rsidRDefault="00EF7EC6" w:rsidP="00EF7EC6">
      <w:pPr>
        <w:pStyle w:val="BodyText"/>
        <w:spacing w:line="276" w:lineRule="auto"/>
        <w:ind w:firstLine="720"/>
        <w:jc w:val="both"/>
        <w:rPr>
          <w:rFonts w:ascii="SkolaSans" w:hAnsi="SkolaSans" w:cs="Arial"/>
          <w:b w:val="0"/>
          <w:bCs/>
          <w:color w:val="000000" w:themeColor="text1"/>
          <w:sz w:val="22"/>
          <w:szCs w:val="22"/>
          <w:lang w:val="mk-MK"/>
        </w:rPr>
      </w:pPr>
      <w:r w:rsidRPr="00BA1D10">
        <w:rPr>
          <w:rFonts w:ascii="SkolaSans" w:hAnsi="SkolaSans" w:cs="Arial"/>
          <w:b w:val="0"/>
          <w:bCs/>
          <w:color w:val="000000" w:themeColor="text1"/>
          <w:sz w:val="22"/>
          <w:szCs w:val="22"/>
          <w:lang w:val="mk-MK"/>
        </w:rPr>
        <w:t xml:space="preserve">Мора да се нагласи дека кај мал број на даватели на државна помош се уште недостасува извршувањето на обврските за навремено доставување на годишен извештај за доделената државна помош во претходната година, со што со тоа се поткопуваат воведените законски механизми за надзор. Комисијата, како орган кој го презеде надзорот и контролата на државната помош, презема активности за надминување на овие проблеми и се очекува во иднина соработката со сите даватели на државна помош да биде на потребно ниво. Комисијата ја поздравува појавата на зачестено повикување на претставници од Комисијата при подготовка на правни акти, но и на стратешки документи. </w:t>
      </w:r>
    </w:p>
    <w:p w:rsidR="00EF7EC6" w:rsidRPr="00BA1D10" w:rsidRDefault="00EF7EC6" w:rsidP="00EF7EC6">
      <w:pPr>
        <w:pStyle w:val="BodyText"/>
        <w:spacing w:line="276" w:lineRule="auto"/>
        <w:ind w:firstLine="720"/>
        <w:jc w:val="both"/>
        <w:rPr>
          <w:rFonts w:ascii="SkolaSans" w:hAnsi="SkolaSans" w:cs="Arial"/>
          <w:b w:val="0"/>
          <w:color w:val="000000" w:themeColor="text1"/>
          <w:sz w:val="22"/>
          <w:szCs w:val="22"/>
          <w:lang w:val="mk-MK"/>
        </w:rPr>
      </w:pPr>
      <w:r w:rsidRPr="00BA1D10">
        <w:rPr>
          <w:rFonts w:ascii="SkolaSans" w:hAnsi="SkolaSans" w:cs="Arial"/>
          <w:b w:val="0"/>
          <w:bCs/>
          <w:color w:val="000000" w:themeColor="text1"/>
          <w:sz w:val="22"/>
          <w:szCs w:val="22"/>
          <w:lang w:val="mk-MK"/>
        </w:rPr>
        <w:t xml:space="preserve">Сепак, </w:t>
      </w:r>
      <w:r w:rsidRPr="00BA1D10">
        <w:rPr>
          <w:rFonts w:ascii="SkolaSans" w:hAnsi="SkolaSans" w:cs="Arial"/>
          <w:b w:val="0"/>
          <w:color w:val="000000" w:themeColor="text1"/>
          <w:sz w:val="22"/>
          <w:szCs w:val="22"/>
          <w:lang w:val="mk-MK"/>
        </w:rPr>
        <w:t>давателите на државна помош покажаа подготвеност, преку консултации со Комисијата на секојдневна основа, навремено и точно да ги доставуваат известувањата до Комисијата.</w:t>
      </w:r>
    </w:p>
    <w:p w:rsidR="00E872F6" w:rsidRDefault="00E872F6" w:rsidP="008D5A9F">
      <w:pPr>
        <w:pStyle w:val="Heading1"/>
        <w:spacing w:line="276" w:lineRule="auto"/>
        <w:ind w:firstLine="709"/>
        <w:rPr>
          <w:rFonts w:ascii="SkolaSans" w:hAnsi="SkolaSans"/>
          <w:color w:val="000000" w:themeColor="text1"/>
          <w:sz w:val="22"/>
          <w:szCs w:val="22"/>
        </w:rPr>
      </w:pPr>
    </w:p>
    <w:p w:rsidR="00887928" w:rsidRDefault="00887928" w:rsidP="008D5A9F">
      <w:pPr>
        <w:pStyle w:val="Heading1"/>
        <w:spacing w:line="276" w:lineRule="auto"/>
        <w:ind w:firstLine="709"/>
        <w:rPr>
          <w:rFonts w:ascii="SkolaSans" w:hAnsi="SkolaSans"/>
          <w:color w:val="000000" w:themeColor="text1"/>
          <w:sz w:val="22"/>
          <w:szCs w:val="22"/>
        </w:rPr>
      </w:pPr>
      <w:r w:rsidRPr="00BA1D10">
        <w:rPr>
          <w:rFonts w:ascii="SkolaSans" w:hAnsi="SkolaSans"/>
          <w:color w:val="000000" w:themeColor="text1"/>
          <w:sz w:val="22"/>
          <w:szCs w:val="22"/>
        </w:rPr>
        <w:t>В.  ИНТЕГРАЦИЈА ВО ЕУ И МЕЃУНАРОДНА СОРАБОТКА</w:t>
      </w:r>
    </w:p>
    <w:p w:rsidR="00301D60" w:rsidRPr="00301D60" w:rsidRDefault="00301D60" w:rsidP="00301D60">
      <w:pPr>
        <w:spacing w:after="0"/>
        <w:rPr>
          <w:rFonts w:asciiTheme="minorHAnsi" w:hAnsiTheme="minorHAnsi"/>
          <w:lang w:val="mk-MK"/>
        </w:rPr>
      </w:pPr>
    </w:p>
    <w:p w:rsidR="00887928" w:rsidRPr="00BA1D10" w:rsidRDefault="00887928" w:rsidP="008D5A9F">
      <w:pPr>
        <w:pStyle w:val="BodyTextIndent"/>
        <w:spacing w:line="276" w:lineRule="auto"/>
        <w:ind w:firstLine="720"/>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Во продолжение се опи</w:t>
      </w:r>
      <w:r w:rsidR="00CD420B" w:rsidRPr="00BA1D10">
        <w:rPr>
          <w:rFonts w:ascii="SkolaSans" w:hAnsi="SkolaSans"/>
          <w:color w:val="000000" w:themeColor="text1"/>
          <w:sz w:val="22"/>
          <w:szCs w:val="22"/>
          <w:lang w:val="mk-MK"/>
        </w:rPr>
        <w:t>шани активностите на Комисијата</w:t>
      </w:r>
      <w:r w:rsidRPr="00BA1D10">
        <w:rPr>
          <w:rFonts w:ascii="SkolaSans" w:hAnsi="SkolaSans"/>
          <w:color w:val="000000" w:themeColor="text1"/>
          <w:sz w:val="22"/>
          <w:szCs w:val="22"/>
          <w:lang w:val="mk-MK"/>
        </w:rPr>
        <w:t xml:space="preserve"> од областа на меѓународната соработка во 201</w:t>
      </w:r>
      <w:r w:rsidR="00793368">
        <w:rPr>
          <w:rFonts w:ascii="SkolaSans" w:hAnsi="SkolaSans"/>
          <w:color w:val="000000" w:themeColor="text1"/>
          <w:sz w:val="22"/>
          <w:szCs w:val="22"/>
          <w:lang w:val="mk-MK"/>
        </w:rPr>
        <w:t>5</w:t>
      </w:r>
      <w:r w:rsidRPr="00BA1D10">
        <w:rPr>
          <w:rFonts w:ascii="SkolaSans" w:hAnsi="SkolaSans"/>
          <w:color w:val="000000" w:themeColor="text1"/>
          <w:sz w:val="22"/>
          <w:szCs w:val="22"/>
          <w:lang w:val="mk-MK"/>
        </w:rPr>
        <w:t xml:space="preserve"> година, врзани за процесот на приближување кон Европската </w:t>
      </w:r>
      <w:r w:rsidR="002D34AF" w:rsidRPr="00BA1D10">
        <w:rPr>
          <w:rFonts w:ascii="SkolaSans" w:hAnsi="SkolaSans"/>
          <w:color w:val="000000" w:themeColor="text1"/>
          <w:sz w:val="22"/>
          <w:szCs w:val="22"/>
          <w:lang w:val="mk-MK"/>
        </w:rPr>
        <w:t>У</w:t>
      </w:r>
      <w:r w:rsidRPr="00BA1D10">
        <w:rPr>
          <w:rFonts w:ascii="SkolaSans" w:hAnsi="SkolaSans"/>
          <w:color w:val="000000" w:themeColor="text1"/>
          <w:sz w:val="22"/>
          <w:szCs w:val="22"/>
          <w:lang w:val="mk-MK"/>
        </w:rPr>
        <w:t>нија, проекти за техничка п</w:t>
      </w:r>
      <w:r w:rsidR="002D34AF" w:rsidRPr="00BA1D10">
        <w:rPr>
          <w:rFonts w:ascii="SkolaSans" w:hAnsi="SkolaSans"/>
          <w:color w:val="000000" w:themeColor="text1"/>
          <w:sz w:val="22"/>
          <w:szCs w:val="22"/>
          <w:lang w:val="mk-MK"/>
        </w:rPr>
        <w:t>омош од Европската У</w:t>
      </w:r>
      <w:r w:rsidRPr="00BA1D10">
        <w:rPr>
          <w:rFonts w:ascii="SkolaSans" w:hAnsi="SkolaSans"/>
          <w:color w:val="000000" w:themeColor="text1"/>
          <w:sz w:val="22"/>
          <w:szCs w:val="22"/>
          <w:lang w:val="mk-MK"/>
        </w:rPr>
        <w:t>нија на кои К</w:t>
      </w:r>
      <w:r w:rsidR="002170F3">
        <w:rPr>
          <w:rFonts w:ascii="SkolaSans" w:hAnsi="SkolaSans"/>
          <w:color w:val="000000" w:themeColor="text1"/>
          <w:sz w:val="22"/>
          <w:szCs w:val="22"/>
          <w:lang w:val="mk-MK"/>
        </w:rPr>
        <w:t>омисијата</w:t>
      </w:r>
      <w:r w:rsidRPr="00BA1D10">
        <w:rPr>
          <w:rFonts w:ascii="SkolaSans" w:hAnsi="SkolaSans"/>
          <w:color w:val="000000" w:themeColor="text1"/>
          <w:sz w:val="22"/>
          <w:szCs w:val="22"/>
          <w:lang w:val="mk-MK"/>
        </w:rPr>
        <w:t xml:space="preserve"> е корисник, како и билатерална и мултилатерална соработ</w:t>
      </w:r>
      <w:r w:rsidR="002170F3">
        <w:rPr>
          <w:rFonts w:ascii="SkolaSans" w:hAnsi="SkolaSans"/>
          <w:color w:val="000000" w:themeColor="text1"/>
          <w:sz w:val="22"/>
          <w:szCs w:val="22"/>
          <w:lang w:val="mk-MK"/>
        </w:rPr>
        <w:t xml:space="preserve">ка и учество на вработените во Комисијата </w:t>
      </w:r>
      <w:r w:rsidRPr="00BA1D10">
        <w:rPr>
          <w:rFonts w:ascii="SkolaSans" w:hAnsi="SkolaSans"/>
          <w:color w:val="000000" w:themeColor="text1"/>
          <w:sz w:val="22"/>
          <w:szCs w:val="22"/>
          <w:lang w:val="mk-MK"/>
        </w:rPr>
        <w:t>на меѓународни семинари и конференции.</w:t>
      </w:r>
    </w:p>
    <w:p w:rsidR="00887928" w:rsidRPr="00BA1D10" w:rsidRDefault="00887928" w:rsidP="008D5A9F">
      <w:pPr>
        <w:pStyle w:val="BodyText"/>
        <w:spacing w:line="276" w:lineRule="auto"/>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 xml:space="preserve">            </w:t>
      </w:r>
    </w:p>
    <w:p w:rsidR="00C62133" w:rsidRPr="00BA1D10" w:rsidRDefault="002170F3" w:rsidP="008D5A9F">
      <w:pPr>
        <w:pStyle w:val="Heading1"/>
        <w:spacing w:line="276" w:lineRule="auto"/>
        <w:ind w:left="360" w:firstLine="360"/>
        <w:rPr>
          <w:rFonts w:ascii="SkolaSans" w:hAnsi="SkolaSans"/>
          <w:color w:val="000000" w:themeColor="text1"/>
          <w:sz w:val="22"/>
          <w:szCs w:val="22"/>
        </w:rPr>
      </w:pPr>
      <w:bookmarkStart w:id="83" w:name="_Toc288484701"/>
      <w:bookmarkStart w:id="84" w:name="_Toc288484750"/>
      <w:bookmarkStart w:id="85" w:name="_Toc288485090"/>
      <w:bookmarkStart w:id="86" w:name="_Toc288645022"/>
      <w:bookmarkStart w:id="87" w:name="_Toc288729544"/>
      <w:bookmarkEnd w:id="83"/>
      <w:bookmarkEnd w:id="84"/>
      <w:bookmarkEnd w:id="85"/>
      <w:bookmarkEnd w:id="86"/>
      <w:bookmarkEnd w:id="87"/>
      <w:r>
        <w:rPr>
          <w:rFonts w:ascii="SkolaSans" w:hAnsi="SkolaSans"/>
          <w:color w:val="000000" w:themeColor="text1"/>
          <w:sz w:val="22"/>
          <w:szCs w:val="22"/>
        </w:rPr>
        <w:t>8</w:t>
      </w:r>
      <w:r w:rsidR="00C62133" w:rsidRPr="00BA1D10">
        <w:rPr>
          <w:rFonts w:ascii="SkolaSans" w:hAnsi="SkolaSans"/>
          <w:color w:val="000000" w:themeColor="text1"/>
          <w:sz w:val="22"/>
          <w:szCs w:val="22"/>
        </w:rPr>
        <w:t>.Интеграција во ЕУ</w:t>
      </w:r>
    </w:p>
    <w:p w:rsidR="00C62133" w:rsidRPr="00BA1D10" w:rsidRDefault="00C62133" w:rsidP="008D5A9F">
      <w:pPr>
        <w:pStyle w:val="Heading1"/>
        <w:spacing w:line="276" w:lineRule="auto"/>
        <w:ind w:left="360"/>
        <w:rPr>
          <w:rFonts w:ascii="SkolaSans" w:hAnsi="SkolaSans"/>
          <w:color w:val="000000" w:themeColor="text1"/>
          <w:sz w:val="22"/>
          <w:szCs w:val="22"/>
        </w:rPr>
      </w:pPr>
    </w:p>
    <w:p w:rsidR="00C62133" w:rsidRDefault="002170F3" w:rsidP="005E1667">
      <w:pPr>
        <w:pStyle w:val="Heading2"/>
        <w:keepNext w:val="0"/>
        <w:spacing w:line="276" w:lineRule="auto"/>
        <w:ind w:firstLine="709"/>
        <w:rPr>
          <w:rFonts w:ascii="SkolaSans" w:hAnsi="SkolaSans"/>
          <w:iCs/>
          <w:snapToGrid w:val="0"/>
          <w:color w:val="000000" w:themeColor="text1"/>
          <w:sz w:val="22"/>
          <w:szCs w:val="22"/>
        </w:rPr>
      </w:pPr>
      <w:bookmarkStart w:id="88" w:name="_Toc288812923"/>
      <w:bookmarkStart w:id="89" w:name="_Toc288484702"/>
      <w:bookmarkStart w:id="90" w:name="_Toc288484751"/>
      <w:bookmarkStart w:id="91" w:name="_Toc288485091"/>
      <w:bookmarkStart w:id="92" w:name="_Toc288645023"/>
      <w:bookmarkStart w:id="93" w:name="_Toc288729545"/>
      <w:bookmarkEnd w:id="88"/>
      <w:bookmarkEnd w:id="89"/>
      <w:bookmarkEnd w:id="90"/>
      <w:bookmarkEnd w:id="91"/>
      <w:bookmarkEnd w:id="92"/>
      <w:bookmarkEnd w:id="93"/>
      <w:r w:rsidRPr="00DA3B80">
        <w:rPr>
          <w:rFonts w:ascii="SkolaSans" w:hAnsi="SkolaSans"/>
          <w:color w:val="000000" w:themeColor="text1"/>
          <w:sz w:val="22"/>
          <w:szCs w:val="22"/>
        </w:rPr>
        <w:t>8.1</w:t>
      </w:r>
      <w:r w:rsidR="00C62133" w:rsidRPr="00DA3B80">
        <w:rPr>
          <w:rFonts w:ascii="SkolaSans" w:hAnsi="SkolaSans"/>
          <w:color w:val="000000" w:themeColor="text1"/>
          <w:sz w:val="22"/>
          <w:szCs w:val="22"/>
        </w:rPr>
        <w:t> </w:t>
      </w:r>
      <w:bookmarkStart w:id="94" w:name="_Toc288812926"/>
      <w:bookmarkStart w:id="95" w:name="_Toc288484705"/>
      <w:bookmarkStart w:id="96" w:name="_Toc288484754"/>
      <w:bookmarkStart w:id="97" w:name="_Toc288485094"/>
      <w:bookmarkStart w:id="98" w:name="_Toc288645026"/>
      <w:bookmarkStart w:id="99" w:name="_Toc288729548"/>
      <w:bookmarkEnd w:id="94"/>
      <w:bookmarkEnd w:id="95"/>
      <w:bookmarkEnd w:id="96"/>
      <w:bookmarkEnd w:id="97"/>
      <w:bookmarkEnd w:id="98"/>
      <w:bookmarkEnd w:id="99"/>
      <w:r w:rsidR="00C62133" w:rsidRPr="00DA3B80">
        <w:rPr>
          <w:rFonts w:ascii="SkolaSans" w:hAnsi="SkolaSans"/>
          <w:iCs/>
          <w:color w:val="000000" w:themeColor="text1"/>
          <w:sz w:val="22"/>
          <w:szCs w:val="22"/>
        </w:rPr>
        <w:t>Извештај</w:t>
      </w:r>
      <w:r w:rsidR="00C62133" w:rsidRPr="00DA3B80">
        <w:rPr>
          <w:rFonts w:ascii="SkolaSans" w:hAnsi="SkolaSans"/>
          <w:iCs/>
          <w:snapToGrid w:val="0"/>
          <w:color w:val="000000" w:themeColor="text1"/>
          <w:sz w:val="22"/>
          <w:szCs w:val="22"/>
        </w:rPr>
        <w:t xml:space="preserve"> на Европската комисија за напредокот на Република Македонија за 201</w:t>
      </w:r>
      <w:r w:rsidR="00793368">
        <w:rPr>
          <w:rFonts w:ascii="SkolaSans" w:hAnsi="SkolaSans"/>
          <w:iCs/>
          <w:snapToGrid w:val="0"/>
          <w:color w:val="000000" w:themeColor="text1"/>
          <w:sz w:val="22"/>
          <w:szCs w:val="22"/>
        </w:rPr>
        <w:t>5</w:t>
      </w:r>
      <w:r w:rsidR="00C62133" w:rsidRPr="00DA3B80">
        <w:rPr>
          <w:rFonts w:ascii="SkolaSans" w:hAnsi="SkolaSans"/>
          <w:iCs/>
          <w:snapToGrid w:val="0"/>
          <w:color w:val="000000" w:themeColor="text1"/>
          <w:sz w:val="22"/>
          <w:szCs w:val="22"/>
        </w:rPr>
        <w:t xml:space="preserve"> година во областа на </w:t>
      </w:r>
      <w:r w:rsidR="00C62133" w:rsidRPr="00DA3B80">
        <w:rPr>
          <w:rFonts w:ascii="SkolaSans" w:hAnsi="SkolaSans"/>
          <w:iCs/>
          <w:color w:val="000000" w:themeColor="text1"/>
          <w:sz w:val="22"/>
          <w:szCs w:val="22"/>
        </w:rPr>
        <w:t xml:space="preserve">антитруст </w:t>
      </w:r>
      <w:r w:rsidR="00C62133" w:rsidRPr="00DA3B80">
        <w:rPr>
          <w:rFonts w:ascii="SkolaSans" w:hAnsi="SkolaSans"/>
          <w:iCs/>
          <w:snapToGrid w:val="0"/>
          <w:color w:val="000000" w:themeColor="text1"/>
          <w:sz w:val="22"/>
          <w:szCs w:val="22"/>
        </w:rPr>
        <w:t>и државната помош</w:t>
      </w:r>
    </w:p>
    <w:p w:rsidR="00301D60" w:rsidRPr="00301D60" w:rsidRDefault="00301D60" w:rsidP="00301D60">
      <w:pPr>
        <w:spacing w:after="0"/>
        <w:rPr>
          <w:rFonts w:asciiTheme="minorHAnsi" w:hAnsiTheme="minorHAnsi"/>
          <w:lang w:val="mk-MK"/>
        </w:rPr>
      </w:pPr>
    </w:p>
    <w:p w:rsidR="0064307C" w:rsidRPr="0064307C" w:rsidRDefault="0064307C" w:rsidP="0064307C">
      <w:pPr>
        <w:shd w:val="clear" w:color="auto" w:fill="FFFFFF"/>
        <w:spacing w:before="120" w:after="120"/>
        <w:ind w:left="5" w:right="34"/>
        <w:jc w:val="both"/>
        <w:rPr>
          <w:rFonts w:ascii="SkolaSans" w:hAnsi="SkolaSans"/>
          <w:i/>
          <w:szCs w:val="24"/>
        </w:rPr>
      </w:pPr>
      <w:r w:rsidRPr="0064307C">
        <w:rPr>
          <w:rFonts w:ascii="SkolaSans" w:hAnsi="SkolaSans"/>
          <w:i/>
          <w:color w:val="000000"/>
          <w:spacing w:val="-1"/>
          <w:szCs w:val="24"/>
        </w:rPr>
        <w:lastRenderedPageBreak/>
        <w:t>Правилата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ЕУ</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ја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штитат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слободната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конкуренција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Тие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вклучуваат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правила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антитруст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против</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рестриктивни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договори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помеѓу</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претпријатијата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злоупотреба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доминантна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позиција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Правилата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ЕУ</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исто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така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ги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спречуваат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властите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доделуваат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државна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помош</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која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ја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нарушува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конкуренцијата</w:t>
      </w:r>
      <w:r w:rsidRPr="0064307C">
        <w:rPr>
          <w:rFonts w:ascii="SkolaSans" w:hAnsi="SkolaSans" w:cs="MAC C Times"/>
          <w:i/>
          <w:color w:val="000000"/>
          <w:spacing w:val="-1"/>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8"/>
      </w:tblGrid>
      <w:tr w:rsidR="0064307C" w:rsidRPr="0064307C" w:rsidTr="0064307C">
        <w:tc>
          <w:tcPr>
            <w:tcW w:w="10168" w:type="dxa"/>
          </w:tcPr>
          <w:p w:rsidR="0064307C" w:rsidRPr="0064307C" w:rsidRDefault="0064307C" w:rsidP="00897B51">
            <w:pPr>
              <w:shd w:val="clear" w:color="auto" w:fill="FFFFFF"/>
              <w:spacing w:before="120" w:after="120"/>
              <w:ind w:left="5" w:right="24"/>
              <w:jc w:val="both"/>
              <w:rPr>
                <w:rFonts w:ascii="SkolaSans" w:hAnsi="SkolaSans"/>
                <w:i/>
                <w:szCs w:val="24"/>
              </w:rPr>
            </w:pPr>
            <w:r w:rsidRPr="0064307C">
              <w:rPr>
                <w:rFonts w:ascii="SkolaSans" w:hAnsi="SkolaSans"/>
                <w:i/>
                <w:color w:val="000000"/>
                <w:spacing w:val="1"/>
                <w:szCs w:val="24"/>
              </w:rPr>
              <w:t>Земјата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е</w:t>
            </w:r>
            <w:r w:rsidRPr="0064307C">
              <w:rPr>
                <w:rFonts w:ascii="SkolaSans" w:hAnsi="SkolaSans"/>
                <w:i/>
                <w:szCs w:val="24"/>
              </w:rPr>
              <w:t xml:space="preserve"> </w:t>
            </w:r>
            <w:r w:rsidRPr="0064307C">
              <w:rPr>
                <w:rFonts w:ascii="SkolaSans" w:hAnsi="SkolaSans"/>
                <w:b/>
                <w:i/>
                <w:color w:val="000000"/>
                <w:spacing w:val="1"/>
                <w:szCs w:val="24"/>
              </w:rPr>
              <w:t>умерено</w:t>
            </w:r>
            <w:r w:rsidRPr="0064307C">
              <w:rPr>
                <w:rFonts w:ascii="SkolaSans" w:hAnsi="SkolaSans" w:cs="MAC C Times"/>
                <w:b/>
                <w:i/>
                <w:color w:val="000000"/>
                <w:spacing w:val="1"/>
                <w:szCs w:val="24"/>
              </w:rPr>
              <w:t xml:space="preserve"> </w:t>
            </w:r>
            <w:r w:rsidRPr="0064307C">
              <w:rPr>
                <w:rFonts w:ascii="SkolaSans" w:hAnsi="SkolaSans"/>
                <w:b/>
                <w:i/>
                <w:color w:val="000000"/>
                <w:spacing w:val="1"/>
                <w:szCs w:val="24"/>
              </w:rPr>
              <w:t>подготвена</w:t>
            </w:r>
            <w:r w:rsidRPr="0064307C">
              <w:rPr>
                <w:rFonts w:ascii="SkolaSans" w:hAnsi="SkolaSans"/>
                <w:i/>
                <w:szCs w:val="24"/>
              </w:rPr>
              <w:t xml:space="preserve"> </w:t>
            </w:r>
            <w:r w:rsidRPr="0064307C">
              <w:rPr>
                <w:rFonts w:ascii="SkolaSans" w:hAnsi="SkolaSans"/>
                <w:i/>
                <w:color w:val="000000"/>
                <w:spacing w:val="1"/>
                <w:szCs w:val="24"/>
              </w:rPr>
              <w:t>во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областа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политиката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конкуренција</w:t>
            </w:r>
            <w:r w:rsidRPr="0064307C">
              <w:rPr>
                <w:rFonts w:ascii="SkolaSans" w:hAnsi="SkolaSans" w:cs="MAC C Times"/>
                <w:i/>
                <w:color w:val="000000"/>
                <w:spacing w:val="1"/>
                <w:szCs w:val="24"/>
              </w:rPr>
              <w:t xml:space="preserve">. </w:t>
            </w:r>
            <w:r w:rsidRPr="0064307C">
              <w:rPr>
                <w:rFonts w:ascii="SkolaSans" w:hAnsi="SkolaSans"/>
                <w:i/>
                <w:color w:val="000000"/>
                <w:spacing w:val="2"/>
                <w:szCs w:val="24"/>
              </w:rPr>
              <w:t>Постигнат</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е</w:t>
            </w:r>
            <w:r w:rsidRPr="0064307C">
              <w:rPr>
                <w:rFonts w:ascii="SkolaSans" w:hAnsi="SkolaSans" w:cs="MAC C Times"/>
                <w:i/>
                <w:color w:val="000000"/>
                <w:spacing w:val="2"/>
                <w:szCs w:val="24"/>
              </w:rPr>
              <w:t xml:space="preserve"> </w:t>
            </w:r>
            <w:r w:rsidRPr="0064307C">
              <w:rPr>
                <w:rFonts w:ascii="SkolaSans" w:hAnsi="SkolaSans"/>
                <w:b/>
                <w:i/>
                <w:color w:val="000000"/>
                <w:spacing w:val="1"/>
                <w:szCs w:val="24"/>
              </w:rPr>
              <w:t>одреден</w:t>
            </w:r>
            <w:r w:rsidRPr="0064307C">
              <w:rPr>
                <w:rFonts w:ascii="SkolaSans" w:hAnsi="SkolaSans" w:cs="MAC C Times"/>
                <w:b/>
                <w:i/>
                <w:color w:val="000000"/>
                <w:spacing w:val="1"/>
                <w:szCs w:val="24"/>
              </w:rPr>
              <w:t xml:space="preserve"> </w:t>
            </w:r>
            <w:r w:rsidRPr="0064307C">
              <w:rPr>
                <w:rFonts w:ascii="SkolaSans" w:hAnsi="SkolaSans"/>
                <w:b/>
                <w:i/>
                <w:color w:val="000000"/>
                <w:spacing w:val="1"/>
                <w:szCs w:val="24"/>
              </w:rPr>
              <w:t>напредок</w:t>
            </w:r>
            <w:r w:rsidRPr="0064307C">
              <w:rPr>
                <w:rFonts w:ascii="SkolaSans" w:hAnsi="SkolaSans"/>
                <w:i/>
                <w:szCs w:val="24"/>
              </w:rPr>
              <w:t xml:space="preserve"> </w:t>
            </w:r>
            <w:r w:rsidRPr="0064307C">
              <w:rPr>
                <w:rFonts w:ascii="SkolaSans" w:hAnsi="SkolaSans"/>
                <w:i/>
                <w:color w:val="000000"/>
                <w:spacing w:val="1"/>
                <w:szCs w:val="24"/>
              </w:rPr>
              <w:t>во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оваа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област</w:t>
            </w:r>
            <w:r w:rsidRPr="0064307C">
              <w:rPr>
                <w:rFonts w:ascii="SkolaSans" w:hAnsi="SkolaSans" w:cs="MAC C Times"/>
                <w:i/>
                <w:color w:val="000000"/>
                <w:spacing w:val="1"/>
                <w:szCs w:val="24"/>
              </w:rPr>
              <w:t>.</w:t>
            </w:r>
            <w:r w:rsidRPr="0064307C">
              <w:rPr>
                <w:rFonts w:ascii="SkolaSans" w:hAnsi="SkolaSans"/>
                <w:i/>
                <w:color w:val="000000"/>
                <w:spacing w:val="2"/>
                <w:szCs w:val="24"/>
              </w:rPr>
              <w:t xml:space="preserve"> </w:t>
            </w:r>
            <w:r w:rsidRPr="0064307C">
              <w:rPr>
                <w:rFonts w:ascii="SkolaSans" w:hAnsi="SkolaSans"/>
                <w:i/>
                <w:color w:val="000000"/>
                <w:spacing w:val="1"/>
                <w:szCs w:val="24"/>
              </w:rPr>
              <w:t>Сепак</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буџетот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административниот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капацитет</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Комисијата</w:t>
            </w:r>
            <w:r w:rsidRPr="0064307C">
              <w:rPr>
                <w:rFonts w:ascii="SkolaSans" w:hAnsi="SkolaSans"/>
                <w:i/>
                <w:szCs w:val="24"/>
              </w:rPr>
              <w:t xml:space="preserve"> за</w:t>
            </w:r>
            <w:r w:rsidRPr="0064307C">
              <w:rPr>
                <w:rFonts w:ascii="SkolaSans" w:hAnsi="SkolaSans" w:cs="MAC C Times"/>
                <w:i/>
                <w:szCs w:val="24"/>
              </w:rPr>
              <w:t xml:space="preserve"> </w:t>
            </w:r>
            <w:r w:rsidRPr="0064307C">
              <w:rPr>
                <w:rFonts w:ascii="SkolaSans" w:hAnsi="SkolaSans"/>
                <w:i/>
                <w:szCs w:val="24"/>
              </w:rPr>
              <w:t>заштита</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конкуренцијата</w:t>
            </w:r>
            <w:r w:rsidRPr="0064307C">
              <w:rPr>
                <w:rFonts w:ascii="SkolaSans" w:hAnsi="SkolaSans" w:cs="MAC C Times"/>
                <w:i/>
                <w:szCs w:val="24"/>
              </w:rPr>
              <w:t xml:space="preserve"> (</w:t>
            </w:r>
            <w:r w:rsidRPr="0064307C">
              <w:rPr>
                <w:rFonts w:ascii="SkolaSans" w:hAnsi="SkolaSans"/>
                <w:i/>
                <w:szCs w:val="24"/>
              </w:rPr>
              <w:t>КЗК</w:t>
            </w:r>
            <w:r w:rsidRPr="0064307C">
              <w:rPr>
                <w:rFonts w:ascii="SkolaSans" w:hAnsi="SkolaSans" w:cs="MAC C Times"/>
                <w:i/>
                <w:szCs w:val="24"/>
              </w:rPr>
              <w:t xml:space="preserve">) </w:t>
            </w:r>
            <w:r w:rsidRPr="0064307C">
              <w:rPr>
                <w:rFonts w:ascii="SkolaSans" w:hAnsi="SkolaSans"/>
                <w:i/>
                <w:szCs w:val="24"/>
              </w:rPr>
              <w:t>остануваат</w:t>
            </w:r>
            <w:r w:rsidRPr="0064307C">
              <w:rPr>
                <w:rFonts w:ascii="SkolaSans" w:hAnsi="SkolaSans" w:cs="MAC C Times"/>
                <w:i/>
                <w:szCs w:val="24"/>
              </w:rPr>
              <w:t xml:space="preserve"> </w:t>
            </w:r>
            <w:r w:rsidRPr="0064307C">
              <w:rPr>
                <w:rFonts w:ascii="SkolaSans" w:hAnsi="SkolaSans"/>
                <w:i/>
                <w:szCs w:val="24"/>
              </w:rPr>
              <w:t>недоволни</w:t>
            </w:r>
            <w:r w:rsidRPr="0064307C">
              <w:rPr>
                <w:rFonts w:ascii="SkolaSans" w:hAnsi="SkolaSans" w:cs="MAC C Times"/>
                <w:i/>
                <w:szCs w:val="24"/>
              </w:rPr>
              <w:t>.</w:t>
            </w:r>
            <w:r w:rsidRPr="0064307C">
              <w:rPr>
                <w:rFonts w:ascii="SkolaSans" w:hAnsi="SkolaSans"/>
                <w:i/>
                <w:color w:val="000000"/>
                <w:szCs w:val="24"/>
              </w:rPr>
              <w:t xml:space="preserve"> </w:t>
            </w:r>
            <w:r w:rsidRPr="0064307C">
              <w:rPr>
                <w:rFonts w:ascii="SkolaSans" w:hAnsi="SkolaSans"/>
                <w:i/>
                <w:szCs w:val="24"/>
              </w:rPr>
              <w:t>Во</w:t>
            </w:r>
            <w:r w:rsidRPr="0064307C">
              <w:rPr>
                <w:rFonts w:ascii="SkolaSans" w:hAnsi="SkolaSans" w:cs="MAC C Times"/>
                <w:i/>
                <w:szCs w:val="24"/>
              </w:rPr>
              <w:t xml:space="preserve"> </w:t>
            </w:r>
            <w:r w:rsidRPr="0064307C">
              <w:rPr>
                <w:rFonts w:ascii="SkolaSans" w:hAnsi="SkolaSans"/>
                <w:i/>
                <w:szCs w:val="24"/>
              </w:rPr>
              <w:t>наредната</w:t>
            </w:r>
            <w:r w:rsidRPr="0064307C">
              <w:rPr>
                <w:rFonts w:ascii="SkolaSans" w:hAnsi="SkolaSans" w:cs="MAC C Times"/>
                <w:i/>
                <w:szCs w:val="24"/>
              </w:rPr>
              <w:t xml:space="preserve"> </w:t>
            </w:r>
            <w:r w:rsidRPr="0064307C">
              <w:rPr>
                <w:rFonts w:ascii="SkolaSans" w:hAnsi="SkolaSans"/>
                <w:i/>
                <w:szCs w:val="24"/>
              </w:rPr>
              <w:t>година</w:t>
            </w:r>
            <w:r w:rsidRPr="0064307C">
              <w:rPr>
                <w:rFonts w:ascii="SkolaSans" w:hAnsi="SkolaSans" w:cs="MAC C Times"/>
                <w:i/>
                <w:szCs w:val="24"/>
              </w:rPr>
              <w:t xml:space="preserve"> </w:t>
            </w:r>
            <w:r w:rsidRPr="0064307C">
              <w:rPr>
                <w:rFonts w:ascii="SkolaSans" w:hAnsi="SkolaSans"/>
                <w:i/>
                <w:szCs w:val="24"/>
              </w:rPr>
              <w:t>земјата</w:t>
            </w:r>
            <w:r w:rsidRPr="0064307C">
              <w:rPr>
                <w:rFonts w:ascii="SkolaSans" w:hAnsi="SkolaSans" w:cs="MAC C Times"/>
                <w:i/>
                <w:szCs w:val="24"/>
              </w:rPr>
              <w:t xml:space="preserve"> </w:t>
            </w:r>
            <w:r w:rsidRPr="0064307C">
              <w:rPr>
                <w:rFonts w:ascii="SkolaSans" w:hAnsi="SkolaSans"/>
                <w:i/>
                <w:color w:val="000000"/>
                <w:spacing w:val="-1"/>
                <w:szCs w:val="24"/>
              </w:rPr>
              <w:t>треба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особено</w:t>
            </w:r>
            <w:r w:rsidRPr="0064307C">
              <w:rPr>
                <w:rFonts w:ascii="SkolaSans" w:hAnsi="SkolaSans" w:cs="MAC C Times"/>
                <w:i/>
                <w:color w:val="000000"/>
                <w:spacing w:val="-1"/>
                <w:szCs w:val="24"/>
              </w:rPr>
              <w:t>:</w:t>
            </w:r>
          </w:p>
          <w:p w:rsidR="0064307C" w:rsidRPr="0064307C" w:rsidRDefault="0064307C" w:rsidP="00897B51">
            <w:pPr>
              <w:spacing w:before="120" w:after="120"/>
              <w:ind w:right="24"/>
              <w:jc w:val="both"/>
              <w:rPr>
                <w:rFonts w:ascii="SkolaSans" w:hAnsi="SkolaSans"/>
                <w:i/>
                <w:color w:val="000000"/>
                <w:spacing w:val="1"/>
                <w:lang w:val="en-GB"/>
              </w:rPr>
            </w:pPr>
            <w:r w:rsidRPr="0064307C">
              <w:rPr>
                <w:rFonts w:ascii="SkolaSans" w:hAnsi="SkolaSans"/>
                <w:i/>
                <w:color w:val="000000"/>
                <w:spacing w:val="-4"/>
                <w:szCs w:val="24"/>
              </w:rPr>
              <w:t>да</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го</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зајакне</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спроведувачкото</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досие</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на</w:t>
            </w:r>
            <w:r w:rsidRPr="0064307C">
              <w:rPr>
                <w:rFonts w:ascii="SkolaSans" w:hAnsi="SkolaSans" w:cs="MAC C Times"/>
                <w:i/>
                <w:color w:val="000000"/>
                <w:spacing w:val="-4"/>
                <w:szCs w:val="24"/>
              </w:rPr>
              <w:t xml:space="preserve"> </w:t>
            </w:r>
            <w:r w:rsidRPr="0064307C">
              <w:rPr>
                <w:rFonts w:ascii="SkolaSans" w:hAnsi="SkolaSans"/>
                <w:i/>
                <w:color w:val="000000"/>
                <w:spacing w:val="-4"/>
                <w:szCs w:val="24"/>
              </w:rPr>
              <w:t>КЗК</w:t>
            </w:r>
            <w:r w:rsidRPr="0064307C">
              <w:rPr>
                <w:rFonts w:ascii="SkolaSans" w:hAnsi="SkolaSans" w:cs="MAC C Times"/>
                <w:i/>
                <w:color w:val="000000"/>
                <w:spacing w:val="-4"/>
                <w:szCs w:val="24"/>
              </w:rPr>
              <w:t>.</w:t>
            </w:r>
          </w:p>
        </w:tc>
      </w:tr>
    </w:tbl>
    <w:p w:rsidR="0064307C" w:rsidRPr="0064307C" w:rsidRDefault="0064307C" w:rsidP="0064307C">
      <w:pPr>
        <w:shd w:val="clear" w:color="auto" w:fill="FFFFFF"/>
        <w:spacing w:before="120" w:after="120"/>
        <w:jc w:val="both"/>
        <w:rPr>
          <w:rFonts w:ascii="SkolaSans" w:hAnsi="SkolaSans"/>
          <w:i/>
          <w:szCs w:val="24"/>
        </w:rPr>
      </w:pPr>
      <w:r w:rsidRPr="0064307C">
        <w:rPr>
          <w:rFonts w:ascii="SkolaSans" w:hAnsi="SkolaSans"/>
          <w:i/>
          <w:color w:val="000000"/>
          <w:spacing w:val="5"/>
          <w:szCs w:val="24"/>
        </w:rPr>
        <w:t>Во</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областа</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на</w:t>
      </w:r>
      <w:r w:rsidRPr="0064307C">
        <w:rPr>
          <w:rFonts w:ascii="SkolaSans" w:hAnsi="SkolaSans"/>
          <w:i/>
          <w:szCs w:val="24"/>
        </w:rPr>
        <w:t xml:space="preserve"> </w:t>
      </w:r>
      <w:r w:rsidRPr="0064307C">
        <w:rPr>
          <w:rFonts w:ascii="SkolaSans" w:hAnsi="SkolaSans"/>
          <w:b/>
          <w:i/>
          <w:color w:val="000000"/>
          <w:spacing w:val="5"/>
          <w:szCs w:val="24"/>
        </w:rPr>
        <w:t>политиката на</w:t>
      </w:r>
      <w:r w:rsidRPr="0064307C">
        <w:rPr>
          <w:rFonts w:ascii="SkolaSans" w:hAnsi="SkolaSans" w:cs="MAC C Times"/>
          <w:b/>
          <w:i/>
          <w:color w:val="000000"/>
          <w:spacing w:val="5"/>
          <w:szCs w:val="24"/>
        </w:rPr>
        <w:t xml:space="preserve"> </w:t>
      </w:r>
      <w:r w:rsidRPr="0064307C">
        <w:rPr>
          <w:rFonts w:ascii="SkolaSans" w:hAnsi="SkolaSans"/>
          <w:b/>
          <w:i/>
          <w:color w:val="000000"/>
          <w:spacing w:val="5"/>
          <w:szCs w:val="24"/>
        </w:rPr>
        <w:t>антитруст</w:t>
      </w:r>
      <w:r w:rsidRPr="0064307C">
        <w:rPr>
          <w:rFonts w:ascii="SkolaSans" w:hAnsi="SkolaSans" w:cs="MAC C Times"/>
          <w:b/>
          <w:i/>
          <w:color w:val="000000"/>
          <w:spacing w:val="5"/>
          <w:szCs w:val="24"/>
        </w:rPr>
        <w:t xml:space="preserve"> </w:t>
      </w:r>
      <w:r w:rsidRPr="0064307C">
        <w:rPr>
          <w:rFonts w:ascii="SkolaSans" w:hAnsi="SkolaSans"/>
          <w:b/>
          <w:i/>
          <w:color w:val="000000"/>
          <w:spacing w:val="5"/>
          <w:szCs w:val="24"/>
        </w:rPr>
        <w:t>и</w:t>
      </w:r>
      <w:r w:rsidRPr="0064307C">
        <w:rPr>
          <w:rFonts w:ascii="SkolaSans" w:hAnsi="SkolaSans" w:cs="MAC C Times"/>
          <w:b/>
          <w:i/>
          <w:color w:val="000000"/>
          <w:spacing w:val="5"/>
          <w:szCs w:val="24"/>
        </w:rPr>
        <w:t xml:space="preserve"> </w:t>
      </w:r>
      <w:r w:rsidRPr="0064307C">
        <w:rPr>
          <w:rFonts w:ascii="SkolaSans" w:hAnsi="SkolaSans"/>
          <w:b/>
          <w:i/>
          <w:color w:val="000000"/>
          <w:spacing w:val="5"/>
          <w:szCs w:val="24"/>
        </w:rPr>
        <w:t>спојувања</w:t>
      </w:r>
      <w:r w:rsidRPr="0064307C">
        <w:rPr>
          <w:rFonts w:ascii="SkolaSans" w:hAnsi="SkolaSans" w:cs="MAC C Times"/>
          <w:b/>
          <w:i/>
          <w:color w:val="000000"/>
          <w:spacing w:val="5"/>
          <w:szCs w:val="24"/>
        </w:rPr>
        <w:t>,</w:t>
      </w:r>
      <w:r w:rsidRPr="0064307C">
        <w:rPr>
          <w:rFonts w:ascii="SkolaSans" w:hAnsi="SkolaSans"/>
          <w:i/>
          <w:szCs w:val="24"/>
        </w:rPr>
        <w:t xml:space="preserve"> </w:t>
      </w:r>
      <w:r w:rsidRPr="0064307C">
        <w:rPr>
          <w:rFonts w:ascii="SkolaSans" w:hAnsi="SkolaSans"/>
          <w:i/>
          <w:color w:val="000000"/>
          <w:spacing w:val="5"/>
          <w:szCs w:val="24"/>
        </w:rPr>
        <w:t>во</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јуни</w:t>
      </w:r>
      <w:r w:rsidRPr="0064307C">
        <w:rPr>
          <w:rFonts w:ascii="SkolaSans" w:hAnsi="SkolaSans" w:cs="MAC C Times"/>
          <w:i/>
          <w:color w:val="000000"/>
          <w:spacing w:val="5"/>
          <w:szCs w:val="24"/>
        </w:rPr>
        <w:t xml:space="preserve"> 2015 </w:t>
      </w:r>
      <w:r w:rsidRPr="0064307C">
        <w:rPr>
          <w:rFonts w:ascii="SkolaSans" w:hAnsi="SkolaSans"/>
          <w:i/>
          <w:color w:val="000000"/>
          <w:spacing w:val="5"/>
          <w:szCs w:val="24"/>
        </w:rPr>
        <w:t>година</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беа</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донесени</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нови</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упатства</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за</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вертикални</w:t>
      </w:r>
      <w:r w:rsidRPr="0064307C">
        <w:rPr>
          <w:rFonts w:ascii="SkolaSans" w:hAnsi="SkolaSans" w:cs="MAC C Times"/>
          <w:i/>
          <w:color w:val="000000"/>
          <w:spacing w:val="5"/>
          <w:szCs w:val="24"/>
        </w:rPr>
        <w:t xml:space="preserve"> </w:t>
      </w:r>
      <w:r w:rsidRPr="0064307C">
        <w:rPr>
          <w:rFonts w:ascii="SkolaSans" w:hAnsi="SkolaSans"/>
          <w:i/>
          <w:color w:val="000000"/>
          <w:spacing w:val="5"/>
          <w:szCs w:val="24"/>
        </w:rPr>
        <w:t>ограничувања</w:t>
      </w:r>
      <w:r w:rsidRPr="0064307C">
        <w:rPr>
          <w:rFonts w:ascii="SkolaSans" w:hAnsi="SkolaSans"/>
          <w:i/>
          <w:szCs w:val="24"/>
        </w:rPr>
        <w:t xml:space="preserve"> </w:t>
      </w:r>
      <w:r w:rsidRPr="0064307C">
        <w:rPr>
          <w:rFonts w:ascii="SkolaSans" w:hAnsi="SkolaSans"/>
          <w:i/>
          <w:color w:val="000000"/>
          <w:spacing w:val="6"/>
          <w:szCs w:val="24"/>
        </w:rPr>
        <w:t>и</w:t>
      </w:r>
      <w:r w:rsidRPr="0064307C">
        <w:rPr>
          <w:rFonts w:ascii="SkolaSans" w:hAnsi="SkolaSans" w:cs="MAC C Times"/>
          <w:i/>
          <w:color w:val="000000"/>
          <w:spacing w:val="6"/>
          <w:szCs w:val="24"/>
        </w:rPr>
        <w:t xml:space="preserve"> </w:t>
      </w:r>
      <w:r w:rsidRPr="0064307C">
        <w:rPr>
          <w:rFonts w:ascii="SkolaSans" w:hAnsi="SkolaSans"/>
          <w:i/>
          <w:color w:val="000000"/>
          <w:spacing w:val="6"/>
          <w:szCs w:val="24"/>
        </w:rPr>
        <w:t>за</w:t>
      </w:r>
      <w:r w:rsidRPr="0064307C">
        <w:rPr>
          <w:rFonts w:ascii="SkolaSans" w:hAnsi="SkolaSans" w:cs="MAC C Times"/>
          <w:i/>
          <w:color w:val="000000"/>
          <w:spacing w:val="6"/>
          <w:szCs w:val="24"/>
        </w:rPr>
        <w:t xml:space="preserve"> </w:t>
      </w:r>
      <w:r w:rsidRPr="0064307C">
        <w:rPr>
          <w:rFonts w:ascii="SkolaSans" w:hAnsi="SkolaSans"/>
          <w:i/>
          <w:color w:val="000000"/>
          <w:spacing w:val="6"/>
          <w:szCs w:val="24"/>
        </w:rPr>
        <w:t>хоризонтални</w:t>
      </w:r>
      <w:r w:rsidRPr="0064307C">
        <w:rPr>
          <w:rFonts w:ascii="SkolaSans" w:hAnsi="SkolaSans" w:cs="MAC C Times"/>
          <w:i/>
          <w:color w:val="000000"/>
          <w:spacing w:val="6"/>
          <w:szCs w:val="24"/>
        </w:rPr>
        <w:t xml:space="preserve"> </w:t>
      </w:r>
      <w:r w:rsidRPr="0064307C">
        <w:rPr>
          <w:rFonts w:ascii="SkolaSans" w:hAnsi="SkolaSans"/>
          <w:i/>
          <w:color w:val="000000"/>
          <w:spacing w:val="6"/>
          <w:szCs w:val="24"/>
        </w:rPr>
        <w:t>договори</w:t>
      </w:r>
      <w:r w:rsidRPr="0064307C">
        <w:rPr>
          <w:rFonts w:ascii="SkolaSans" w:hAnsi="SkolaSans" w:cs="MAC C Times"/>
          <w:i/>
          <w:color w:val="000000"/>
          <w:spacing w:val="6"/>
          <w:szCs w:val="24"/>
        </w:rPr>
        <w:t xml:space="preserve">. </w:t>
      </w:r>
      <w:r w:rsidRPr="0064307C">
        <w:rPr>
          <w:rFonts w:ascii="SkolaSans" w:hAnsi="SkolaSans"/>
          <w:i/>
          <w:color w:val="000000"/>
          <w:spacing w:val="1"/>
          <w:szCs w:val="24"/>
        </w:rPr>
        <w:t>КЗК</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Бирото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јавни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набавки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донесоа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заеднички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насоки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откривање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местење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понуди</w:t>
      </w:r>
      <w:r w:rsidRPr="0064307C">
        <w:rPr>
          <w:rFonts w:ascii="SkolaSans" w:hAnsi="SkolaSans" w:cs="MAC C Times"/>
          <w:i/>
          <w:color w:val="000000"/>
          <w:spacing w:val="1"/>
          <w:szCs w:val="24"/>
        </w:rPr>
        <w:t xml:space="preserve">. </w:t>
      </w:r>
      <w:r w:rsidRPr="0064307C">
        <w:rPr>
          <w:rFonts w:ascii="SkolaSans" w:hAnsi="SkolaSans"/>
          <w:i/>
          <w:szCs w:val="24"/>
        </w:rPr>
        <w:t>Целокупниот</w:t>
      </w:r>
      <w:r w:rsidRPr="0064307C">
        <w:rPr>
          <w:rFonts w:ascii="SkolaSans" w:hAnsi="SkolaSans" w:cs="MAC C Times"/>
          <w:i/>
          <w:szCs w:val="24"/>
        </w:rPr>
        <w:t xml:space="preserve"> </w:t>
      </w:r>
      <w:r w:rsidRPr="0064307C">
        <w:rPr>
          <w:rFonts w:ascii="SkolaSans" w:hAnsi="SkolaSans"/>
          <w:i/>
          <w:szCs w:val="24"/>
        </w:rPr>
        <w:t>буџет</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КЗК</w:t>
      </w:r>
      <w:r w:rsidRPr="0064307C">
        <w:rPr>
          <w:rFonts w:ascii="SkolaSans" w:hAnsi="SkolaSans" w:cs="MAC C Times"/>
          <w:i/>
          <w:szCs w:val="24"/>
        </w:rPr>
        <w:t xml:space="preserve"> </w:t>
      </w:r>
      <w:r w:rsidRPr="0064307C">
        <w:rPr>
          <w:rFonts w:ascii="SkolaSans" w:hAnsi="SkolaSans"/>
          <w:i/>
          <w:szCs w:val="24"/>
        </w:rPr>
        <w:t>во</w:t>
      </w:r>
      <w:r w:rsidRPr="0064307C">
        <w:rPr>
          <w:rFonts w:ascii="SkolaSans" w:hAnsi="SkolaSans" w:cs="MAC C Times"/>
          <w:i/>
          <w:szCs w:val="24"/>
        </w:rPr>
        <w:t xml:space="preserve"> 2014 </w:t>
      </w:r>
      <w:r w:rsidRPr="0064307C">
        <w:rPr>
          <w:rFonts w:ascii="SkolaSans" w:hAnsi="SkolaSans"/>
          <w:i/>
          <w:szCs w:val="24"/>
        </w:rPr>
        <w:t>година</w:t>
      </w:r>
      <w:r w:rsidRPr="0064307C">
        <w:rPr>
          <w:rFonts w:ascii="SkolaSans" w:hAnsi="SkolaSans" w:cs="MAC C Times"/>
          <w:i/>
          <w:szCs w:val="24"/>
        </w:rPr>
        <w:t xml:space="preserve"> </w:t>
      </w:r>
      <w:r w:rsidRPr="0064307C">
        <w:rPr>
          <w:rFonts w:ascii="SkolaSans" w:hAnsi="SkolaSans"/>
          <w:i/>
          <w:szCs w:val="24"/>
        </w:rPr>
        <w:t>беше</w:t>
      </w:r>
      <w:r w:rsidRPr="0064307C">
        <w:rPr>
          <w:rFonts w:ascii="SkolaSans" w:hAnsi="SkolaSans" w:cs="MAC C Times"/>
          <w:i/>
          <w:szCs w:val="24"/>
        </w:rPr>
        <w:t xml:space="preserve"> 275 000 </w:t>
      </w:r>
      <w:r w:rsidRPr="0064307C">
        <w:rPr>
          <w:rFonts w:ascii="SkolaSans" w:hAnsi="SkolaSans"/>
          <w:i/>
          <w:szCs w:val="24"/>
        </w:rPr>
        <w:t>евра</w:t>
      </w:r>
      <w:r w:rsidRPr="0064307C">
        <w:rPr>
          <w:rFonts w:ascii="SkolaSans" w:hAnsi="SkolaSans" w:cs="MAC C Times"/>
          <w:i/>
          <w:szCs w:val="24"/>
        </w:rPr>
        <w:t xml:space="preserve">, </w:t>
      </w:r>
      <w:r w:rsidRPr="0064307C">
        <w:rPr>
          <w:rFonts w:ascii="SkolaSans" w:hAnsi="SkolaSans"/>
          <w:i/>
          <w:szCs w:val="24"/>
        </w:rPr>
        <w:t>што</w:t>
      </w:r>
      <w:r w:rsidRPr="0064307C">
        <w:rPr>
          <w:rFonts w:ascii="SkolaSans" w:hAnsi="SkolaSans" w:cs="MAC C Times"/>
          <w:i/>
          <w:szCs w:val="24"/>
        </w:rPr>
        <w:t xml:space="preserve"> </w:t>
      </w:r>
      <w:r w:rsidRPr="0064307C">
        <w:rPr>
          <w:rFonts w:ascii="SkolaSans" w:hAnsi="SkolaSans"/>
          <w:i/>
          <w:szCs w:val="24"/>
        </w:rPr>
        <w:t>не</w:t>
      </w:r>
      <w:r w:rsidRPr="0064307C">
        <w:rPr>
          <w:rFonts w:ascii="SkolaSans" w:hAnsi="SkolaSans" w:cs="MAC C Times"/>
          <w:i/>
          <w:szCs w:val="24"/>
        </w:rPr>
        <w:t xml:space="preserve"> </w:t>
      </w:r>
      <w:r w:rsidRPr="0064307C">
        <w:rPr>
          <w:rFonts w:ascii="SkolaSans" w:hAnsi="SkolaSans"/>
          <w:i/>
          <w:szCs w:val="24"/>
        </w:rPr>
        <w:t>е</w:t>
      </w:r>
      <w:r w:rsidRPr="0064307C">
        <w:rPr>
          <w:rFonts w:ascii="SkolaSans" w:hAnsi="SkolaSans" w:cs="MAC C Times"/>
          <w:i/>
          <w:szCs w:val="24"/>
        </w:rPr>
        <w:t xml:space="preserve"> </w:t>
      </w:r>
      <w:r w:rsidRPr="0064307C">
        <w:rPr>
          <w:rFonts w:ascii="SkolaSans" w:hAnsi="SkolaSans"/>
          <w:i/>
          <w:szCs w:val="24"/>
        </w:rPr>
        <w:t>доволно</w:t>
      </w:r>
      <w:r w:rsidRPr="0064307C">
        <w:rPr>
          <w:rFonts w:ascii="SkolaSans" w:hAnsi="SkolaSans" w:cs="MAC C Times"/>
          <w:i/>
          <w:szCs w:val="24"/>
        </w:rPr>
        <w:t xml:space="preserve"> </w:t>
      </w:r>
      <w:r w:rsidRPr="0064307C">
        <w:rPr>
          <w:rFonts w:ascii="SkolaSans" w:hAnsi="SkolaSans"/>
          <w:i/>
          <w:szCs w:val="24"/>
        </w:rPr>
        <w:t>за</w:t>
      </w:r>
      <w:r w:rsidRPr="0064307C">
        <w:rPr>
          <w:rFonts w:ascii="SkolaSans" w:hAnsi="SkolaSans" w:cs="MAC C Times"/>
          <w:i/>
          <w:szCs w:val="24"/>
        </w:rPr>
        <w:t xml:space="preserve"> </w:t>
      </w:r>
      <w:r w:rsidRPr="0064307C">
        <w:rPr>
          <w:rFonts w:ascii="SkolaSans" w:hAnsi="SkolaSans"/>
          <w:i/>
          <w:szCs w:val="24"/>
        </w:rPr>
        <w:t>целосно</w:t>
      </w:r>
      <w:r w:rsidRPr="0064307C">
        <w:rPr>
          <w:rFonts w:ascii="SkolaSans" w:hAnsi="SkolaSans" w:cs="MAC C Times"/>
          <w:i/>
          <w:szCs w:val="24"/>
        </w:rPr>
        <w:t xml:space="preserve"> </w:t>
      </w:r>
      <w:r w:rsidRPr="0064307C">
        <w:rPr>
          <w:rFonts w:ascii="SkolaSans" w:hAnsi="SkolaSans"/>
          <w:i/>
          <w:szCs w:val="24"/>
        </w:rPr>
        <w:t>извршување</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своите</w:t>
      </w:r>
      <w:r w:rsidRPr="0064307C">
        <w:rPr>
          <w:rFonts w:ascii="SkolaSans" w:hAnsi="SkolaSans" w:cs="MAC C Times"/>
          <w:i/>
          <w:szCs w:val="24"/>
        </w:rPr>
        <w:t xml:space="preserve"> </w:t>
      </w:r>
      <w:r w:rsidRPr="0064307C">
        <w:rPr>
          <w:rFonts w:ascii="SkolaSans" w:hAnsi="SkolaSans"/>
          <w:i/>
          <w:szCs w:val="24"/>
        </w:rPr>
        <w:t>овластувања</w:t>
      </w:r>
      <w:r w:rsidRPr="0064307C">
        <w:rPr>
          <w:rFonts w:ascii="SkolaSans" w:hAnsi="SkolaSans" w:cs="MAC C Times"/>
          <w:i/>
          <w:szCs w:val="24"/>
        </w:rPr>
        <w:t>.</w:t>
      </w:r>
    </w:p>
    <w:p w:rsidR="0064307C" w:rsidRPr="0064307C" w:rsidRDefault="0064307C" w:rsidP="0064307C">
      <w:pPr>
        <w:spacing w:before="120" w:after="120"/>
        <w:jc w:val="both"/>
        <w:rPr>
          <w:rFonts w:ascii="SkolaSans" w:hAnsi="SkolaSans"/>
          <w:i/>
          <w:szCs w:val="24"/>
        </w:rPr>
      </w:pPr>
      <w:r w:rsidRPr="0064307C">
        <w:rPr>
          <w:rFonts w:ascii="SkolaSans" w:hAnsi="SkolaSans"/>
          <w:i/>
          <w:color w:val="000000"/>
          <w:spacing w:val="3"/>
          <w:szCs w:val="24"/>
        </w:rPr>
        <w:t>КЗК</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донесе</w:t>
      </w:r>
      <w:r w:rsidRPr="0064307C">
        <w:rPr>
          <w:rFonts w:ascii="SkolaSans" w:hAnsi="SkolaSans" w:cs="MAC C Times"/>
          <w:i/>
          <w:color w:val="000000"/>
          <w:spacing w:val="3"/>
          <w:szCs w:val="24"/>
        </w:rPr>
        <w:t xml:space="preserve"> 11 </w:t>
      </w:r>
      <w:r w:rsidRPr="0064307C">
        <w:rPr>
          <w:rFonts w:ascii="SkolaSans" w:hAnsi="SkolaSans"/>
          <w:i/>
          <w:color w:val="000000"/>
          <w:spacing w:val="3"/>
          <w:szCs w:val="24"/>
        </w:rPr>
        <w:t>одлуки</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за</w:t>
      </w:r>
      <w:r w:rsidRPr="0064307C">
        <w:rPr>
          <w:rFonts w:ascii="SkolaSans" w:hAnsi="SkolaSans" w:cs="MAC C Times"/>
          <w:i/>
          <w:color w:val="000000"/>
          <w:spacing w:val="3"/>
          <w:szCs w:val="24"/>
        </w:rPr>
        <w:t xml:space="preserve"> </w:t>
      </w:r>
      <w:r w:rsidRPr="0064307C">
        <w:rPr>
          <w:rFonts w:ascii="SkolaSans" w:hAnsi="SkolaSans"/>
          <w:b/>
          <w:i/>
          <w:color w:val="000000"/>
          <w:spacing w:val="3"/>
          <w:szCs w:val="24"/>
        </w:rPr>
        <w:t>државна</w:t>
      </w:r>
      <w:r w:rsidRPr="0064307C">
        <w:rPr>
          <w:rFonts w:ascii="SkolaSans" w:hAnsi="SkolaSans" w:cs="MAC C Times"/>
          <w:b/>
          <w:i/>
          <w:color w:val="000000"/>
          <w:spacing w:val="3"/>
          <w:szCs w:val="24"/>
        </w:rPr>
        <w:t xml:space="preserve"> </w:t>
      </w:r>
      <w:r w:rsidRPr="0064307C">
        <w:rPr>
          <w:rFonts w:ascii="SkolaSans" w:hAnsi="SkolaSans"/>
          <w:b/>
          <w:i/>
          <w:color w:val="000000"/>
          <w:spacing w:val="3"/>
          <w:szCs w:val="24"/>
        </w:rPr>
        <w:t>помош</w:t>
      </w:r>
      <w:r w:rsidRPr="0064307C">
        <w:rPr>
          <w:rFonts w:ascii="SkolaSans" w:hAnsi="SkolaSans"/>
          <w:i/>
          <w:szCs w:val="24"/>
        </w:rPr>
        <w:t xml:space="preserve"> </w:t>
      </w:r>
      <w:r w:rsidRPr="0064307C">
        <w:rPr>
          <w:rFonts w:ascii="SkolaSans" w:hAnsi="SkolaSans"/>
          <w:i/>
          <w:color w:val="000000"/>
          <w:spacing w:val="3"/>
          <w:szCs w:val="24"/>
        </w:rPr>
        <w:t>во</w:t>
      </w:r>
      <w:r w:rsidRPr="0064307C">
        <w:rPr>
          <w:rFonts w:ascii="SkolaSans" w:hAnsi="SkolaSans" w:cs="MAC C Times"/>
          <w:i/>
          <w:color w:val="000000"/>
          <w:spacing w:val="3"/>
          <w:szCs w:val="24"/>
        </w:rPr>
        <w:t xml:space="preserve"> 2014 </w:t>
      </w:r>
      <w:r w:rsidRPr="0064307C">
        <w:rPr>
          <w:rFonts w:ascii="SkolaSans" w:hAnsi="SkolaSans"/>
          <w:i/>
          <w:color w:val="000000"/>
          <w:spacing w:val="3"/>
          <w:szCs w:val="24"/>
        </w:rPr>
        <w:t>година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Државната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помош</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претставуваше</w:t>
      </w:r>
      <w:r w:rsidRPr="0064307C">
        <w:rPr>
          <w:rFonts w:ascii="SkolaSans" w:hAnsi="SkolaSans" w:cs="MAC C Times"/>
          <w:i/>
          <w:color w:val="000000"/>
          <w:spacing w:val="3"/>
          <w:szCs w:val="24"/>
        </w:rPr>
        <w:t xml:space="preserve"> 0</w:t>
      </w:r>
      <w:r w:rsidRPr="0064307C">
        <w:rPr>
          <w:rFonts w:ascii="SkolaSans" w:hAnsi="SkolaSans"/>
          <w:i/>
          <w:color w:val="000000"/>
          <w:spacing w:val="3"/>
          <w:szCs w:val="24"/>
        </w:rPr>
        <w:t>,08 % од</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БДП</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на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земјата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во</w:t>
      </w:r>
      <w:r w:rsidRPr="0064307C">
        <w:rPr>
          <w:rFonts w:ascii="SkolaSans" w:hAnsi="SkolaSans" w:cs="MAC C Times"/>
          <w:i/>
          <w:color w:val="000000"/>
          <w:spacing w:val="3"/>
          <w:szCs w:val="24"/>
        </w:rPr>
        <w:t xml:space="preserve"> 2014 </w:t>
      </w:r>
      <w:r w:rsidRPr="0064307C">
        <w:rPr>
          <w:rFonts w:ascii="SkolaSans" w:hAnsi="SkolaSans"/>
          <w:i/>
          <w:color w:val="000000"/>
          <w:spacing w:val="3"/>
          <w:szCs w:val="24"/>
        </w:rPr>
        <w:t>година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што</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се</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смета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за</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многу</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низок</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 xml:space="preserve">процент. </w:t>
      </w:r>
      <w:r w:rsidRPr="0064307C">
        <w:rPr>
          <w:rFonts w:ascii="SkolaSans" w:hAnsi="SkolaSans"/>
          <w:i/>
          <w:szCs w:val="24"/>
        </w:rPr>
        <w:t>Помошта</w:t>
      </w:r>
      <w:r w:rsidRPr="0064307C">
        <w:rPr>
          <w:rFonts w:ascii="SkolaSans" w:hAnsi="SkolaSans" w:cs="MAC C Times"/>
          <w:i/>
          <w:szCs w:val="24"/>
        </w:rPr>
        <w:t xml:space="preserve"> </w:t>
      </w:r>
      <w:r w:rsidRPr="0064307C">
        <w:rPr>
          <w:rFonts w:ascii="SkolaSans" w:hAnsi="SkolaSans"/>
          <w:i/>
          <w:szCs w:val="24"/>
        </w:rPr>
        <w:t>според</w:t>
      </w:r>
      <w:r w:rsidRPr="0064307C">
        <w:rPr>
          <w:rFonts w:ascii="SkolaSans" w:hAnsi="SkolaSans" w:cs="MAC C Times"/>
          <w:i/>
          <w:szCs w:val="24"/>
        </w:rPr>
        <w:t xml:space="preserve"> </w:t>
      </w:r>
      <w:r w:rsidRPr="0064307C">
        <w:rPr>
          <w:rFonts w:ascii="SkolaSans" w:hAnsi="SkolaSans"/>
          <w:i/>
          <w:color w:val="000000"/>
          <w:spacing w:val="3"/>
          <w:szCs w:val="24"/>
        </w:rPr>
        <w:t>de minimis</w:t>
      </w:r>
      <w:r w:rsidRPr="0064307C">
        <w:rPr>
          <w:rFonts w:ascii="SkolaSans" w:hAnsi="SkolaSans"/>
          <w:i/>
          <w:szCs w:val="24"/>
        </w:rPr>
        <w:t xml:space="preserve"> режим </w:t>
      </w:r>
      <w:r w:rsidRPr="0064307C">
        <w:rPr>
          <w:rFonts w:ascii="SkolaSans" w:hAnsi="SkolaSans"/>
          <w:i/>
          <w:color w:val="000000"/>
          <w:spacing w:val="3"/>
          <w:szCs w:val="24"/>
        </w:rPr>
        <w:t>се</w:t>
      </w:r>
      <w:r w:rsidRPr="0064307C">
        <w:rPr>
          <w:rFonts w:ascii="SkolaSans" w:hAnsi="SkolaSans" w:cs="MAC C Times"/>
          <w:i/>
          <w:color w:val="000000"/>
          <w:spacing w:val="3"/>
          <w:szCs w:val="24"/>
        </w:rPr>
        <w:t xml:space="preserve"> </w:t>
      </w:r>
      <w:r w:rsidRPr="0064307C">
        <w:rPr>
          <w:rFonts w:ascii="SkolaSans" w:hAnsi="SkolaSans"/>
          <w:i/>
          <w:color w:val="000000"/>
          <w:spacing w:val="3"/>
          <w:szCs w:val="24"/>
        </w:rPr>
        <w:t>движи</w:t>
      </w:r>
      <w:r w:rsidRPr="0064307C">
        <w:rPr>
          <w:rFonts w:ascii="SkolaSans" w:hAnsi="SkolaSans"/>
          <w:i/>
          <w:szCs w:val="24"/>
        </w:rPr>
        <w:t xml:space="preserve"> </w:t>
      </w:r>
      <w:r w:rsidRPr="0064307C">
        <w:rPr>
          <w:rFonts w:ascii="SkolaSans" w:hAnsi="SkolaSans"/>
          <w:i/>
          <w:color w:val="000000"/>
          <w:spacing w:val="1"/>
          <w:szCs w:val="24"/>
        </w:rPr>
        <w:t>од</w:t>
      </w:r>
      <w:r w:rsidRPr="0064307C">
        <w:rPr>
          <w:rFonts w:ascii="SkolaSans" w:hAnsi="SkolaSans" w:cs="MAC C Times"/>
          <w:i/>
          <w:color w:val="000000"/>
          <w:spacing w:val="1"/>
          <w:szCs w:val="24"/>
        </w:rPr>
        <w:t xml:space="preserve"> 13 000 </w:t>
      </w:r>
      <w:r w:rsidRPr="0064307C">
        <w:rPr>
          <w:rFonts w:ascii="SkolaSans" w:hAnsi="SkolaSans"/>
          <w:i/>
          <w:color w:val="000000"/>
          <w:spacing w:val="1"/>
          <w:szCs w:val="24"/>
        </w:rPr>
        <w:t>евра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до</w:t>
      </w:r>
      <w:r w:rsidRPr="0064307C">
        <w:rPr>
          <w:rFonts w:ascii="SkolaSans" w:hAnsi="SkolaSans" w:cs="MAC C Times"/>
          <w:i/>
          <w:color w:val="000000"/>
          <w:spacing w:val="1"/>
          <w:szCs w:val="24"/>
        </w:rPr>
        <w:t xml:space="preserve"> 93 000 </w:t>
      </w:r>
      <w:r w:rsidRPr="0064307C">
        <w:rPr>
          <w:rFonts w:ascii="SkolaSans" w:hAnsi="SkolaSans"/>
          <w:i/>
          <w:color w:val="000000"/>
          <w:spacing w:val="1"/>
          <w:szCs w:val="24"/>
        </w:rPr>
        <w:t>евра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односно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под</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границата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од</w:t>
      </w:r>
      <w:r w:rsidRPr="0064307C">
        <w:rPr>
          <w:rFonts w:ascii="SkolaSans" w:hAnsi="SkolaSans" w:cs="MAC C Times"/>
          <w:i/>
          <w:color w:val="000000"/>
          <w:spacing w:val="1"/>
          <w:szCs w:val="24"/>
        </w:rPr>
        <w:t xml:space="preserve"> 200 000 </w:t>
      </w:r>
      <w:r w:rsidRPr="0064307C">
        <w:rPr>
          <w:rFonts w:ascii="SkolaSans" w:hAnsi="SkolaSans"/>
          <w:i/>
          <w:color w:val="000000"/>
          <w:spacing w:val="1"/>
          <w:szCs w:val="24"/>
        </w:rPr>
        <w:t>евра, што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покажува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воздржана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употреба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de minimis алатката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за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помош</w:t>
      </w:r>
      <w:r w:rsidRPr="0064307C">
        <w:rPr>
          <w:rFonts w:ascii="SkolaSans" w:hAnsi="SkolaSans" w:cs="MAC C Times"/>
          <w:i/>
          <w:color w:val="000000"/>
          <w:spacing w:val="1"/>
          <w:szCs w:val="24"/>
        </w:rPr>
        <w:t>.</w:t>
      </w:r>
      <w:r w:rsidRPr="0064307C">
        <w:rPr>
          <w:rFonts w:ascii="SkolaSans" w:hAnsi="SkolaSans"/>
          <w:i/>
          <w:color w:val="000000"/>
          <w:szCs w:val="24"/>
        </w:rPr>
        <w:t xml:space="preserve"> Државната</w:t>
      </w:r>
      <w:r w:rsidRPr="0064307C">
        <w:rPr>
          <w:rFonts w:ascii="SkolaSans" w:hAnsi="SkolaSans" w:cs="MAC C Times"/>
          <w:i/>
          <w:color w:val="000000"/>
          <w:szCs w:val="24"/>
        </w:rPr>
        <w:t xml:space="preserve"> </w:t>
      </w:r>
      <w:r w:rsidRPr="0064307C">
        <w:rPr>
          <w:rFonts w:ascii="SkolaSans" w:hAnsi="SkolaSans"/>
          <w:i/>
          <w:color w:val="000000"/>
          <w:szCs w:val="24"/>
        </w:rPr>
        <w:t>комисија</w:t>
      </w:r>
      <w:r w:rsidRPr="0064307C">
        <w:rPr>
          <w:rFonts w:ascii="SkolaSans" w:hAnsi="SkolaSans" w:cs="MAC C Times"/>
          <w:i/>
          <w:color w:val="000000"/>
          <w:szCs w:val="24"/>
        </w:rPr>
        <w:t xml:space="preserve"> </w:t>
      </w:r>
      <w:r w:rsidRPr="0064307C">
        <w:rPr>
          <w:rFonts w:ascii="SkolaSans" w:hAnsi="SkolaSans"/>
          <w:i/>
          <w:color w:val="000000"/>
          <w:szCs w:val="24"/>
        </w:rPr>
        <w:t>за</w:t>
      </w:r>
      <w:r w:rsidRPr="0064307C">
        <w:rPr>
          <w:rFonts w:ascii="SkolaSans" w:hAnsi="SkolaSans" w:cs="MAC C Times"/>
          <w:i/>
          <w:color w:val="000000"/>
          <w:szCs w:val="24"/>
        </w:rPr>
        <w:t xml:space="preserve"> </w:t>
      </w:r>
      <w:r w:rsidRPr="0064307C">
        <w:rPr>
          <w:rFonts w:ascii="SkolaSans" w:hAnsi="SkolaSans"/>
          <w:i/>
          <w:color w:val="000000"/>
          <w:szCs w:val="24"/>
        </w:rPr>
        <w:t>спречување</w:t>
      </w:r>
      <w:r w:rsidRPr="0064307C">
        <w:rPr>
          <w:rFonts w:ascii="SkolaSans" w:hAnsi="SkolaSans" w:cs="MAC C Times"/>
          <w:i/>
          <w:color w:val="000000"/>
          <w:szCs w:val="24"/>
        </w:rPr>
        <w:t xml:space="preserve"> </w:t>
      </w:r>
      <w:r w:rsidRPr="0064307C">
        <w:rPr>
          <w:rFonts w:ascii="SkolaSans" w:hAnsi="SkolaSans"/>
          <w:i/>
          <w:color w:val="000000"/>
          <w:szCs w:val="24"/>
        </w:rPr>
        <w:t>на</w:t>
      </w:r>
      <w:r w:rsidRPr="0064307C">
        <w:rPr>
          <w:rFonts w:ascii="SkolaSans" w:hAnsi="SkolaSans" w:cs="MAC C Times"/>
          <w:i/>
          <w:color w:val="000000"/>
          <w:szCs w:val="24"/>
        </w:rPr>
        <w:t xml:space="preserve"> </w:t>
      </w:r>
      <w:r w:rsidRPr="0064307C">
        <w:rPr>
          <w:rFonts w:ascii="SkolaSans" w:hAnsi="SkolaSans"/>
          <w:i/>
          <w:color w:val="000000"/>
          <w:szCs w:val="24"/>
        </w:rPr>
        <w:t>корупцијата</w:t>
      </w:r>
      <w:r w:rsidRPr="0064307C">
        <w:rPr>
          <w:rFonts w:ascii="SkolaSans" w:hAnsi="SkolaSans" w:cs="MAC C Times"/>
          <w:i/>
          <w:color w:val="000000"/>
          <w:szCs w:val="24"/>
        </w:rPr>
        <w:t xml:space="preserve"> </w:t>
      </w:r>
      <w:r w:rsidRPr="0064307C">
        <w:rPr>
          <w:rFonts w:ascii="SkolaSans" w:hAnsi="SkolaSans"/>
          <w:i/>
          <w:color w:val="000000"/>
          <w:szCs w:val="24"/>
        </w:rPr>
        <w:t>издаде</w:t>
      </w:r>
      <w:r w:rsidRPr="0064307C">
        <w:rPr>
          <w:rFonts w:ascii="SkolaSans" w:hAnsi="SkolaSans" w:cs="MAC C Times"/>
          <w:i/>
          <w:color w:val="000000"/>
          <w:szCs w:val="24"/>
        </w:rPr>
        <w:t xml:space="preserve"> </w:t>
      </w:r>
      <w:r w:rsidRPr="0064307C">
        <w:rPr>
          <w:rFonts w:ascii="SkolaSans" w:hAnsi="SkolaSans"/>
          <w:i/>
          <w:color w:val="000000"/>
          <w:szCs w:val="24"/>
        </w:rPr>
        <w:t>јавна</w:t>
      </w:r>
      <w:r w:rsidRPr="0064307C">
        <w:rPr>
          <w:rFonts w:ascii="SkolaSans" w:hAnsi="SkolaSans" w:cs="MAC C Times"/>
          <w:i/>
          <w:color w:val="000000"/>
          <w:szCs w:val="24"/>
        </w:rPr>
        <w:t xml:space="preserve"> </w:t>
      </w:r>
      <w:r w:rsidRPr="0064307C">
        <w:rPr>
          <w:rFonts w:ascii="SkolaSans" w:hAnsi="SkolaSans"/>
          <w:i/>
          <w:color w:val="000000"/>
          <w:szCs w:val="24"/>
        </w:rPr>
        <w:t>опомена</w:t>
      </w:r>
      <w:r w:rsidRPr="0064307C">
        <w:rPr>
          <w:rFonts w:ascii="SkolaSans" w:hAnsi="SkolaSans" w:cs="MAC C Times"/>
          <w:i/>
          <w:color w:val="000000"/>
          <w:szCs w:val="24"/>
        </w:rPr>
        <w:t xml:space="preserve"> </w:t>
      </w:r>
      <w:r w:rsidRPr="0064307C">
        <w:rPr>
          <w:rFonts w:ascii="SkolaSans" w:hAnsi="SkolaSans"/>
          <w:i/>
          <w:color w:val="000000"/>
          <w:szCs w:val="24"/>
        </w:rPr>
        <w:t>за</w:t>
      </w:r>
      <w:r w:rsidRPr="0064307C">
        <w:rPr>
          <w:rFonts w:ascii="SkolaSans" w:hAnsi="SkolaSans" w:cs="MAC C Times"/>
          <w:i/>
          <w:color w:val="000000"/>
          <w:szCs w:val="24"/>
        </w:rPr>
        <w:t xml:space="preserve"> </w:t>
      </w:r>
      <w:r w:rsidRPr="0064307C">
        <w:rPr>
          <w:rFonts w:ascii="SkolaSans" w:hAnsi="SkolaSans"/>
          <w:i/>
          <w:color w:val="000000"/>
          <w:szCs w:val="24"/>
        </w:rPr>
        <w:t>судир</w:t>
      </w:r>
      <w:r w:rsidRPr="0064307C">
        <w:rPr>
          <w:rFonts w:ascii="SkolaSans" w:hAnsi="SkolaSans" w:cs="MAC C Times"/>
          <w:i/>
          <w:color w:val="000000"/>
          <w:szCs w:val="24"/>
        </w:rPr>
        <w:t xml:space="preserve"> </w:t>
      </w:r>
      <w:r w:rsidRPr="0064307C">
        <w:rPr>
          <w:rFonts w:ascii="SkolaSans" w:hAnsi="SkolaSans"/>
          <w:i/>
          <w:color w:val="000000"/>
          <w:szCs w:val="24"/>
        </w:rPr>
        <w:t>на</w:t>
      </w:r>
      <w:r w:rsidRPr="0064307C">
        <w:rPr>
          <w:rFonts w:ascii="SkolaSans" w:hAnsi="SkolaSans" w:cs="MAC C Times"/>
          <w:i/>
          <w:color w:val="000000"/>
          <w:szCs w:val="24"/>
        </w:rPr>
        <w:t xml:space="preserve"> </w:t>
      </w:r>
      <w:r w:rsidRPr="0064307C">
        <w:rPr>
          <w:rFonts w:ascii="SkolaSans" w:hAnsi="SkolaSans"/>
          <w:i/>
          <w:color w:val="000000"/>
          <w:szCs w:val="24"/>
        </w:rPr>
        <w:t>интереси</w:t>
      </w:r>
      <w:r w:rsidRPr="0064307C">
        <w:rPr>
          <w:rFonts w:ascii="SkolaSans" w:hAnsi="SkolaSans" w:cs="MAC C Times"/>
          <w:i/>
          <w:color w:val="000000"/>
          <w:szCs w:val="24"/>
        </w:rPr>
        <w:t xml:space="preserve"> </w:t>
      </w:r>
      <w:r w:rsidRPr="0064307C">
        <w:rPr>
          <w:rFonts w:ascii="SkolaSans" w:hAnsi="SkolaSans"/>
          <w:i/>
          <w:color w:val="000000"/>
          <w:szCs w:val="24"/>
        </w:rPr>
        <w:t>на</w:t>
      </w:r>
      <w:r w:rsidRPr="0064307C">
        <w:rPr>
          <w:rFonts w:ascii="SkolaSans" w:hAnsi="SkolaSans" w:cs="MAC C Times"/>
          <w:i/>
          <w:color w:val="000000"/>
          <w:szCs w:val="24"/>
        </w:rPr>
        <w:t xml:space="preserve"> </w:t>
      </w:r>
      <w:r w:rsidRPr="0064307C">
        <w:rPr>
          <w:rFonts w:ascii="SkolaSans" w:hAnsi="SkolaSans"/>
          <w:i/>
          <w:color w:val="000000"/>
          <w:szCs w:val="24"/>
        </w:rPr>
        <w:t>една</w:t>
      </w:r>
      <w:r w:rsidRPr="0064307C">
        <w:rPr>
          <w:rFonts w:ascii="SkolaSans" w:hAnsi="SkolaSans" w:cs="MAC C Times"/>
          <w:i/>
          <w:color w:val="000000"/>
          <w:szCs w:val="24"/>
        </w:rPr>
        <w:t xml:space="preserve"> </w:t>
      </w:r>
      <w:r w:rsidRPr="0064307C">
        <w:rPr>
          <w:rFonts w:ascii="SkolaSans" w:hAnsi="SkolaSans"/>
          <w:i/>
          <w:color w:val="000000"/>
          <w:szCs w:val="24"/>
        </w:rPr>
        <w:t>регионална</w:t>
      </w:r>
      <w:r w:rsidRPr="0064307C">
        <w:rPr>
          <w:rFonts w:ascii="SkolaSans" w:hAnsi="SkolaSans" w:cs="MAC C Times"/>
          <w:i/>
          <w:color w:val="000000"/>
          <w:szCs w:val="24"/>
        </w:rPr>
        <w:t xml:space="preserve"> </w:t>
      </w:r>
      <w:r w:rsidRPr="0064307C">
        <w:rPr>
          <w:rFonts w:ascii="SkolaSans" w:hAnsi="SkolaSans"/>
          <w:i/>
          <w:color w:val="000000"/>
          <w:szCs w:val="24"/>
        </w:rPr>
        <w:t>државна</w:t>
      </w:r>
      <w:r w:rsidRPr="0064307C">
        <w:rPr>
          <w:rFonts w:ascii="SkolaSans" w:hAnsi="SkolaSans" w:cs="MAC C Times"/>
          <w:i/>
          <w:color w:val="000000"/>
          <w:szCs w:val="24"/>
        </w:rPr>
        <w:t xml:space="preserve"> </w:t>
      </w:r>
      <w:r w:rsidRPr="0064307C">
        <w:rPr>
          <w:rFonts w:ascii="SkolaSans" w:hAnsi="SkolaSans"/>
          <w:i/>
          <w:color w:val="000000"/>
          <w:szCs w:val="24"/>
        </w:rPr>
        <w:t>помош</w:t>
      </w:r>
      <w:r w:rsidRPr="0064307C">
        <w:rPr>
          <w:rFonts w:ascii="SkolaSans" w:hAnsi="SkolaSans" w:cs="MAC C Times"/>
          <w:i/>
          <w:color w:val="000000"/>
          <w:szCs w:val="24"/>
        </w:rPr>
        <w:t xml:space="preserve"> </w:t>
      </w:r>
      <w:r w:rsidRPr="0064307C">
        <w:rPr>
          <w:rFonts w:ascii="SkolaSans" w:hAnsi="SkolaSans"/>
          <w:i/>
          <w:color w:val="000000"/>
          <w:szCs w:val="24"/>
        </w:rPr>
        <w:t>обезбедена</w:t>
      </w:r>
      <w:r w:rsidRPr="0064307C">
        <w:rPr>
          <w:rFonts w:ascii="SkolaSans" w:hAnsi="SkolaSans" w:cs="MAC C Times"/>
          <w:i/>
          <w:color w:val="000000"/>
          <w:szCs w:val="24"/>
        </w:rPr>
        <w:t xml:space="preserve"> </w:t>
      </w:r>
      <w:r w:rsidRPr="0064307C">
        <w:rPr>
          <w:rFonts w:ascii="SkolaSans" w:hAnsi="SkolaSans"/>
          <w:i/>
          <w:color w:val="000000"/>
          <w:szCs w:val="24"/>
        </w:rPr>
        <w:t>од</w:t>
      </w:r>
      <w:r w:rsidRPr="0064307C">
        <w:rPr>
          <w:rFonts w:ascii="SkolaSans" w:hAnsi="SkolaSans" w:cs="MAC C Times"/>
          <w:i/>
          <w:color w:val="000000"/>
          <w:szCs w:val="24"/>
        </w:rPr>
        <w:t xml:space="preserve"> </w:t>
      </w:r>
      <w:r w:rsidRPr="0064307C">
        <w:rPr>
          <w:rFonts w:ascii="SkolaSans" w:hAnsi="SkolaSans"/>
          <w:i/>
          <w:color w:val="000000"/>
          <w:szCs w:val="24"/>
        </w:rPr>
        <w:t>страна</w:t>
      </w:r>
      <w:r w:rsidRPr="0064307C">
        <w:rPr>
          <w:rFonts w:ascii="SkolaSans" w:hAnsi="SkolaSans" w:cs="MAC C Times"/>
          <w:i/>
          <w:color w:val="000000"/>
          <w:szCs w:val="24"/>
        </w:rPr>
        <w:t xml:space="preserve"> </w:t>
      </w:r>
      <w:r w:rsidRPr="0064307C">
        <w:rPr>
          <w:rFonts w:ascii="SkolaSans" w:hAnsi="SkolaSans"/>
          <w:i/>
          <w:color w:val="000000"/>
          <w:szCs w:val="24"/>
        </w:rPr>
        <w:t>на</w:t>
      </w:r>
      <w:r w:rsidRPr="0064307C">
        <w:rPr>
          <w:rFonts w:ascii="SkolaSans" w:hAnsi="SkolaSans" w:cs="MAC C Times"/>
          <w:i/>
          <w:color w:val="000000"/>
          <w:szCs w:val="24"/>
        </w:rPr>
        <w:t xml:space="preserve"> </w:t>
      </w:r>
      <w:r w:rsidRPr="0064307C">
        <w:rPr>
          <w:rFonts w:ascii="SkolaSans" w:hAnsi="SkolaSans"/>
          <w:i/>
          <w:color w:val="000000"/>
          <w:szCs w:val="24"/>
        </w:rPr>
        <w:t>Владата</w:t>
      </w:r>
      <w:r w:rsidRPr="0064307C">
        <w:rPr>
          <w:rFonts w:ascii="SkolaSans" w:hAnsi="SkolaSans" w:cs="MAC C Times"/>
          <w:i/>
          <w:color w:val="000000"/>
          <w:szCs w:val="24"/>
        </w:rPr>
        <w:t xml:space="preserve">. </w:t>
      </w:r>
      <w:r w:rsidRPr="0064307C">
        <w:rPr>
          <w:rFonts w:ascii="SkolaSans" w:hAnsi="SkolaSans"/>
          <w:i/>
          <w:szCs w:val="24"/>
        </w:rPr>
        <w:t>Системите</w:t>
      </w:r>
      <w:r w:rsidRPr="0064307C">
        <w:rPr>
          <w:rFonts w:ascii="SkolaSans" w:hAnsi="SkolaSans" w:cs="MAC C Times"/>
          <w:i/>
          <w:szCs w:val="24"/>
        </w:rPr>
        <w:t xml:space="preserve"> </w:t>
      </w:r>
      <w:r w:rsidRPr="0064307C">
        <w:rPr>
          <w:rFonts w:ascii="SkolaSans" w:hAnsi="SkolaSans"/>
          <w:i/>
          <w:szCs w:val="24"/>
        </w:rPr>
        <w:t>за</w:t>
      </w:r>
      <w:r w:rsidRPr="0064307C">
        <w:rPr>
          <w:rFonts w:ascii="SkolaSans" w:hAnsi="SkolaSans" w:cs="MAC C Times"/>
          <w:i/>
          <w:szCs w:val="24"/>
        </w:rPr>
        <w:t xml:space="preserve"> </w:t>
      </w:r>
      <w:r w:rsidRPr="0064307C">
        <w:rPr>
          <w:rFonts w:ascii="SkolaSans" w:hAnsi="SkolaSans"/>
          <w:i/>
          <w:szCs w:val="24"/>
        </w:rPr>
        <w:t>пријавување</w:t>
      </w:r>
      <w:r w:rsidRPr="0064307C">
        <w:rPr>
          <w:rFonts w:ascii="SkolaSans" w:hAnsi="SkolaSans" w:cs="MAC C Times"/>
          <w:i/>
          <w:szCs w:val="24"/>
        </w:rPr>
        <w:t xml:space="preserve"> </w:t>
      </w:r>
      <w:r w:rsidRPr="0064307C">
        <w:rPr>
          <w:rFonts w:ascii="SkolaSans" w:hAnsi="SkolaSans"/>
          <w:i/>
          <w:szCs w:val="24"/>
        </w:rPr>
        <w:t>за</w:t>
      </w:r>
      <w:r w:rsidRPr="0064307C">
        <w:rPr>
          <w:rFonts w:ascii="SkolaSans" w:hAnsi="SkolaSans" w:cs="MAC C Times"/>
          <w:i/>
          <w:szCs w:val="24"/>
        </w:rPr>
        <w:t xml:space="preserve"> </w:t>
      </w:r>
      <w:r w:rsidRPr="0064307C">
        <w:rPr>
          <w:rFonts w:ascii="SkolaSans" w:hAnsi="SkolaSans"/>
          <w:i/>
          <w:szCs w:val="24"/>
        </w:rPr>
        <w:t>користење</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државна</w:t>
      </w:r>
      <w:r w:rsidRPr="0064307C">
        <w:rPr>
          <w:rFonts w:ascii="SkolaSans" w:hAnsi="SkolaSans" w:cs="MAC C Times"/>
          <w:i/>
          <w:szCs w:val="24"/>
        </w:rPr>
        <w:t xml:space="preserve"> </w:t>
      </w:r>
      <w:r w:rsidRPr="0064307C">
        <w:rPr>
          <w:rFonts w:ascii="SkolaSans" w:hAnsi="SkolaSans"/>
          <w:i/>
          <w:szCs w:val="24"/>
        </w:rPr>
        <w:t>помош</w:t>
      </w:r>
      <w:r w:rsidRPr="0064307C">
        <w:rPr>
          <w:rFonts w:ascii="SkolaSans" w:hAnsi="SkolaSans" w:cs="MAC C Times"/>
          <w:i/>
          <w:szCs w:val="24"/>
        </w:rPr>
        <w:t xml:space="preserve"> </w:t>
      </w:r>
      <w:r w:rsidRPr="0064307C">
        <w:rPr>
          <w:rFonts w:ascii="SkolaSans" w:hAnsi="SkolaSans"/>
          <w:i/>
          <w:szCs w:val="24"/>
        </w:rPr>
        <w:t>не</w:t>
      </w:r>
      <w:r w:rsidRPr="0064307C">
        <w:rPr>
          <w:rFonts w:ascii="SkolaSans" w:hAnsi="SkolaSans" w:cs="MAC C Times"/>
          <w:i/>
          <w:szCs w:val="24"/>
        </w:rPr>
        <w:t xml:space="preserve"> </w:t>
      </w:r>
      <w:r w:rsidRPr="0064307C">
        <w:rPr>
          <w:rFonts w:ascii="SkolaSans" w:hAnsi="SkolaSans"/>
          <w:i/>
          <w:szCs w:val="24"/>
        </w:rPr>
        <w:t>се</w:t>
      </w:r>
      <w:r w:rsidRPr="0064307C">
        <w:rPr>
          <w:rFonts w:ascii="SkolaSans" w:hAnsi="SkolaSans" w:cs="MAC C Times"/>
          <w:i/>
          <w:szCs w:val="24"/>
        </w:rPr>
        <w:t xml:space="preserve"> </w:t>
      </w:r>
      <w:r w:rsidRPr="0064307C">
        <w:rPr>
          <w:rFonts w:ascii="SkolaSans" w:hAnsi="SkolaSans"/>
          <w:i/>
          <w:szCs w:val="24"/>
        </w:rPr>
        <w:t>користат</w:t>
      </w:r>
      <w:r w:rsidRPr="0064307C">
        <w:rPr>
          <w:rFonts w:ascii="SkolaSans" w:hAnsi="SkolaSans" w:cs="MAC C Times"/>
          <w:i/>
          <w:szCs w:val="24"/>
        </w:rPr>
        <w:t xml:space="preserve"> </w:t>
      </w:r>
      <w:r w:rsidRPr="0064307C">
        <w:rPr>
          <w:rFonts w:ascii="SkolaSans" w:hAnsi="SkolaSans"/>
          <w:i/>
          <w:szCs w:val="24"/>
        </w:rPr>
        <w:t>од</w:t>
      </w:r>
      <w:r w:rsidRPr="0064307C">
        <w:rPr>
          <w:rFonts w:ascii="SkolaSans" w:hAnsi="SkolaSans" w:cs="MAC C Times"/>
          <w:i/>
          <w:szCs w:val="24"/>
        </w:rPr>
        <w:t xml:space="preserve"> </w:t>
      </w:r>
      <w:r w:rsidRPr="0064307C">
        <w:rPr>
          <w:rFonts w:ascii="SkolaSans" w:hAnsi="SkolaSans"/>
          <w:i/>
          <w:szCs w:val="24"/>
        </w:rPr>
        <w:t>страна</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сите</w:t>
      </w:r>
      <w:r w:rsidRPr="0064307C">
        <w:rPr>
          <w:rFonts w:ascii="SkolaSans" w:hAnsi="SkolaSans" w:cs="MAC C Times"/>
          <w:i/>
          <w:szCs w:val="24"/>
        </w:rPr>
        <w:t xml:space="preserve"> </w:t>
      </w:r>
      <w:r w:rsidRPr="0064307C">
        <w:rPr>
          <w:rFonts w:ascii="SkolaSans" w:hAnsi="SkolaSans"/>
          <w:i/>
          <w:color w:val="000000"/>
          <w:spacing w:val="1"/>
          <w:szCs w:val="24"/>
        </w:rPr>
        <w:t>даватели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државна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помош</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што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попречува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ефективно</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следење</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И</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натаму</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се</w:t>
      </w:r>
      <w:r w:rsidRPr="0064307C">
        <w:rPr>
          <w:rFonts w:ascii="SkolaSans" w:hAnsi="SkolaSans" w:cs="MAC C Times"/>
          <w:i/>
          <w:color w:val="000000"/>
          <w:spacing w:val="1"/>
          <w:szCs w:val="24"/>
        </w:rPr>
        <w:t xml:space="preserve"> </w:t>
      </w:r>
      <w:r w:rsidRPr="0064307C">
        <w:rPr>
          <w:rFonts w:ascii="SkolaSans" w:hAnsi="SkolaSans"/>
          <w:i/>
          <w:szCs w:val="24"/>
        </w:rPr>
        <w:t>обезбедува</w:t>
      </w:r>
      <w:r w:rsidRPr="0064307C">
        <w:rPr>
          <w:rFonts w:ascii="SkolaSans" w:hAnsi="SkolaSans" w:cs="MAC C Times"/>
          <w:i/>
          <w:szCs w:val="24"/>
        </w:rPr>
        <w:t xml:space="preserve"> </w:t>
      </w:r>
      <w:r w:rsidRPr="0064307C">
        <w:rPr>
          <w:rFonts w:ascii="SkolaSans" w:hAnsi="SkolaSans"/>
          <w:i/>
          <w:szCs w:val="24"/>
        </w:rPr>
        <w:t>државна</w:t>
      </w:r>
      <w:r w:rsidRPr="0064307C">
        <w:rPr>
          <w:rFonts w:ascii="SkolaSans" w:hAnsi="SkolaSans" w:cs="MAC C Times"/>
          <w:i/>
          <w:szCs w:val="24"/>
        </w:rPr>
        <w:t xml:space="preserve"> </w:t>
      </w:r>
      <w:r w:rsidRPr="0064307C">
        <w:rPr>
          <w:rFonts w:ascii="SkolaSans" w:hAnsi="SkolaSans"/>
          <w:i/>
          <w:szCs w:val="24"/>
        </w:rPr>
        <w:t>помош</w:t>
      </w:r>
      <w:r w:rsidRPr="0064307C">
        <w:rPr>
          <w:rFonts w:ascii="SkolaSans" w:hAnsi="SkolaSans" w:cs="MAC C Times"/>
          <w:i/>
          <w:szCs w:val="24"/>
        </w:rPr>
        <w:t xml:space="preserve"> </w:t>
      </w:r>
      <w:r w:rsidRPr="0064307C">
        <w:rPr>
          <w:rFonts w:ascii="SkolaSans" w:hAnsi="SkolaSans"/>
          <w:i/>
          <w:szCs w:val="24"/>
        </w:rPr>
        <w:t>за</w:t>
      </w:r>
      <w:r w:rsidRPr="0064307C">
        <w:rPr>
          <w:rFonts w:ascii="SkolaSans" w:hAnsi="SkolaSans" w:cs="MAC C Times"/>
          <w:i/>
          <w:szCs w:val="24"/>
        </w:rPr>
        <w:t xml:space="preserve"> </w:t>
      </w:r>
      <w:r w:rsidRPr="0064307C">
        <w:rPr>
          <w:rFonts w:ascii="SkolaSans" w:hAnsi="SkolaSans"/>
          <w:i/>
          <w:szCs w:val="24"/>
        </w:rPr>
        <w:t>воздушниот</w:t>
      </w:r>
      <w:r w:rsidRPr="0064307C">
        <w:rPr>
          <w:rFonts w:ascii="SkolaSans" w:hAnsi="SkolaSans" w:cs="MAC C Times"/>
          <w:i/>
          <w:szCs w:val="24"/>
        </w:rPr>
        <w:t xml:space="preserve"> </w:t>
      </w:r>
      <w:r w:rsidRPr="0064307C">
        <w:rPr>
          <w:rFonts w:ascii="SkolaSans" w:hAnsi="SkolaSans"/>
          <w:i/>
          <w:szCs w:val="24"/>
        </w:rPr>
        <w:t>сообраќај</w:t>
      </w:r>
      <w:r w:rsidRPr="0064307C">
        <w:rPr>
          <w:rFonts w:ascii="SkolaSans" w:hAnsi="SkolaSans" w:cs="MAC C Times"/>
          <w:i/>
          <w:szCs w:val="24"/>
        </w:rPr>
        <w:t xml:space="preserve">, </w:t>
      </w:r>
      <w:r w:rsidRPr="0064307C">
        <w:rPr>
          <w:rFonts w:ascii="SkolaSans" w:hAnsi="SkolaSans"/>
          <w:i/>
          <w:szCs w:val="24"/>
        </w:rPr>
        <w:t>без</w:t>
      </w:r>
      <w:r w:rsidRPr="0064307C">
        <w:rPr>
          <w:rFonts w:ascii="SkolaSans" w:hAnsi="SkolaSans" w:cs="MAC C Times"/>
          <w:i/>
          <w:szCs w:val="24"/>
        </w:rPr>
        <w:t xml:space="preserve"> </w:t>
      </w:r>
      <w:r w:rsidRPr="0064307C">
        <w:rPr>
          <w:rFonts w:ascii="SkolaSans" w:hAnsi="SkolaSans"/>
          <w:i/>
          <w:szCs w:val="24"/>
        </w:rPr>
        <w:t>известување</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КЗК</w:t>
      </w:r>
      <w:r w:rsidRPr="0064307C">
        <w:rPr>
          <w:rFonts w:ascii="SkolaSans" w:hAnsi="SkolaSans" w:cs="MAC C Times"/>
          <w:i/>
          <w:szCs w:val="24"/>
        </w:rPr>
        <w:t>.</w:t>
      </w:r>
      <w:r w:rsidRPr="0064307C">
        <w:rPr>
          <w:rFonts w:ascii="SkolaSans" w:hAnsi="SkolaSans"/>
          <w:i/>
          <w:color w:val="000000"/>
          <w:szCs w:val="24"/>
        </w:rPr>
        <w:t xml:space="preserve"> </w:t>
      </w:r>
      <w:r w:rsidRPr="0064307C">
        <w:rPr>
          <w:rFonts w:ascii="SkolaSans" w:hAnsi="SkolaSans"/>
          <w:i/>
          <w:szCs w:val="24"/>
        </w:rPr>
        <w:t>Регистарот</w:t>
      </w:r>
      <w:r w:rsidRPr="0064307C">
        <w:rPr>
          <w:rFonts w:ascii="SkolaSans" w:hAnsi="SkolaSans" w:cs="MAC C Times"/>
          <w:i/>
          <w:szCs w:val="24"/>
        </w:rPr>
        <w:t xml:space="preserve"> </w:t>
      </w:r>
      <w:r w:rsidRPr="0064307C">
        <w:rPr>
          <w:rFonts w:ascii="SkolaSans" w:hAnsi="SkolaSans"/>
          <w:i/>
          <w:szCs w:val="24"/>
        </w:rPr>
        <w:t>на</w:t>
      </w:r>
      <w:r w:rsidRPr="0064307C">
        <w:rPr>
          <w:rFonts w:ascii="SkolaSans" w:hAnsi="SkolaSans" w:cs="MAC C Times"/>
          <w:i/>
          <w:szCs w:val="24"/>
        </w:rPr>
        <w:t xml:space="preserve"> </w:t>
      </w:r>
      <w:r w:rsidRPr="0064307C">
        <w:rPr>
          <w:rFonts w:ascii="SkolaSans" w:hAnsi="SkolaSans"/>
          <w:i/>
          <w:szCs w:val="24"/>
        </w:rPr>
        <w:t>државна</w:t>
      </w:r>
      <w:r w:rsidRPr="0064307C">
        <w:rPr>
          <w:rFonts w:ascii="SkolaSans" w:hAnsi="SkolaSans" w:cs="MAC C Times"/>
          <w:i/>
          <w:szCs w:val="24"/>
        </w:rPr>
        <w:t xml:space="preserve"> </w:t>
      </w:r>
      <w:r w:rsidRPr="0064307C">
        <w:rPr>
          <w:rFonts w:ascii="SkolaSans" w:hAnsi="SkolaSans"/>
          <w:i/>
          <w:szCs w:val="24"/>
        </w:rPr>
        <w:t>помош</w:t>
      </w:r>
      <w:r w:rsidRPr="0064307C">
        <w:rPr>
          <w:rFonts w:ascii="SkolaSans" w:hAnsi="SkolaSans" w:cs="MAC C Times"/>
          <w:i/>
          <w:szCs w:val="24"/>
        </w:rPr>
        <w:t xml:space="preserve"> </w:t>
      </w:r>
      <w:r w:rsidRPr="0064307C">
        <w:rPr>
          <w:rFonts w:ascii="SkolaSans" w:hAnsi="SkolaSans"/>
          <w:i/>
          <w:szCs w:val="24"/>
        </w:rPr>
        <w:t>с</w:t>
      </w:r>
      <w:r w:rsidRPr="0064307C">
        <w:rPr>
          <w:rFonts w:ascii="SkolaSans" w:hAnsi="SkolaSans" w:cs="MAC C Times"/>
          <w:i/>
          <w:szCs w:val="24"/>
        </w:rPr>
        <w:t xml:space="preserve">è </w:t>
      </w:r>
      <w:r w:rsidRPr="0064307C">
        <w:rPr>
          <w:rFonts w:ascii="SkolaSans" w:hAnsi="SkolaSans"/>
          <w:i/>
          <w:szCs w:val="24"/>
        </w:rPr>
        <w:t>уште</w:t>
      </w:r>
      <w:r w:rsidRPr="0064307C">
        <w:rPr>
          <w:rFonts w:ascii="SkolaSans" w:hAnsi="SkolaSans" w:cs="MAC C Times"/>
          <w:i/>
          <w:szCs w:val="24"/>
        </w:rPr>
        <w:t xml:space="preserve"> </w:t>
      </w:r>
      <w:r w:rsidRPr="0064307C">
        <w:rPr>
          <w:rFonts w:ascii="SkolaSans" w:hAnsi="SkolaSans"/>
          <w:i/>
          <w:szCs w:val="24"/>
        </w:rPr>
        <w:t>не</w:t>
      </w:r>
      <w:r w:rsidRPr="0064307C">
        <w:rPr>
          <w:rFonts w:ascii="SkolaSans" w:hAnsi="SkolaSans" w:cs="MAC C Times"/>
          <w:i/>
          <w:szCs w:val="24"/>
        </w:rPr>
        <w:t xml:space="preserve"> </w:t>
      </w:r>
      <w:r w:rsidRPr="0064307C">
        <w:rPr>
          <w:rFonts w:ascii="SkolaSans" w:hAnsi="SkolaSans"/>
          <w:i/>
          <w:szCs w:val="24"/>
        </w:rPr>
        <w:t>е</w:t>
      </w:r>
      <w:r w:rsidRPr="0064307C">
        <w:rPr>
          <w:rFonts w:ascii="SkolaSans" w:hAnsi="SkolaSans" w:cs="MAC C Times"/>
          <w:i/>
          <w:szCs w:val="24"/>
        </w:rPr>
        <w:t xml:space="preserve"> </w:t>
      </w:r>
      <w:r w:rsidRPr="0064307C">
        <w:rPr>
          <w:rFonts w:ascii="SkolaSans" w:hAnsi="SkolaSans"/>
          <w:i/>
          <w:szCs w:val="24"/>
        </w:rPr>
        <w:t>воспоставен</w:t>
      </w:r>
      <w:r w:rsidRPr="0064307C">
        <w:rPr>
          <w:rFonts w:ascii="SkolaSans" w:hAnsi="SkolaSans" w:cs="MAC C Times"/>
          <w:i/>
          <w:szCs w:val="24"/>
        </w:rPr>
        <w:t xml:space="preserve"> </w:t>
      </w:r>
      <w:r w:rsidRPr="0064307C">
        <w:rPr>
          <w:rFonts w:ascii="SkolaSans" w:hAnsi="SkolaSans"/>
          <w:i/>
          <w:color w:val="000000"/>
          <w:spacing w:val="2"/>
          <w:szCs w:val="24"/>
        </w:rPr>
        <w:t>и</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с</w:t>
      </w:r>
      <w:r w:rsidRPr="0064307C">
        <w:rPr>
          <w:rFonts w:ascii="SkolaSans" w:hAnsi="SkolaSans" w:cs="MAC C Times"/>
          <w:i/>
          <w:color w:val="000000"/>
          <w:spacing w:val="2"/>
          <w:szCs w:val="24"/>
        </w:rPr>
        <w:t xml:space="preserve">è </w:t>
      </w:r>
      <w:r w:rsidRPr="0064307C">
        <w:rPr>
          <w:rFonts w:ascii="SkolaSans" w:hAnsi="SkolaSans"/>
          <w:i/>
          <w:color w:val="000000"/>
          <w:spacing w:val="2"/>
          <w:szCs w:val="24"/>
        </w:rPr>
        <w:t>уште</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не</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е</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составена</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мапа</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на</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регионална</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помош</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во</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согласност</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со</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насоките</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на</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ЕУ</w:t>
      </w:r>
      <w:r w:rsidRPr="0064307C">
        <w:rPr>
          <w:rFonts w:ascii="SkolaSans" w:hAnsi="SkolaSans" w:cs="MAC C Times"/>
          <w:i/>
          <w:color w:val="000000"/>
          <w:spacing w:val="2"/>
          <w:szCs w:val="24"/>
        </w:rPr>
        <w:t xml:space="preserve"> </w:t>
      </w:r>
      <w:r w:rsidRPr="0064307C">
        <w:rPr>
          <w:rFonts w:ascii="SkolaSans" w:hAnsi="SkolaSans"/>
          <w:i/>
          <w:color w:val="000000"/>
          <w:spacing w:val="2"/>
          <w:szCs w:val="24"/>
        </w:rPr>
        <w:t>за</w:t>
      </w:r>
      <w:r w:rsidRPr="0064307C">
        <w:rPr>
          <w:rFonts w:ascii="SkolaSans" w:hAnsi="SkolaSans"/>
          <w:i/>
          <w:szCs w:val="24"/>
        </w:rPr>
        <w:t xml:space="preserve"> </w:t>
      </w:r>
      <w:r w:rsidRPr="0064307C">
        <w:rPr>
          <w:rFonts w:ascii="SkolaSans" w:hAnsi="SkolaSans"/>
          <w:i/>
          <w:color w:val="000000"/>
          <w:spacing w:val="-1"/>
          <w:szCs w:val="24"/>
        </w:rPr>
        <w:t>регионална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државна</w:t>
      </w:r>
      <w:r w:rsidRPr="0064307C">
        <w:rPr>
          <w:rFonts w:ascii="SkolaSans" w:hAnsi="SkolaSans" w:cs="MAC C Times"/>
          <w:i/>
          <w:color w:val="000000"/>
          <w:spacing w:val="-1"/>
          <w:szCs w:val="24"/>
        </w:rPr>
        <w:t xml:space="preserve"> </w:t>
      </w:r>
      <w:r w:rsidRPr="0064307C">
        <w:rPr>
          <w:rFonts w:ascii="SkolaSans" w:hAnsi="SkolaSans"/>
          <w:i/>
          <w:color w:val="000000"/>
          <w:spacing w:val="-1"/>
          <w:szCs w:val="24"/>
        </w:rPr>
        <w:t>помош.</w:t>
      </w:r>
    </w:p>
    <w:p w:rsidR="00DA3B80" w:rsidRPr="00BA1D10" w:rsidRDefault="00DA3B80" w:rsidP="0064307C">
      <w:pPr>
        <w:spacing w:after="0" w:line="276" w:lineRule="auto"/>
        <w:jc w:val="both"/>
        <w:rPr>
          <w:rFonts w:ascii="SkolaSans" w:hAnsi="SkolaSans"/>
          <w:color w:val="000000" w:themeColor="text1"/>
          <w:lang w:val="mk-MK"/>
        </w:rPr>
      </w:pPr>
    </w:p>
    <w:p w:rsidR="00C62133" w:rsidRPr="00301D60" w:rsidRDefault="00C62133" w:rsidP="00C0457D">
      <w:pPr>
        <w:pStyle w:val="BodyTextIndent"/>
        <w:numPr>
          <w:ilvl w:val="1"/>
          <w:numId w:val="15"/>
        </w:numPr>
        <w:spacing w:line="276" w:lineRule="auto"/>
        <w:ind w:left="709" w:firstLine="0"/>
        <w:jc w:val="both"/>
        <w:rPr>
          <w:rStyle w:val="Heading2Char"/>
          <w:rFonts w:ascii="SkolaSans" w:hAnsi="SkolaSans"/>
          <w:bCs/>
          <w:iCs/>
          <w:color w:val="000000" w:themeColor="text1"/>
          <w:sz w:val="22"/>
          <w:szCs w:val="22"/>
        </w:rPr>
      </w:pPr>
      <w:r w:rsidRPr="00DA3B80">
        <w:rPr>
          <w:rStyle w:val="Heading2Char"/>
          <w:rFonts w:ascii="SkolaSans" w:hAnsi="SkolaSans"/>
          <w:iCs/>
          <w:color w:val="000000" w:themeColor="text1"/>
          <w:sz w:val="22"/>
          <w:szCs w:val="22"/>
        </w:rPr>
        <w:t>Меѓуресорска соработка на планот на европска интеграција</w:t>
      </w:r>
    </w:p>
    <w:p w:rsidR="00301D60" w:rsidRPr="00DA3B80" w:rsidRDefault="00301D60" w:rsidP="00301D60">
      <w:pPr>
        <w:pStyle w:val="BodyTextIndent"/>
        <w:spacing w:line="276" w:lineRule="auto"/>
        <w:ind w:left="709"/>
        <w:jc w:val="both"/>
        <w:rPr>
          <w:rStyle w:val="Heading2Char"/>
          <w:rFonts w:ascii="SkolaSans" w:hAnsi="SkolaSans"/>
          <w:bCs/>
          <w:iCs/>
          <w:color w:val="000000" w:themeColor="text1"/>
          <w:sz w:val="22"/>
          <w:szCs w:val="22"/>
        </w:rPr>
      </w:pPr>
    </w:p>
    <w:p w:rsidR="0058339B" w:rsidRPr="00DD10B4" w:rsidRDefault="009958D4" w:rsidP="008D5A9F">
      <w:pPr>
        <w:spacing w:after="0" w:line="276" w:lineRule="auto"/>
        <w:ind w:firstLine="720"/>
        <w:jc w:val="both"/>
        <w:rPr>
          <w:rFonts w:ascii="SkolaSans" w:hAnsi="SkolaSans" w:cs="Arial"/>
          <w:lang w:eastAsia="mk-MK"/>
        </w:rPr>
      </w:pPr>
      <w:r w:rsidRPr="00DD10B4">
        <w:rPr>
          <w:rFonts w:ascii="SkolaSans" w:hAnsi="SkolaSans" w:cs="Arial"/>
          <w:lang w:eastAsia="mk-MK"/>
        </w:rPr>
        <w:t>К</w:t>
      </w:r>
      <w:r w:rsidR="00DA3B80" w:rsidRPr="00DD10B4">
        <w:rPr>
          <w:rFonts w:ascii="SkolaSans" w:hAnsi="SkolaSans" w:cs="Arial"/>
          <w:lang w:val="mk-MK" w:eastAsia="mk-MK"/>
        </w:rPr>
        <w:t>оми</w:t>
      </w:r>
      <w:r w:rsidRPr="00DD10B4">
        <w:rPr>
          <w:rFonts w:ascii="SkolaSans" w:hAnsi="SkolaSans" w:cs="Arial"/>
          <w:lang w:val="mk-MK" w:eastAsia="mk-MK"/>
        </w:rPr>
        <w:t xml:space="preserve">сијата </w:t>
      </w:r>
      <w:r w:rsidR="0058339B" w:rsidRPr="00DD10B4">
        <w:rPr>
          <w:rFonts w:ascii="SkolaSans" w:hAnsi="SkolaSans" w:cs="Arial"/>
          <w:lang w:eastAsia="mk-MK"/>
        </w:rPr>
        <w:t>е носител на НПАА Работната група 3.08 Политика на конкуренциј</w:t>
      </w:r>
      <w:r w:rsidR="005363B5">
        <w:rPr>
          <w:rFonts w:ascii="SkolaSans" w:hAnsi="SkolaSans" w:cs="Arial"/>
          <w:lang w:eastAsia="mk-MK"/>
        </w:rPr>
        <w:t>а и во тоа својство e одговорна</w:t>
      </w:r>
      <w:r w:rsidR="005363B5">
        <w:rPr>
          <w:rFonts w:ascii="SkolaSans" w:hAnsi="SkolaSans" w:cs="Arial"/>
          <w:lang w:val="mk-MK" w:eastAsia="mk-MK"/>
        </w:rPr>
        <w:t xml:space="preserve"> </w:t>
      </w:r>
      <w:r w:rsidR="0058339B" w:rsidRPr="00DD10B4">
        <w:rPr>
          <w:rFonts w:ascii="SkolaSans" w:hAnsi="SkolaSans" w:cs="Arial"/>
          <w:lang w:eastAsia="mk-MK"/>
        </w:rPr>
        <w:t>за спроведување на потребните активности на законодавен и институционален план за поглавјето 08 Политика на конкуренција во насока на исполнување на услов</w:t>
      </w:r>
      <w:r w:rsidRPr="00DD10B4">
        <w:rPr>
          <w:rFonts w:ascii="SkolaSans" w:hAnsi="SkolaSans" w:cs="Arial"/>
          <w:lang w:eastAsia="mk-MK"/>
        </w:rPr>
        <w:t>ите за членство на Р</w:t>
      </w:r>
      <w:r w:rsidR="005363B5">
        <w:rPr>
          <w:rFonts w:ascii="SkolaSans" w:hAnsi="SkolaSans" w:cs="Arial"/>
          <w:lang w:val="mk-MK" w:eastAsia="mk-MK"/>
        </w:rPr>
        <w:t xml:space="preserve">епублика </w:t>
      </w:r>
      <w:r w:rsidRPr="00DD10B4">
        <w:rPr>
          <w:rFonts w:ascii="SkolaSans" w:hAnsi="SkolaSans" w:cs="Arial"/>
          <w:lang w:eastAsia="mk-MK"/>
        </w:rPr>
        <w:t>М</w:t>
      </w:r>
      <w:r w:rsidR="005363B5">
        <w:rPr>
          <w:rFonts w:ascii="SkolaSans" w:hAnsi="SkolaSans" w:cs="Arial"/>
          <w:lang w:val="mk-MK" w:eastAsia="mk-MK"/>
        </w:rPr>
        <w:t>акедонија</w:t>
      </w:r>
      <w:r w:rsidRPr="00DD10B4">
        <w:rPr>
          <w:rFonts w:ascii="SkolaSans" w:hAnsi="SkolaSans" w:cs="Arial"/>
          <w:lang w:eastAsia="mk-MK"/>
        </w:rPr>
        <w:t xml:space="preserve"> во ЕУ. К</w:t>
      </w:r>
      <w:r w:rsidRPr="00DD10B4">
        <w:rPr>
          <w:rFonts w:ascii="SkolaSans" w:hAnsi="SkolaSans" w:cs="Arial"/>
          <w:lang w:val="mk-MK" w:eastAsia="mk-MK"/>
        </w:rPr>
        <w:t>омисијата</w:t>
      </w:r>
      <w:r w:rsidR="0058339B" w:rsidRPr="00DD10B4">
        <w:rPr>
          <w:rFonts w:ascii="SkolaSans" w:hAnsi="SkolaSans" w:cs="Arial"/>
          <w:lang w:eastAsia="mk-MK"/>
        </w:rPr>
        <w:t xml:space="preserve"> редовно </w:t>
      </w:r>
      <w:r w:rsidR="00DD10B4">
        <w:rPr>
          <w:rFonts w:ascii="SkolaSans" w:hAnsi="SkolaSans" w:cs="Arial"/>
          <w:lang w:val="mk-MK" w:eastAsia="mk-MK"/>
        </w:rPr>
        <w:t xml:space="preserve">го </w:t>
      </w:r>
      <w:r w:rsidR="0058339B" w:rsidRPr="00DD10B4">
        <w:rPr>
          <w:rFonts w:ascii="SkolaSans" w:hAnsi="SkolaSans" w:cs="Arial"/>
          <w:lang w:eastAsia="mk-MK"/>
        </w:rPr>
        <w:t xml:space="preserve">информираше </w:t>
      </w:r>
      <w:r w:rsidR="00DD10B4">
        <w:rPr>
          <w:rFonts w:ascii="SkolaSans" w:hAnsi="SkolaSans" w:cs="Arial"/>
          <w:lang w:val="mk-MK" w:eastAsia="mk-MK"/>
        </w:rPr>
        <w:t xml:space="preserve">СЕП </w:t>
      </w:r>
      <w:r w:rsidR="0058339B" w:rsidRPr="00DD10B4">
        <w:rPr>
          <w:rFonts w:ascii="SkolaSans" w:hAnsi="SkolaSans" w:cs="Arial"/>
          <w:lang w:eastAsia="mk-MK"/>
        </w:rPr>
        <w:t>за постигнатиот напредок на планот на усогласување на националното законодавство со ЕУ </w:t>
      </w:r>
      <w:r w:rsidR="0058339B" w:rsidRPr="00DD10B4">
        <w:rPr>
          <w:rFonts w:ascii="SkolaSans" w:hAnsi="SkolaSans" w:cs="Arial"/>
          <w:i/>
          <w:iCs/>
          <w:lang w:eastAsia="mk-MK"/>
        </w:rPr>
        <w:t>acquis</w:t>
      </w:r>
      <w:r w:rsidR="0058339B" w:rsidRPr="00DD10B4">
        <w:rPr>
          <w:rFonts w:ascii="SkolaSans" w:hAnsi="SkolaSans" w:cs="Arial"/>
          <w:lang w:eastAsia="mk-MK"/>
        </w:rPr>
        <w:t> и</w:t>
      </w:r>
      <w:r w:rsidR="00EF7EC6">
        <w:rPr>
          <w:rFonts w:ascii="SkolaSans" w:hAnsi="SkolaSans" w:cs="Arial"/>
          <w:lang w:eastAsia="mk-MK"/>
        </w:rPr>
        <w:t xml:space="preserve"> </w:t>
      </w:r>
      <w:r w:rsidR="0058339B" w:rsidRPr="00DD10B4">
        <w:rPr>
          <w:rFonts w:ascii="SkolaSans" w:hAnsi="SkolaSans" w:cs="Arial"/>
          <w:lang w:eastAsia="mk-MK"/>
        </w:rPr>
        <w:t>јакнење на административните капацитети за спроведување на законодавството, како и за степенот на реализација на предвид</w:t>
      </w:r>
      <w:r w:rsidR="00DA3B80" w:rsidRPr="00DD10B4">
        <w:rPr>
          <w:rFonts w:ascii="SkolaSans" w:hAnsi="SkolaSans" w:cs="Arial"/>
          <w:lang w:eastAsia="mk-MK"/>
        </w:rPr>
        <w:t>ените активности во поглавјето</w:t>
      </w:r>
      <w:r w:rsidR="00DA3B80" w:rsidRPr="00DD10B4">
        <w:rPr>
          <w:rFonts w:ascii="SkolaSans" w:hAnsi="SkolaSans" w:cs="Arial"/>
          <w:lang w:val="mk-MK" w:eastAsia="mk-MK"/>
        </w:rPr>
        <w:t xml:space="preserve"> </w:t>
      </w:r>
      <w:r w:rsidR="0058339B" w:rsidRPr="00DD10B4">
        <w:rPr>
          <w:rFonts w:ascii="SkolaSans" w:hAnsi="SkolaSans" w:cs="Arial"/>
          <w:lang w:eastAsia="mk-MK"/>
        </w:rPr>
        <w:t>08 на Националната програма за усв</w:t>
      </w:r>
      <w:r w:rsidR="00DD10B4">
        <w:rPr>
          <w:rFonts w:ascii="SkolaSans" w:hAnsi="SkolaSans" w:cs="Arial"/>
          <w:lang w:eastAsia="mk-MK"/>
        </w:rPr>
        <w:t>ојување на правото на ЕУ за 201</w:t>
      </w:r>
      <w:r w:rsidR="00DD10B4">
        <w:rPr>
          <w:rFonts w:ascii="SkolaSans" w:hAnsi="SkolaSans" w:cs="Arial"/>
          <w:lang w:val="mk-MK" w:eastAsia="mk-MK"/>
        </w:rPr>
        <w:t>5</w:t>
      </w:r>
      <w:r w:rsidR="0058339B" w:rsidRPr="00DD10B4">
        <w:rPr>
          <w:rFonts w:ascii="SkolaSans" w:hAnsi="SkolaSans" w:cs="Arial"/>
          <w:lang w:eastAsia="mk-MK"/>
        </w:rPr>
        <w:t>-201</w:t>
      </w:r>
      <w:r w:rsidR="00DD10B4">
        <w:rPr>
          <w:rFonts w:ascii="SkolaSans" w:hAnsi="SkolaSans" w:cs="Arial"/>
          <w:lang w:val="mk-MK" w:eastAsia="mk-MK"/>
        </w:rPr>
        <w:t>7</w:t>
      </w:r>
      <w:r w:rsidR="0058339B" w:rsidRPr="00DD10B4">
        <w:rPr>
          <w:rFonts w:ascii="SkolaSans" w:hAnsi="SkolaSans" w:cs="Arial"/>
          <w:lang w:eastAsia="mk-MK"/>
        </w:rPr>
        <w:t xml:space="preserve"> годин</w:t>
      </w:r>
      <w:r w:rsidR="00DD10B4">
        <w:rPr>
          <w:rFonts w:ascii="SkolaSans" w:hAnsi="SkolaSans" w:cs="Arial"/>
          <w:lang w:eastAsia="mk-MK"/>
        </w:rPr>
        <w:t>а (НПАА 201</w:t>
      </w:r>
      <w:r w:rsidR="00DD10B4">
        <w:rPr>
          <w:rFonts w:ascii="SkolaSans" w:hAnsi="SkolaSans" w:cs="Arial"/>
          <w:lang w:val="mk-MK" w:eastAsia="mk-MK"/>
        </w:rPr>
        <w:t>5</w:t>
      </w:r>
      <w:r w:rsidR="00DD10B4">
        <w:rPr>
          <w:rFonts w:ascii="SkolaSans" w:hAnsi="SkolaSans" w:cs="Arial"/>
          <w:lang w:eastAsia="mk-MK"/>
        </w:rPr>
        <w:t>-201</w:t>
      </w:r>
      <w:r w:rsidR="00DD10B4">
        <w:rPr>
          <w:rFonts w:ascii="SkolaSans" w:hAnsi="SkolaSans" w:cs="Arial"/>
          <w:lang w:val="mk-MK" w:eastAsia="mk-MK"/>
        </w:rPr>
        <w:t>7</w:t>
      </w:r>
      <w:r w:rsidR="0058339B" w:rsidRPr="00DD10B4">
        <w:rPr>
          <w:rFonts w:ascii="SkolaSans" w:hAnsi="SkolaSans" w:cs="Arial"/>
          <w:lang w:eastAsia="mk-MK"/>
        </w:rPr>
        <w:t>).</w:t>
      </w:r>
      <w:r w:rsidRPr="00DD10B4">
        <w:rPr>
          <w:rFonts w:ascii="SkolaSans" w:hAnsi="SkolaSans" w:cs="Arial"/>
          <w:lang w:val="mk-MK" w:eastAsia="mk-MK"/>
        </w:rPr>
        <w:t xml:space="preserve"> </w:t>
      </w:r>
      <w:r w:rsidR="0058339B" w:rsidRPr="00DD10B4">
        <w:rPr>
          <w:rFonts w:ascii="SkolaSans" w:hAnsi="SkolaSans" w:cs="Arial"/>
          <w:lang w:eastAsia="mk-MK"/>
        </w:rPr>
        <w:t>Како носител на поглавјето 08 Политик</w:t>
      </w:r>
      <w:r w:rsidRPr="00DD10B4">
        <w:rPr>
          <w:rFonts w:ascii="SkolaSans" w:hAnsi="SkolaSans" w:cs="Arial"/>
          <w:lang w:eastAsia="mk-MK"/>
        </w:rPr>
        <w:t>а на конкуренција, К</w:t>
      </w:r>
      <w:r w:rsidRPr="00DD10B4">
        <w:rPr>
          <w:rFonts w:ascii="SkolaSans" w:hAnsi="SkolaSans" w:cs="Arial"/>
          <w:lang w:val="mk-MK" w:eastAsia="mk-MK"/>
        </w:rPr>
        <w:t>омисијата</w:t>
      </w:r>
      <w:r w:rsidR="0058339B" w:rsidRPr="00DD10B4">
        <w:rPr>
          <w:rFonts w:ascii="SkolaSans" w:hAnsi="SkolaSans" w:cs="Arial"/>
          <w:lang w:eastAsia="mk-MK"/>
        </w:rPr>
        <w:t xml:space="preserve"> претседаваше со редовните месечни состаноци на меѓуресорската НПАА работна група 3.08 Политка на конкуренција, на кои се разгледуваше постигнатиот напредок, планираните активности и се разменуваа релевантни информации за поглавјето со членовите на оваа група (државни органи кои со своите активности имаат влијание  врз </w:t>
      </w:r>
      <w:r w:rsidR="0058339B" w:rsidRPr="00DD10B4">
        <w:rPr>
          <w:rFonts w:ascii="SkolaSans" w:hAnsi="SkolaSans" w:cs="Arial"/>
          <w:lang w:eastAsia="mk-MK"/>
        </w:rPr>
        <w:lastRenderedPageBreak/>
        <w:t>економските активности и степенот на развој на конкуренцијата и обемот на доделување на државна пом</w:t>
      </w:r>
      <w:r w:rsidRPr="00DD10B4">
        <w:rPr>
          <w:rFonts w:ascii="SkolaSans" w:hAnsi="SkolaSans" w:cs="Arial"/>
          <w:lang w:eastAsia="mk-MK"/>
        </w:rPr>
        <w:t>ош во Република Македонија). К</w:t>
      </w:r>
      <w:r w:rsidRPr="00DD10B4">
        <w:rPr>
          <w:rFonts w:ascii="SkolaSans" w:hAnsi="SkolaSans" w:cs="Arial"/>
          <w:lang w:val="mk-MK" w:eastAsia="mk-MK"/>
        </w:rPr>
        <w:t>омисијата</w:t>
      </w:r>
      <w:r w:rsidR="0058339B" w:rsidRPr="00DD10B4">
        <w:rPr>
          <w:rFonts w:ascii="SkolaSans" w:hAnsi="SkolaSans" w:cs="Arial"/>
          <w:lang w:eastAsia="mk-MK"/>
        </w:rPr>
        <w:t xml:space="preserve"> до СЕП редовно ги доставуваше потребните извештаи за постигнатиот напредок во поглавјето 08 (месечни, тримесечни и полугодишни).</w:t>
      </w:r>
    </w:p>
    <w:p w:rsidR="0058339B" w:rsidRPr="00F349E7" w:rsidRDefault="0058339B" w:rsidP="008D5A9F">
      <w:pPr>
        <w:spacing w:after="0" w:line="276" w:lineRule="auto"/>
        <w:ind w:firstLine="720"/>
        <w:jc w:val="both"/>
        <w:rPr>
          <w:rFonts w:ascii="SkolaSans" w:hAnsi="SkolaSans" w:cs="Arial"/>
          <w:lang w:eastAsia="mk-MK"/>
        </w:rPr>
      </w:pPr>
      <w:r w:rsidRPr="00F349E7">
        <w:rPr>
          <w:rFonts w:ascii="SkolaSans" w:hAnsi="SkolaSans" w:cs="Arial"/>
          <w:lang w:eastAsia="mk-MK"/>
        </w:rPr>
        <w:t xml:space="preserve">На </w:t>
      </w:r>
      <w:r w:rsidR="00F349E7">
        <w:rPr>
          <w:rFonts w:ascii="SkolaSans" w:hAnsi="SkolaSans" w:cs="Arial"/>
          <w:lang w:val="mk-MK" w:eastAsia="mk-MK"/>
        </w:rPr>
        <w:t xml:space="preserve">24 Март 2015 </w:t>
      </w:r>
      <w:r w:rsidR="00DD10B4" w:rsidRPr="00F349E7">
        <w:rPr>
          <w:rFonts w:ascii="SkolaSans" w:hAnsi="SkolaSans" w:cs="Arial"/>
          <w:lang w:eastAsia="mk-MK"/>
        </w:rPr>
        <w:t xml:space="preserve">година во </w:t>
      </w:r>
      <w:r w:rsidR="00F349E7">
        <w:rPr>
          <w:rFonts w:ascii="SkolaSans" w:hAnsi="SkolaSans" w:cs="Arial"/>
          <w:lang w:val="mk-MK" w:eastAsia="mk-MK"/>
        </w:rPr>
        <w:t>Брисел</w:t>
      </w:r>
      <w:r w:rsidR="00DD10B4" w:rsidRPr="00F349E7">
        <w:rPr>
          <w:rFonts w:ascii="SkolaSans" w:hAnsi="SkolaSans" w:cs="Arial"/>
          <w:lang w:eastAsia="mk-MK"/>
        </w:rPr>
        <w:t xml:space="preserve"> се одржа 1</w:t>
      </w:r>
      <w:r w:rsidR="00F349E7">
        <w:rPr>
          <w:rFonts w:ascii="SkolaSans" w:hAnsi="SkolaSans" w:cs="Arial"/>
          <w:lang w:val="mk-MK" w:eastAsia="mk-MK"/>
        </w:rPr>
        <w:t>1</w:t>
      </w:r>
      <w:r w:rsidRPr="00F349E7">
        <w:rPr>
          <w:rFonts w:ascii="SkolaSans" w:hAnsi="SkolaSans" w:cs="Arial"/>
          <w:lang w:eastAsia="mk-MK"/>
        </w:rPr>
        <w:t>-тиот состанок на Поткомитетот за внатрешен пазар и конкуренција помеѓу Република Македонија и Европската унија. Овој поткомитет е дел од структурата воспоставена со Спогодбата за стабилизација и асоцијација меѓу Република Македонија и Европските заедници и нивните</w:t>
      </w:r>
      <w:r w:rsidR="009958D4" w:rsidRPr="00F349E7">
        <w:rPr>
          <w:rFonts w:ascii="SkolaSans" w:hAnsi="SkolaSans" w:cs="Arial"/>
          <w:lang w:eastAsia="mk-MK"/>
        </w:rPr>
        <w:t xml:space="preserve"> земји членки. На состанокот К</w:t>
      </w:r>
      <w:r w:rsidR="009958D4" w:rsidRPr="00F349E7">
        <w:rPr>
          <w:rFonts w:ascii="SkolaSans" w:hAnsi="SkolaSans" w:cs="Arial"/>
          <w:lang w:val="mk-MK" w:eastAsia="mk-MK"/>
        </w:rPr>
        <w:t>омисијата</w:t>
      </w:r>
      <w:r w:rsidRPr="00F349E7">
        <w:rPr>
          <w:rFonts w:ascii="SkolaSans" w:hAnsi="SkolaSans" w:cs="Arial"/>
          <w:lang w:eastAsia="mk-MK"/>
        </w:rPr>
        <w:t xml:space="preserve"> го презентираше постигнатиот напредок во поглавјето </w:t>
      </w:r>
      <w:r w:rsidR="009958D4" w:rsidRPr="00F349E7">
        <w:rPr>
          <w:rFonts w:ascii="SkolaSans" w:hAnsi="SkolaSans" w:cs="Arial"/>
          <w:lang w:val="mk-MK" w:eastAsia="mk-MK"/>
        </w:rPr>
        <w:t>3.</w:t>
      </w:r>
      <w:r w:rsidRPr="00F349E7">
        <w:rPr>
          <w:rFonts w:ascii="SkolaSans" w:hAnsi="SkolaSans" w:cs="Arial"/>
          <w:lang w:eastAsia="mk-MK"/>
        </w:rPr>
        <w:t xml:space="preserve">08 врз основа на претходно подготвен пишан материјал пред претставниците на Европската комисија и Делегацијата на ЕУ во Скопје, при што доби соодветни коментари и укажувања за унапредување на состојбата во земјата во поглед на ова поглавје. </w:t>
      </w:r>
      <w:bookmarkStart w:id="100" w:name="_GoBack"/>
      <w:bookmarkEnd w:id="100"/>
    </w:p>
    <w:p w:rsidR="00F349E7" w:rsidRPr="00F349E7" w:rsidRDefault="0058339B" w:rsidP="00301D60">
      <w:pPr>
        <w:spacing w:after="0" w:line="276" w:lineRule="auto"/>
        <w:ind w:firstLine="720"/>
        <w:jc w:val="both"/>
        <w:rPr>
          <w:rFonts w:ascii="SkolaSans" w:hAnsi="SkolaSans" w:cs="Arial"/>
          <w:lang w:val="mk-MK" w:eastAsia="mk-MK"/>
        </w:rPr>
      </w:pPr>
      <w:r w:rsidRPr="00F349E7">
        <w:rPr>
          <w:rFonts w:ascii="SkolaSans" w:hAnsi="SkolaSans" w:cs="Arial"/>
          <w:lang w:eastAsia="mk-MK"/>
        </w:rPr>
        <w:t xml:space="preserve">Во </w:t>
      </w:r>
      <w:r w:rsidR="009958D4" w:rsidRPr="00F349E7">
        <w:rPr>
          <w:rFonts w:ascii="SkolaSans" w:hAnsi="SkolaSans" w:cs="Arial"/>
          <w:lang w:eastAsia="mk-MK"/>
        </w:rPr>
        <w:t>201</w:t>
      </w:r>
      <w:r w:rsidR="00DD10B4" w:rsidRPr="00F349E7">
        <w:rPr>
          <w:rFonts w:ascii="SkolaSans" w:hAnsi="SkolaSans" w:cs="Arial"/>
          <w:lang w:val="mk-MK" w:eastAsia="mk-MK"/>
        </w:rPr>
        <w:t>5</w:t>
      </w:r>
      <w:r w:rsidR="009958D4" w:rsidRPr="00F349E7">
        <w:rPr>
          <w:rFonts w:ascii="SkolaSans" w:hAnsi="SkolaSans" w:cs="Arial"/>
          <w:lang w:eastAsia="mk-MK"/>
        </w:rPr>
        <w:t xml:space="preserve"> година, К</w:t>
      </w:r>
      <w:r w:rsidR="009958D4" w:rsidRPr="00F349E7">
        <w:rPr>
          <w:rFonts w:ascii="SkolaSans" w:hAnsi="SkolaSans" w:cs="Arial"/>
          <w:lang w:val="mk-MK" w:eastAsia="mk-MK"/>
        </w:rPr>
        <w:t>омисијата</w:t>
      </w:r>
      <w:r w:rsidRPr="00F349E7">
        <w:rPr>
          <w:rFonts w:ascii="SkolaSans" w:hAnsi="SkolaSans" w:cs="Arial"/>
          <w:lang w:eastAsia="mk-MK"/>
        </w:rPr>
        <w:t xml:space="preserve"> активно учествуваше во процесот на ревизија на НПАА при што го подготви поглавјето 3.08</w:t>
      </w:r>
      <w:r w:rsidR="009958D4" w:rsidRPr="00F349E7">
        <w:rPr>
          <w:rFonts w:ascii="SkolaSans" w:hAnsi="SkolaSans" w:cs="Arial"/>
          <w:lang w:val="mk-MK" w:eastAsia="mk-MK"/>
        </w:rPr>
        <w:t xml:space="preserve"> </w:t>
      </w:r>
      <w:r w:rsidRPr="00F349E7">
        <w:rPr>
          <w:rFonts w:ascii="SkolaSans" w:hAnsi="SkolaSans" w:cs="Arial"/>
          <w:lang w:eastAsia="mk-MK"/>
        </w:rPr>
        <w:t xml:space="preserve">на Националната програма за усвојување на правото на ЕУ </w:t>
      </w:r>
      <w:r w:rsidR="00F349E7">
        <w:rPr>
          <w:rFonts w:ascii="SkolaSans" w:hAnsi="SkolaSans" w:cs="Arial"/>
          <w:lang w:val="mk-MK" w:eastAsia="mk-MK"/>
        </w:rPr>
        <w:t>2015-2017 година.</w:t>
      </w:r>
    </w:p>
    <w:p w:rsidR="00301D60" w:rsidRPr="0064307C" w:rsidRDefault="0058339B" w:rsidP="00301D60">
      <w:pPr>
        <w:spacing w:after="0" w:line="276" w:lineRule="auto"/>
        <w:ind w:firstLine="720"/>
        <w:jc w:val="both"/>
        <w:rPr>
          <w:rFonts w:ascii="SkolaSans" w:hAnsi="SkolaSans"/>
          <w:lang w:val="mk-MK"/>
        </w:rPr>
      </w:pPr>
      <w:r w:rsidRPr="0064307C">
        <w:rPr>
          <w:rFonts w:ascii="SkolaSans" w:hAnsi="SkolaSans" w:cs="Arial"/>
          <w:lang w:eastAsia="mk-MK"/>
        </w:rPr>
        <w:t xml:space="preserve">Во </w:t>
      </w:r>
      <w:r w:rsidR="005363B5">
        <w:rPr>
          <w:rFonts w:ascii="SkolaSans" w:hAnsi="SkolaSans" w:cs="Arial"/>
          <w:lang w:val="mk-MK" w:eastAsia="mk-MK"/>
        </w:rPr>
        <w:t>А</w:t>
      </w:r>
      <w:r w:rsidR="0064307C" w:rsidRPr="0064307C">
        <w:rPr>
          <w:rFonts w:ascii="SkolaSans" w:hAnsi="SkolaSans" w:cs="Arial"/>
          <w:lang w:val="mk-MK" w:eastAsia="mk-MK"/>
        </w:rPr>
        <w:t>прил 2015 година заврши</w:t>
      </w:r>
      <w:r w:rsidRPr="0064307C">
        <w:rPr>
          <w:rFonts w:ascii="SkolaSans" w:hAnsi="SkolaSans"/>
        </w:rPr>
        <w:t xml:space="preserve"> проект</w:t>
      </w:r>
      <w:r w:rsidR="0064307C" w:rsidRPr="0064307C">
        <w:rPr>
          <w:rFonts w:ascii="SkolaSans" w:hAnsi="SkolaSans"/>
          <w:lang w:val="mk-MK"/>
        </w:rPr>
        <w:t>от</w:t>
      </w:r>
      <w:r w:rsidRPr="0064307C">
        <w:rPr>
          <w:rFonts w:ascii="SkolaSans" w:hAnsi="SkolaSans"/>
        </w:rPr>
        <w:t xml:space="preserve"> за „Спроведување на политиката за заштита на конкуренција и државна помош на ЕУ во Макед</w:t>
      </w:r>
      <w:r w:rsidR="009958D4" w:rsidRPr="0064307C">
        <w:rPr>
          <w:rFonts w:ascii="SkolaSans" w:hAnsi="SkolaSans"/>
        </w:rPr>
        <w:t xml:space="preserve">онија“ чиј главен корисник </w:t>
      </w:r>
      <w:r w:rsidR="00F349E7">
        <w:rPr>
          <w:rFonts w:ascii="SkolaSans" w:hAnsi="SkolaSans"/>
          <w:lang w:val="mk-MK"/>
        </w:rPr>
        <w:t>беше</w:t>
      </w:r>
      <w:r w:rsidR="009958D4" w:rsidRPr="0064307C">
        <w:rPr>
          <w:rFonts w:ascii="SkolaSans" w:hAnsi="SkolaSans"/>
        </w:rPr>
        <w:t xml:space="preserve"> К</w:t>
      </w:r>
      <w:r w:rsidR="00301D60" w:rsidRPr="0064307C">
        <w:rPr>
          <w:rFonts w:ascii="SkolaSans" w:hAnsi="SkolaSans"/>
          <w:lang w:val="mk-MK"/>
        </w:rPr>
        <w:t>ом</w:t>
      </w:r>
      <w:r w:rsidR="009958D4" w:rsidRPr="0064307C">
        <w:rPr>
          <w:rFonts w:ascii="SkolaSans" w:hAnsi="SkolaSans"/>
          <w:lang w:val="mk-MK"/>
        </w:rPr>
        <w:t>исијата</w:t>
      </w:r>
      <w:r w:rsidR="00F349E7">
        <w:rPr>
          <w:rFonts w:ascii="SkolaSans" w:hAnsi="SkolaSans"/>
          <w:lang w:val="mk-MK"/>
        </w:rPr>
        <w:t>. Овој проект беше</w:t>
      </w:r>
      <w:r w:rsidR="0064307C" w:rsidRPr="0064307C">
        <w:rPr>
          <w:rFonts w:ascii="SkolaSans" w:hAnsi="SkolaSans"/>
          <w:lang w:val="mk-MK"/>
        </w:rPr>
        <w:t xml:space="preserve"> </w:t>
      </w:r>
      <w:r w:rsidRPr="0064307C">
        <w:rPr>
          <w:rFonts w:ascii="SkolaSans" w:hAnsi="SkolaSans"/>
        </w:rPr>
        <w:t>финансиран од Британската амбасада</w:t>
      </w:r>
      <w:r w:rsidR="0064307C" w:rsidRPr="0064307C">
        <w:rPr>
          <w:rFonts w:ascii="SkolaSans" w:hAnsi="SkolaSans"/>
        </w:rPr>
        <w:t xml:space="preserve"> во Република Македонија</w:t>
      </w:r>
      <w:r w:rsidR="004B6AE3">
        <w:rPr>
          <w:rFonts w:ascii="SkolaSans" w:hAnsi="SkolaSans"/>
          <w:lang w:val="mk-MK"/>
        </w:rPr>
        <w:t>, в</w:t>
      </w:r>
      <w:r w:rsidRPr="0064307C">
        <w:rPr>
          <w:rFonts w:ascii="SkolaSans" w:hAnsi="SkolaSans"/>
        </w:rPr>
        <w:t xml:space="preserve">о рамките на </w:t>
      </w:r>
      <w:r w:rsidR="004B6AE3">
        <w:rPr>
          <w:rFonts w:ascii="SkolaSans" w:hAnsi="SkolaSans"/>
          <w:lang w:val="mk-MK"/>
        </w:rPr>
        <w:t>кој</w:t>
      </w:r>
      <w:r w:rsidRPr="0064307C">
        <w:rPr>
          <w:rFonts w:ascii="SkolaSans" w:hAnsi="SkolaSans"/>
        </w:rPr>
        <w:t xml:space="preserve"> се спроведоа по</w:t>
      </w:r>
      <w:r w:rsidR="009958D4" w:rsidRPr="0064307C">
        <w:rPr>
          <w:rFonts w:ascii="SkolaSans" w:hAnsi="SkolaSans"/>
        </w:rPr>
        <w:t>веќе обуки за вработените во К</w:t>
      </w:r>
      <w:r w:rsidR="009958D4" w:rsidRPr="0064307C">
        <w:rPr>
          <w:rFonts w:ascii="SkolaSans" w:hAnsi="SkolaSans"/>
          <w:lang w:val="mk-MK"/>
        </w:rPr>
        <w:t>омисијата</w:t>
      </w:r>
      <w:r w:rsidRPr="0064307C">
        <w:rPr>
          <w:rFonts w:ascii="SkolaSans" w:hAnsi="SkolaSans"/>
        </w:rPr>
        <w:t xml:space="preserve"> за</w:t>
      </w:r>
      <w:r w:rsidR="009958D4" w:rsidRPr="0064307C">
        <w:rPr>
          <w:rFonts w:ascii="SkolaSans" w:hAnsi="SkolaSans"/>
          <w:lang w:val="mk-MK"/>
        </w:rPr>
        <w:t xml:space="preserve"> </w:t>
      </w:r>
      <w:r w:rsidRPr="0064307C">
        <w:rPr>
          <w:rFonts w:ascii="SkolaSans" w:hAnsi="SkolaSans"/>
        </w:rPr>
        <w:t>примена на програмата за попустливост, спроведување истраги и прибирање докази на лице место и оценка и надзор на државната помош</w:t>
      </w:r>
      <w:bookmarkStart w:id="101" w:name="_Toc288484706"/>
      <w:bookmarkStart w:id="102" w:name="_Toc288484755"/>
      <w:bookmarkStart w:id="103" w:name="_Toc288485095"/>
      <w:bookmarkStart w:id="104" w:name="_Toc288645027"/>
      <w:bookmarkStart w:id="105" w:name="_Toc288729549"/>
      <w:bookmarkStart w:id="106" w:name="_Toc288812927"/>
      <w:r w:rsidR="0064307C" w:rsidRPr="0064307C">
        <w:rPr>
          <w:rFonts w:ascii="SkolaSans" w:hAnsi="SkolaSans"/>
          <w:lang w:val="mk-MK"/>
        </w:rPr>
        <w:t>.</w:t>
      </w:r>
    </w:p>
    <w:p w:rsidR="001654A3" w:rsidRDefault="001654A3" w:rsidP="00301D60">
      <w:pPr>
        <w:spacing w:line="276" w:lineRule="auto"/>
        <w:ind w:left="360" w:firstLine="284"/>
        <w:jc w:val="both"/>
        <w:rPr>
          <w:rFonts w:ascii="SkolaSans" w:hAnsi="SkolaSans"/>
          <w:b/>
          <w:color w:val="000000" w:themeColor="text1"/>
          <w:lang w:val="mk-MK"/>
        </w:rPr>
      </w:pPr>
    </w:p>
    <w:p w:rsidR="004C7155" w:rsidRPr="00301D60" w:rsidRDefault="00301D60" w:rsidP="00301D60">
      <w:pPr>
        <w:spacing w:line="276" w:lineRule="auto"/>
        <w:ind w:left="360" w:firstLine="284"/>
        <w:jc w:val="both"/>
        <w:rPr>
          <w:rFonts w:ascii="SkolaSans" w:hAnsi="SkolaSans" w:cs="Arial"/>
          <w:b/>
          <w:color w:val="000000" w:themeColor="text1"/>
          <w:lang w:val="mk-MK" w:eastAsia="mk-MK"/>
        </w:rPr>
      </w:pPr>
      <w:r>
        <w:rPr>
          <w:rFonts w:ascii="SkolaSans" w:hAnsi="SkolaSans"/>
          <w:b/>
          <w:color w:val="000000" w:themeColor="text1"/>
          <w:lang w:val="mk-MK"/>
        </w:rPr>
        <w:t xml:space="preserve">9. </w:t>
      </w:r>
      <w:r w:rsidR="004C7155" w:rsidRPr="00301D60">
        <w:rPr>
          <w:rFonts w:ascii="SkolaSans" w:hAnsi="SkolaSans"/>
          <w:b/>
          <w:color w:val="000000" w:themeColor="text1"/>
        </w:rPr>
        <w:t>Меѓународна соработка</w:t>
      </w:r>
      <w:bookmarkEnd w:id="101"/>
      <w:bookmarkEnd w:id="102"/>
      <w:bookmarkEnd w:id="103"/>
      <w:bookmarkEnd w:id="104"/>
      <w:bookmarkEnd w:id="105"/>
      <w:bookmarkEnd w:id="106"/>
    </w:p>
    <w:p w:rsidR="004C7155" w:rsidRPr="00301D60" w:rsidRDefault="009958D4" w:rsidP="008D5A9F">
      <w:pPr>
        <w:pStyle w:val="Heading2"/>
        <w:spacing w:line="276" w:lineRule="auto"/>
        <w:ind w:left="709" w:hanging="65"/>
        <w:rPr>
          <w:rFonts w:ascii="SkolaSans" w:hAnsi="SkolaSans"/>
          <w:color w:val="000000" w:themeColor="text1"/>
          <w:sz w:val="22"/>
          <w:szCs w:val="22"/>
        </w:rPr>
      </w:pPr>
      <w:r w:rsidRPr="00301D60">
        <w:rPr>
          <w:rFonts w:ascii="SkolaSans" w:hAnsi="SkolaSans"/>
          <w:snapToGrid w:val="0"/>
          <w:color w:val="000000" w:themeColor="text1"/>
          <w:sz w:val="22"/>
          <w:szCs w:val="22"/>
        </w:rPr>
        <w:t>9.</w:t>
      </w:r>
      <w:r w:rsidR="0010103B" w:rsidRPr="00301D60">
        <w:rPr>
          <w:rFonts w:ascii="SkolaSans" w:hAnsi="SkolaSans"/>
          <w:snapToGrid w:val="0"/>
          <w:color w:val="000000" w:themeColor="text1"/>
          <w:sz w:val="22"/>
          <w:szCs w:val="22"/>
        </w:rPr>
        <w:t xml:space="preserve">1  </w:t>
      </w:r>
      <w:bookmarkStart w:id="107" w:name="_Toc288484708"/>
      <w:bookmarkStart w:id="108" w:name="_Toc288484757"/>
      <w:bookmarkStart w:id="109" w:name="_Toc288485097"/>
      <w:bookmarkStart w:id="110" w:name="_Toc288645029"/>
      <w:bookmarkStart w:id="111" w:name="_Toc288729551"/>
      <w:bookmarkStart w:id="112" w:name="_Toc288812929"/>
      <w:r w:rsidR="004C7155" w:rsidRPr="00301D60">
        <w:rPr>
          <w:rFonts w:ascii="SkolaSans" w:hAnsi="SkolaSans"/>
          <w:snapToGrid w:val="0"/>
          <w:color w:val="000000" w:themeColor="text1"/>
          <w:sz w:val="22"/>
          <w:szCs w:val="22"/>
        </w:rPr>
        <w:t>Билатерална</w:t>
      </w:r>
      <w:r w:rsidR="004C7155" w:rsidRPr="00301D60">
        <w:rPr>
          <w:rFonts w:ascii="SkolaSans" w:hAnsi="SkolaSans"/>
          <w:color w:val="000000" w:themeColor="text1"/>
          <w:sz w:val="22"/>
          <w:szCs w:val="22"/>
        </w:rPr>
        <w:t xml:space="preserve"> и мултилатерална соработка</w:t>
      </w:r>
      <w:bookmarkEnd w:id="107"/>
      <w:bookmarkEnd w:id="108"/>
      <w:bookmarkEnd w:id="109"/>
      <w:bookmarkEnd w:id="110"/>
      <w:bookmarkEnd w:id="111"/>
      <w:bookmarkEnd w:id="112"/>
    </w:p>
    <w:p w:rsidR="00301D60" w:rsidRPr="00301D60" w:rsidRDefault="00301D60" w:rsidP="00301D60">
      <w:pPr>
        <w:spacing w:after="0"/>
        <w:rPr>
          <w:rFonts w:asciiTheme="minorHAnsi" w:hAnsiTheme="minorHAnsi"/>
          <w:lang w:val="mk-MK"/>
        </w:rPr>
      </w:pPr>
    </w:p>
    <w:p w:rsidR="004C7155" w:rsidRPr="00BA1D10" w:rsidRDefault="004C7155" w:rsidP="008D5A9F">
      <w:pPr>
        <w:pStyle w:val="BodyTextIndent"/>
        <w:spacing w:line="276" w:lineRule="auto"/>
        <w:ind w:firstLine="709"/>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Во текот на 201</w:t>
      </w:r>
      <w:r w:rsidR="00793368">
        <w:rPr>
          <w:rFonts w:ascii="SkolaSans" w:hAnsi="SkolaSans"/>
          <w:color w:val="000000" w:themeColor="text1"/>
          <w:sz w:val="22"/>
          <w:szCs w:val="22"/>
          <w:lang w:val="mk-MK"/>
        </w:rPr>
        <w:t>5</w:t>
      </w:r>
      <w:r w:rsidR="00816242" w:rsidRPr="00BA1D10">
        <w:rPr>
          <w:rFonts w:ascii="SkolaSans" w:hAnsi="SkolaSans"/>
          <w:color w:val="000000" w:themeColor="text1"/>
          <w:sz w:val="22"/>
          <w:szCs w:val="22"/>
          <w:lang w:val="mk-MK"/>
        </w:rPr>
        <w:t xml:space="preserve"> </w:t>
      </w:r>
      <w:r w:rsidRPr="00BA1D10">
        <w:rPr>
          <w:rFonts w:ascii="SkolaSans" w:hAnsi="SkolaSans"/>
          <w:color w:val="000000" w:themeColor="text1"/>
          <w:sz w:val="22"/>
          <w:szCs w:val="22"/>
          <w:lang w:val="mk-MK"/>
        </w:rPr>
        <w:t>година продолжена е и надградена соработката со телата надлежни за примена на конкурентското законодавство во земјите од регионот и државите членки на ЕУ, започната во претходните години, а исто така се иницирани и нови проекти во рамките на меѓународните организации.</w:t>
      </w:r>
    </w:p>
    <w:p w:rsidR="00C55F36" w:rsidRPr="00BA1D10" w:rsidRDefault="00C55F36" w:rsidP="008D5A9F">
      <w:pPr>
        <w:pStyle w:val="BodyTextIndent"/>
        <w:spacing w:line="276" w:lineRule="auto"/>
        <w:ind w:firstLine="709"/>
        <w:jc w:val="both"/>
        <w:rPr>
          <w:rFonts w:ascii="SkolaSans" w:hAnsi="SkolaSans"/>
          <w:color w:val="000000" w:themeColor="text1"/>
          <w:sz w:val="22"/>
          <w:szCs w:val="22"/>
        </w:rPr>
      </w:pPr>
    </w:p>
    <w:p w:rsidR="004C7155" w:rsidRPr="00301D60" w:rsidRDefault="00421F2D" w:rsidP="00C0457D">
      <w:pPr>
        <w:pStyle w:val="Default"/>
        <w:numPr>
          <w:ilvl w:val="1"/>
          <w:numId w:val="16"/>
        </w:numPr>
        <w:spacing w:line="276" w:lineRule="auto"/>
        <w:ind w:firstLine="50"/>
        <w:jc w:val="both"/>
        <w:rPr>
          <w:rFonts w:ascii="SkolaSans" w:hAnsi="SkolaSans"/>
          <w:b/>
          <w:color w:val="000000" w:themeColor="text1"/>
          <w:sz w:val="22"/>
          <w:szCs w:val="22"/>
          <w:lang w:val="mk-MK"/>
        </w:rPr>
      </w:pPr>
      <w:r w:rsidRPr="00301D60">
        <w:rPr>
          <w:rFonts w:ascii="SkolaSans" w:hAnsi="SkolaSans"/>
          <w:b/>
          <w:bCs/>
          <w:color w:val="000000" w:themeColor="text1"/>
          <w:sz w:val="22"/>
          <w:szCs w:val="22"/>
          <w:lang w:val="mk-MK"/>
        </w:rPr>
        <w:t>Билатерална</w:t>
      </w:r>
      <w:r w:rsidRPr="00301D60">
        <w:rPr>
          <w:rFonts w:ascii="SkolaSans" w:hAnsi="SkolaSans"/>
          <w:b/>
          <w:color w:val="000000" w:themeColor="text1"/>
          <w:sz w:val="22"/>
          <w:szCs w:val="22"/>
          <w:lang w:val="mk-MK"/>
        </w:rPr>
        <w:t xml:space="preserve"> соработка</w:t>
      </w:r>
    </w:p>
    <w:p w:rsidR="00301D60" w:rsidRPr="00BA1D10" w:rsidRDefault="00301D60" w:rsidP="00301D60">
      <w:pPr>
        <w:pStyle w:val="Default"/>
        <w:spacing w:line="276" w:lineRule="auto"/>
        <w:ind w:left="851"/>
        <w:jc w:val="both"/>
        <w:rPr>
          <w:rFonts w:ascii="SkolaSans" w:hAnsi="SkolaSans"/>
          <w:b/>
          <w:i/>
          <w:color w:val="000000" w:themeColor="text1"/>
          <w:sz w:val="22"/>
          <w:szCs w:val="22"/>
          <w:lang w:val="mk-MK"/>
        </w:rPr>
      </w:pPr>
    </w:p>
    <w:p w:rsidR="004C7155" w:rsidRDefault="0049109F" w:rsidP="008D5A9F">
      <w:pPr>
        <w:pStyle w:val="BodyTextIndent"/>
        <w:spacing w:line="276" w:lineRule="auto"/>
        <w:ind w:firstLine="720"/>
        <w:jc w:val="both"/>
        <w:rPr>
          <w:rFonts w:ascii="SkolaSans" w:hAnsi="SkolaSans"/>
          <w:color w:val="000000" w:themeColor="text1"/>
          <w:sz w:val="22"/>
          <w:szCs w:val="22"/>
          <w:lang w:val="mk-MK"/>
        </w:rPr>
      </w:pPr>
      <w:r w:rsidRPr="00BA1D10">
        <w:rPr>
          <w:rFonts w:ascii="SkolaSans" w:hAnsi="SkolaSans"/>
          <w:color w:val="000000" w:themeColor="text1"/>
          <w:sz w:val="22"/>
          <w:szCs w:val="22"/>
          <w:lang w:val="mk-MK"/>
        </w:rPr>
        <w:t>Во текот на 201</w:t>
      </w:r>
      <w:r w:rsidR="00793368">
        <w:rPr>
          <w:rFonts w:ascii="SkolaSans" w:hAnsi="SkolaSans"/>
          <w:color w:val="000000" w:themeColor="text1"/>
          <w:sz w:val="22"/>
          <w:szCs w:val="22"/>
          <w:lang w:val="mk-MK"/>
        </w:rPr>
        <w:t>5</w:t>
      </w:r>
      <w:r w:rsidRPr="00BA1D10">
        <w:rPr>
          <w:rFonts w:ascii="SkolaSans" w:hAnsi="SkolaSans"/>
          <w:color w:val="000000" w:themeColor="text1"/>
          <w:sz w:val="22"/>
          <w:szCs w:val="22"/>
          <w:lang w:val="mk-MK"/>
        </w:rPr>
        <w:t xml:space="preserve"> година билатералната с</w:t>
      </w:r>
      <w:r w:rsidR="00421F2D" w:rsidRPr="00BA1D10">
        <w:rPr>
          <w:rFonts w:ascii="SkolaSans" w:hAnsi="SkolaSans"/>
          <w:color w:val="000000" w:themeColor="text1"/>
          <w:sz w:val="22"/>
          <w:szCs w:val="22"/>
          <w:lang w:val="mk-MK"/>
        </w:rPr>
        <w:t>оработката со телата за заштита на конкуренцијата на земјите од регионот</w:t>
      </w:r>
      <w:r w:rsidRPr="00BA1D10">
        <w:rPr>
          <w:rFonts w:ascii="SkolaSans" w:hAnsi="SkolaSans"/>
          <w:color w:val="000000" w:themeColor="text1"/>
          <w:sz w:val="22"/>
          <w:szCs w:val="22"/>
          <w:lang w:val="mk-MK"/>
        </w:rPr>
        <w:t xml:space="preserve"> интензивно се остваруваше и </w:t>
      </w:r>
      <w:r w:rsidR="005F6753" w:rsidRPr="00BA1D10">
        <w:rPr>
          <w:rFonts w:ascii="SkolaSans" w:hAnsi="SkolaSans"/>
          <w:color w:val="000000" w:themeColor="text1"/>
          <w:sz w:val="22"/>
          <w:szCs w:val="22"/>
          <w:lang w:val="mk-MK"/>
        </w:rPr>
        <w:t xml:space="preserve">понатаму претставува </w:t>
      </w:r>
      <w:r w:rsidR="00421F2D" w:rsidRPr="00BA1D10">
        <w:rPr>
          <w:rFonts w:ascii="SkolaSans" w:hAnsi="SkolaSans"/>
          <w:color w:val="000000" w:themeColor="text1"/>
          <w:sz w:val="22"/>
          <w:szCs w:val="22"/>
          <w:lang w:val="mk-MK"/>
        </w:rPr>
        <w:t xml:space="preserve">важен елемент на меѓународната соработката на Комисијата, базирано на размена на различни искуства по прашања на пристапувањето на тие земји во </w:t>
      </w:r>
      <w:r w:rsidR="005363B5">
        <w:rPr>
          <w:rFonts w:ascii="SkolaSans" w:hAnsi="SkolaSans"/>
          <w:color w:val="000000" w:themeColor="text1"/>
          <w:sz w:val="22"/>
          <w:szCs w:val="22"/>
          <w:lang w:val="mk-MK"/>
        </w:rPr>
        <w:t>ЕУ</w:t>
      </w:r>
      <w:r w:rsidR="00421F2D" w:rsidRPr="00BA1D10">
        <w:rPr>
          <w:rFonts w:ascii="SkolaSans" w:hAnsi="SkolaSans"/>
          <w:color w:val="000000" w:themeColor="text1"/>
          <w:sz w:val="22"/>
          <w:szCs w:val="22"/>
          <w:lang w:val="mk-MK"/>
        </w:rPr>
        <w:t>, но и на процесите и прилагодувањата на пазарна</w:t>
      </w:r>
      <w:r w:rsidRPr="00BA1D10">
        <w:rPr>
          <w:rFonts w:ascii="SkolaSans" w:hAnsi="SkolaSans"/>
          <w:color w:val="000000" w:themeColor="text1"/>
          <w:sz w:val="22"/>
          <w:szCs w:val="22"/>
          <w:lang w:val="mk-MK"/>
        </w:rPr>
        <w:t>та економија во поширока смисла.</w:t>
      </w:r>
      <w:r w:rsidR="004C7155" w:rsidRPr="00BA1D10">
        <w:rPr>
          <w:rFonts w:ascii="SkolaSans" w:hAnsi="SkolaSans"/>
          <w:color w:val="000000" w:themeColor="text1"/>
          <w:sz w:val="22"/>
          <w:szCs w:val="22"/>
          <w:lang w:val="mk-MK"/>
        </w:rPr>
        <w:t xml:space="preserve"> </w:t>
      </w:r>
    </w:p>
    <w:p w:rsidR="001654A3" w:rsidRDefault="001654A3" w:rsidP="008D5A9F">
      <w:pPr>
        <w:pStyle w:val="BodyTextIndent"/>
        <w:spacing w:line="276" w:lineRule="auto"/>
        <w:ind w:firstLine="720"/>
        <w:jc w:val="both"/>
        <w:rPr>
          <w:rFonts w:ascii="SkolaSans" w:hAnsi="SkolaSans"/>
          <w:color w:val="000000" w:themeColor="text1"/>
          <w:sz w:val="22"/>
          <w:szCs w:val="22"/>
          <w:lang w:val="mk-MK"/>
        </w:rPr>
      </w:pPr>
    </w:p>
    <w:p w:rsidR="001654A3" w:rsidRPr="00BA1D10" w:rsidRDefault="001654A3" w:rsidP="008D5A9F">
      <w:pPr>
        <w:pStyle w:val="BodyTextIndent"/>
        <w:spacing w:line="276" w:lineRule="auto"/>
        <w:ind w:firstLine="720"/>
        <w:jc w:val="both"/>
        <w:rPr>
          <w:rFonts w:ascii="SkolaSans" w:hAnsi="SkolaSans"/>
          <w:color w:val="000000" w:themeColor="text1"/>
          <w:sz w:val="22"/>
          <w:szCs w:val="22"/>
          <w:lang w:val="mk-MK"/>
        </w:rPr>
      </w:pPr>
    </w:p>
    <w:p w:rsidR="00C55F36" w:rsidRPr="00BA1D10" w:rsidRDefault="00C55F36" w:rsidP="008D5A9F">
      <w:pPr>
        <w:pStyle w:val="BodyTextIndent"/>
        <w:spacing w:line="276" w:lineRule="auto"/>
        <w:ind w:firstLine="709"/>
        <w:jc w:val="both"/>
        <w:rPr>
          <w:rFonts w:ascii="SkolaSans" w:hAnsi="SkolaSans"/>
          <w:color w:val="000000" w:themeColor="text1"/>
          <w:sz w:val="22"/>
          <w:szCs w:val="22"/>
          <w:lang w:val="mk-MK"/>
        </w:rPr>
      </w:pPr>
    </w:p>
    <w:p w:rsidR="00676D68" w:rsidRDefault="004C7155" w:rsidP="00C0457D">
      <w:pPr>
        <w:pStyle w:val="Default"/>
        <w:numPr>
          <w:ilvl w:val="1"/>
          <w:numId w:val="16"/>
        </w:numPr>
        <w:spacing w:line="276" w:lineRule="auto"/>
        <w:ind w:hanging="92"/>
        <w:jc w:val="both"/>
        <w:rPr>
          <w:rFonts w:ascii="SkolaSans" w:hAnsi="SkolaSans"/>
          <w:b/>
          <w:color w:val="000000" w:themeColor="text1"/>
          <w:sz w:val="22"/>
          <w:szCs w:val="22"/>
          <w:lang w:val="mk-MK"/>
        </w:rPr>
      </w:pPr>
      <w:r w:rsidRPr="009023B1">
        <w:rPr>
          <w:rFonts w:ascii="SkolaSans" w:hAnsi="SkolaSans"/>
          <w:b/>
          <w:bCs/>
          <w:color w:val="000000" w:themeColor="text1"/>
          <w:sz w:val="22"/>
          <w:szCs w:val="22"/>
          <w:lang w:val="mk-MK"/>
        </w:rPr>
        <w:lastRenderedPageBreak/>
        <w:t>Мултилатерална</w:t>
      </w:r>
      <w:r w:rsidRPr="009023B1">
        <w:rPr>
          <w:rFonts w:ascii="SkolaSans" w:hAnsi="SkolaSans"/>
          <w:b/>
          <w:color w:val="000000" w:themeColor="text1"/>
          <w:sz w:val="22"/>
          <w:szCs w:val="22"/>
          <w:lang w:val="mk-MK"/>
        </w:rPr>
        <w:t xml:space="preserve"> соработка </w:t>
      </w:r>
    </w:p>
    <w:p w:rsidR="009023B1" w:rsidRPr="009023B1" w:rsidRDefault="009023B1" w:rsidP="009023B1">
      <w:pPr>
        <w:pStyle w:val="Default"/>
        <w:spacing w:line="276" w:lineRule="auto"/>
        <w:ind w:left="801"/>
        <w:jc w:val="both"/>
        <w:rPr>
          <w:rFonts w:ascii="SkolaSans" w:hAnsi="SkolaSans"/>
          <w:b/>
          <w:color w:val="000000" w:themeColor="text1"/>
          <w:sz w:val="22"/>
          <w:szCs w:val="22"/>
          <w:lang w:val="mk-MK"/>
        </w:rPr>
      </w:pPr>
    </w:p>
    <w:p w:rsidR="009023B1" w:rsidRDefault="004C7155" w:rsidP="009023B1">
      <w:pPr>
        <w:spacing w:after="0" w:line="276" w:lineRule="auto"/>
        <w:ind w:firstLine="709"/>
        <w:jc w:val="both"/>
        <w:rPr>
          <w:rFonts w:ascii="SkolaSans" w:hAnsi="SkolaSans"/>
          <w:sz w:val="28"/>
          <w:szCs w:val="28"/>
          <w:lang w:val="mk-MK"/>
        </w:rPr>
      </w:pPr>
      <w:r w:rsidRPr="00BA1D10">
        <w:rPr>
          <w:rFonts w:ascii="SkolaSans" w:hAnsi="SkolaSans"/>
          <w:color w:val="000000" w:themeColor="text1"/>
          <w:lang w:val="mk-MK"/>
        </w:rPr>
        <w:t xml:space="preserve">Во  </w:t>
      </w:r>
      <w:r w:rsidR="005363B5">
        <w:rPr>
          <w:rFonts w:ascii="SkolaSans" w:hAnsi="SkolaSans"/>
          <w:color w:val="000000" w:themeColor="text1"/>
          <w:lang w:val="mk-MK"/>
        </w:rPr>
        <w:t>Ф</w:t>
      </w:r>
      <w:r w:rsidRPr="00BA1D10">
        <w:rPr>
          <w:rFonts w:ascii="SkolaSans" w:hAnsi="SkolaSans"/>
          <w:color w:val="000000" w:themeColor="text1"/>
          <w:lang w:val="mk-MK"/>
        </w:rPr>
        <w:t>евруари  2005 година е формиран ОЕЦД - Регионален центар за конкуренција (РЦК) во Будимпешта, Република Унгарија во рамките на кој се организираат семинари и обуки за вработените од надлежните органи за конкуренција во земјите на Југоисточна Европа. Вработени од Комисијата во 201</w:t>
      </w:r>
      <w:r w:rsidR="00793368">
        <w:rPr>
          <w:rFonts w:ascii="SkolaSans" w:hAnsi="SkolaSans"/>
          <w:color w:val="000000" w:themeColor="text1"/>
          <w:lang w:val="mk-MK"/>
        </w:rPr>
        <w:t>5</w:t>
      </w:r>
      <w:r w:rsidR="00CD420B" w:rsidRPr="00BA1D10">
        <w:rPr>
          <w:rFonts w:ascii="SkolaSans" w:hAnsi="SkolaSans"/>
          <w:color w:val="000000" w:themeColor="text1"/>
          <w:lang w:val="mk-MK"/>
        </w:rPr>
        <w:t xml:space="preserve"> година</w:t>
      </w:r>
      <w:r w:rsidRPr="00BA1D10">
        <w:rPr>
          <w:rFonts w:ascii="SkolaSans" w:hAnsi="SkolaSans"/>
          <w:color w:val="000000" w:themeColor="text1"/>
          <w:lang w:val="mk-MK"/>
        </w:rPr>
        <w:t xml:space="preserve"> учествуваа на</w:t>
      </w:r>
      <w:r w:rsidR="00887928" w:rsidRPr="00BA1D10">
        <w:rPr>
          <w:rFonts w:ascii="SkolaSans" w:hAnsi="SkolaSans"/>
          <w:color w:val="000000" w:themeColor="text1"/>
          <w:lang w:val="mk-MK"/>
        </w:rPr>
        <w:t xml:space="preserve"> </w:t>
      </w:r>
      <w:r w:rsidR="001B3825" w:rsidRPr="00BA1D10">
        <w:rPr>
          <w:rFonts w:ascii="SkolaSans" w:hAnsi="SkolaSans"/>
          <w:color w:val="000000" w:themeColor="text1"/>
          <w:lang w:val="mk-MK"/>
        </w:rPr>
        <w:t>4</w:t>
      </w:r>
      <w:r w:rsidR="00676D68" w:rsidRPr="00BA1D10">
        <w:rPr>
          <w:rFonts w:ascii="SkolaSans" w:hAnsi="SkolaSans"/>
          <w:color w:val="000000" w:themeColor="text1"/>
          <w:lang w:val="mk-MK"/>
        </w:rPr>
        <w:t xml:space="preserve"> </w:t>
      </w:r>
      <w:r w:rsidRPr="00BA1D10">
        <w:rPr>
          <w:rFonts w:ascii="SkolaSans" w:hAnsi="SkolaSans"/>
          <w:color w:val="000000" w:themeColor="text1"/>
          <w:lang w:val="mk-MK"/>
        </w:rPr>
        <w:t>семинари</w:t>
      </w:r>
      <w:r w:rsidR="00887928" w:rsidRPr="00BA1D10">
        <w:rPr>
          <w:rFonts w:ascii="SkolaSans" w:hAnsi="SkolaSans"/>
          <w:color w:val="000000" w:themeColor="text1"/>
          <w:lang w:val="mk-MK"/>
        </w:rPr>
        <w:t>/работилници</w:t>
      </w:r>
      <w:r w:rsidRPr="00BA1D10">
        <w:rPr>
          <w:rFonts w:ascii="SkolaSans" w:hAnsi="SkolaSans"/>
          <w:color w:val="000000" w:themeColor="text1"/>
          <w:lang w:val="mk-MK"/>
        </w:rPr>
        <w:t xml:space="preserve"> организирани од ОЕЦД – РЦК на одделни теми од областа на заштитата на конкуренцијата – ограничувачки договори, злоупотреба на доминантна позиција и концентрации</w:t>
      </w:r>
      <w:r w:rsidR="00206848">
        <w:rPr>
          <w:rFonts w:ascii="SkolaSans" w:hAnsi="SkolaSans"/>
          <w:color w:val="000000" w:themeColor="text1"/>
          <w:lang w:val="mk-MK"/>
        </w:rPr>
        <w:t xml:space="preserve"> и </w:t>
      </w:r>
      <w:r w:rsidR="005363B5">
        <w:rPr>
          <w:rFonts w:ascii="SkolaSans" w:hAnsi="SkolaSans"/>
          <w:color w:val="000000" w:themeColor="text1"/>
          <w:lang w:val="mk-MK"/>
        </w:rPr>
        <w:t xml:space="preserve">на </w:t>
      </w:r>
      <w:r w:rsidR="00206848">
        <w:rPr>
          <w:rFonts w:ascii="SkolaSans" w:hAnsi="SkolaSans"/>
          <w:color w:val="000000" w:themeColor="text1"/>
          <w:lang w:val="mk-MK"/>
        </w:rPr>
        <w:t>еден годишен состанок на претседателите</w:t>
      </w:r>
      <w:r w:rsidRPr="00BA1D10">
        <w:rPr>
          <w:rFonts w:ascii="SkolaSans" w:hAnsi="SkolaSans"/>
          <w:color w:val="000000" w:themeColor="text1"/>
          <w:lang w:val="mk-MK"/>
        </w:rPr>
        <w:t>.</w:t>
      </w:r>
      <w:r w:rsidR="009023B1" w:rsidRPr="00D410E4">
        <w:rPr>
          <w:rFonts w:ascii="SkolaSans" w:hAnsi="SkolaSans"/>
          <w:sz w:val="28"/>
          <w:szCs w:val="28"/>
          <w:lang w:val="mk-MK"/>
        </w:rPr>
        <w:t xml:space="preserve"> </w:t>
      </w:r>
    </w:p>
    <w:p w:rsidR="004C7155" w:rsidRPr="009023B1" w:rsidRDefault="004C7155" w:rsidP="009023B1">
      <w:pPr>
        <w:spacing w:after="0" w:line="276" w:lineRule="auto"/>
        <w:ind w:firstLine="709"/>
        <w:jc w:val="both"/>
        <w:rPr>
          <w:rFonts w:ascii="SkolaSans" w:hAnsi="SkolaSans"/>
          <w:sz w:val="28"/>
          <w:szCs w:val="28"/>
          <w:lang w:val="mk-MK"/>
        </w:rPr>
      </w:pPr>
      <w:r w:rsidRPr="00BA1D10">
        <w:rPr>
          <w:rFonts w:ascii="SkolaSans" w:hAnsi="SkolaSans"/>
          <w:color w:val="000000" w:themeColor="text1"/>
          <w:lang w:val="mk-MK"/>
        </w:rPr>
        <w:t>Република Македонија е членка на ИЦН (Меѓународната мрежа за конкуренција) и во текот на 201</w:t>
      </w:r>
      <w:r w:rsidR="00793368">
        <w:rPr>
          <w:rFonts w:ascii="SkolaSans" w:hAnsi="SkolaSans"/>
          <w:color w:val="000000" w:themeColor="text1"/>
          <w:lang w:val="mk-MK"/>
        </w:rPr>
        <w:t>5</w:t>
      </w:r>
      <w:r w:rsidR="00536FE6">
        <w:rPr>
          <w:rFonts w:ascii="SkolaSans" w:hAnsi="SkolaSans"/>
          <w:color w:val="000000" w:themeColor="text1"/>
          <w:lang w:val="mk-MK"/>
        </w:rPr>
        <w:t xml:space="preserve"> </w:t>
      </w:r>
      <w:r w:rsidRPr="00BA1D10">
        <w:rPr>
          <w:rFonts w:ascii="SkolaSans" w:hAnsi="SkolaSans"/>
          <w:color w:val="000000" w:themeColor="text1"/>
          <w:lang w:val="mk-MK"/>
        </w:rPr>
        <w:t xml:space="preserve">година Комисијата зеде активно учество во работата на </w:t>
      </w:r>
      <w:r w:rsidR="00887928" w:rsidRPr="00BA1D10">
        <w:rPr>
          <w:rFonts w:ascii="SkolaSans" w:hAnsi="SkolaSans"/>
          <w:color w:val="000000" w:themeColor="text1"/>
          <w:lang w:val="mk-MK"/>
        </w:rPr>
        <w:t xml:space="preserve">ИЦН и учествуваше на годишната конференција. ИЦН </w:t>
      </w:r>
      <w:r w:rsidRPr="00BA1D10">
        <w:rPr>
          <w:rFonts w:ascii="SkolaSans" w:hAnsi="SkolaSans"/>
          <w:color w:val="000000" w:themeColor="text1"/>
          <w:lang w:val="mk-MK"/>
        </w:rPr>
        <w:t>помага за доближување на позициите на развиените и земјите во развој за прашања кои ја засегаат важноста за ефективно регулирање на конкурентските односи за успешен развој на националните економии, привлекување на инвестиции во земјите и целосно исполнување на барањата на потрошувачите, а со посебен осврт на потребата од продолжување на подигање на конкурентската култура и сите активности кои го промовираат конкурентското право и политика преку неприсилни механизми и соодветна едукација и специјализација на судството во оваа област.</w:t>
      </w:r>
    </w:p>
    <w:p w:rsidR="005363B5" w:rsidRDefault="005363B5" w:rsidP="005363B5">
      <w:pPr>
        <w:pStyle w:val="Heading1"/>
        <w:spacing w:line="276" w:lineRule="auto"/>
        <w:rPr>
          <w:rFonts w:asciiTheme="minorHAnsi" w:eastAsia="Calibri" w:hAnsiTheme="minorHAnsi"/>
          <w:b w:val="0"/>
          <w:sz w:val="22"/>
          <w:szCs w:val="22"/>
        </w:rPr>
      </w:pPr>
    </w:p>
    <w:p w:rsidR="002101E9" w:rsidRPr="00793368" w:rsidRDefault="002101E9" w:rsidP="005363B5">
      <w:pPr>
        <w:pStyle w:val="Heading1"/>
        <w:spacing w:line="276" w:lineRule="auto"/>
        <w:ind w:firstLine="720"/>
        <w:rPr>
          <w:rFonts w:ascii="SkolaSans" w:hAnsi="SkolaSans"/>
          <w:color w:val="FF0000"/>
          <w:sz w:val="22"/>
          <w:szCs w:val="22"/>
        </w:rPr>
      </w:pPr>
      <w:r w:rsidRPr="009A013C">
        <w:rPr>
          <w:rFonts w:ascii="SkolaSans" w:hAnsi="SkolaSans"/>
          <w:sz w:val="22"/>
          <w:szCs w:val="22"/>
        </w:rPr>
        <w:t>Г.</w:t>
      </w:r>
      <w:r w:rsidRPr="00793368">
        <w:rPr>
          <w:rFonts w:ascii="SkolaSans" w:hAnsi="SkolaSans"/>
          <w:color w:val="FF0000"/>
          <w:sz w:val="22"/>
          <w:szCs w:val="22"/>
        </w:rPr>
        <w:t xml:space="preserve"> </w:t>
      </w:r>
      <w:r w:rsidRPr="009A013C">
        <w:rPr>
          <w:rFonts w:ascii="SkolaSans" w:hAnsi="SkolaSans"/>
          <w:sz w:val="22"/>
          <w:szCs w:val="22"/>
        </w:rPr>
        <w:t>АДМИНИСТРАТИВЕН КАПАЦИТЕТ НА КОМИСИЈАТА</w:t>
      </w:r>
    </w:p>
    <w:p w:rsidR="009023B1" w:rsidRPr="00793368" w:rsidRDefault="009023B1" w:rsidP="009023B1">
      <w:pPr>
        <w:spacing w:after="0"/>
        <w:rPr>
          <w:rFonts w:asciiTheme="minorHAnsi" w:hAnsiTheme="minorHAnsi"/>
          <w:color w:val="FF0000"/>
          <w:lang w:val="mk-MK"/>
        </w:rPr>
      </w:pPr>
    </w:p>
    <w:p w:rsidR="0013475B" w:rsidRPr="0013475B" w:rsidRDefault="0013475B" w:rsidP="002317AC">
      <w:pPr>
        <w:spacing w:after="0" w:line="276" w:lineRule="auto"/>
        <w:ind w:firstLine="720"/>
        <w:jc w:val="both"/>
        <w:rPr>
          <w:rFonts w:ascii="SkolaSans" w:hAnsi="SkolaSans"/>
          <w:lang w:val="mk-MK"/>
        </w:rPr>
      </w:pPr>
      <w:r w:rsidRPr="0013475B">
        <w:rPr>
          <w:rFonts w:ascii="SkolaSans" w:hAnsi="SkolaSans"/>
          <w:lang w:val="mk-MK"/>
        </w:rPr>
        <w:t>Стручната служба на Комисијата врши стручни, нормативно-правни, управни, управно-надзорни, материјално-финансиски, сметководстве</w:t>
      </w:r>
      <w:r w:rsidR="005363B5">
        <w:rPr>
          <w:rFonts w:ascii="SkolaSans" w:hAnsi="SkolaSans"/>
          <w:lang w:val="mk-MK"/>
        </w:rPr>
        <w:t>ни, информатички и други работи</w:t>
      </w:r>
      <w:r w:rsidRPr="0013475B">
        <w:rPr>
          <w:rFonts w:ascii="SkolaSans" w:hAnsi="SkolaSans"/>
          <w:lang w:val="mk-MK"/>
        </w:rPr>
        <w:t xml:space="preserve"> и други административно - технички работи. </w:t>
      </w:r>
    </w:p>
    <w:p w:rsidR="0013475B" w:rsidRPr="0013475B" w:rsidRDefault="0013475B" w:rsidP="002317AC">
      <w:pPr>
        <w:spacing w:after="0" w:line="276" w:lineRule="auto"/>
        <w:ind w:firstLine="720"/>
        <w:jc w:val="both"/>
        <w:rPr>
          <w:rFonts w:ascii="SkolaSans" w:hAnsi="SkolaSans"/>
          <w:lang w:val="mk-MK"/>
        </w:rPr>
      </w:pPr>
      <w:r w:rsidRPr="0013475B">
        <w:rPr>
          <w:rFonts w:ascii="SkolaSans" w:hAnsi="SkolaSans"/>
          <w:lang w:val="mk-MK"/>
        </w:rPr>
        <w:t>На 31.12.201</w:t>
      </w:r>
      <w:r>
        <w:rPr>
          <w:rFonts w:ascii="SkolaSans" w:hAnsi="SkolaSans"/>
          <w:lang w:val="mk-MK"/>
        </w:rPr>
        <w:t>5</w:t>
      </w:r>
      <w:r w:rsidRPr="0013475B">
        <w:rPr>
          <w:rFonts w:ascii="SkolaSans" w:hAnsi="SkolaSans"/>
        </w:rPr>
        <w:t xml:space="preserve"> </w:t>
      </w:r>
      <w:r w:rsidRPr="0013475B">
        <w:rPr>
          <w:rFonts w:ascii="SkolaSans" w:hAnsi="SkolaSans"/>
          <w:lang w:val="mk-MK"/>
        </w:rPr>
        <w:t xml:space="preserve">година, бројот на вработени во Комисијата изнесува </w:t>
      </w:r>
      <w:r w:rsidRPr="0013475B">
        <w:rPr>
          <w:rFonts w:ascii="SkolaSans" w:hAnsi="SkolaSans"/>
        </w:rPr>
        <w:t>29</w:t>
      </w:r>
      <w:r w:rsidRPr="0013475B">
        <w:rPr>
          <w:rFonts w:ascii="SkolaSans" w:hAnsi="SkolaSans"/>
          <w:lang w:val="mk-MK"/>
        </w:rPr>
        <w:t>, вклучувајќи ги и Претседателот и двајца членови, кои се професионално ангажирани во работата на Комисијата. Вработените во стручната служба имаат статус на административни</w:t>
      </w:r>
      <w:r w:rsidRPr="0013475B">
        <w:rPr>
          <w:rFonts w:ascii="SkolaSans" w:hAnsi="SkolaSans" w:cs="MAC C Times"/>
          <w:lang w:val="mk-MK"/>
        </w:rPr>
        <w:t xml:space="preserve"> </w:t>
      </w:r>
      <w:r w:rsidRPr="0013475B">
        <w:rPr>
          <w:rFonts w:ascii="SkolaSans" w:hAnsi="SkolaSans"/>
          <w:lang w:val="mk-MK"/>
        </w:rPr>
        <w:t>службеници</w:t>
      </w:r>
      <w:r w:rsidRPr="0013475B">
        <w:rPr>
          <w:rFonts w:ascii="SkolaSans" w:hAnsi="SkolaSans" w:cs="MAC C Times"/>
          <w:lang w:val="mk-MK"/>
        </w:rPr>
        <w:t xml:space="preserve"> </w:t>
      </w:r>
      <w:r w:rsidRPr="0013475B">
        <w:rPr>
          <w:rFonts w:ascii="SkolaSans" w:hAnsi="SkolaSans"/>
          <w:lang w:val="mk-MK"/>
        </w:rPr>
        <w:t>и</w:t>
      </w:r>
      <w:r w:rsidRPr="0013475B">
        <w:rPr>
          <w:rFonts w:ascii="SkolaSans" w:hAnsi="SkolaSans" w:cs="MAC C Times"/>
          <w:lang w:val="mk-MK"/>
        </w:rPr>
        <w:t xml:space="preserve"> </w:t>
      </w:r>
      <w:r w:rsidRPr="0013475B">
        <w:rPr>
          <w:rFonts w:ascii="SkolaSans" w:hAnsi="SkolaSans"/>
          <w:lang w:val="mk-MK"/>
        </w:rPr>
        <w:t>помошно</w:t>
      </w:r>
      <w:r w:rsidRPr="0013475B">
        <w:rPr>
          <w:rFonts w:ascii="SkolaSans" w:hAnsi="SkolaSans" w:cs="MAC C Times"/>
          <w:lang w:val="mk-MK"/>
        </w:rPr>
        <w:t xml:space="preserve"> </w:t>
      </w:r>
      <w:r w:rsidRPr="0013475B">
        <w:rPr>
          <w:rFonts w:ascii="SkolaSans" w:hAnsi="SkolaSans"/>
          <w:lang w:val="mk-MK"/>
        </w:rPr>
        <w:t>технички</w:t>
      </w:r>
      <w:r w:rsidRPr="0013475B">
        <w:rPr>
          <w:rFonts w:ascii="SkolaSans" w:hAnsi="SkolaSans" w:cs="MAC C Times"/>
          <w:lang w:val="mk-MK"/>
        </w:rPr>
        <w:t xml:space="preserve"> </w:t>
      </w:r>
      <w:r w:rsidRPr="0013475B">
        <w:rPr>
          <w:rFonts w:ascii="SkolaSans" w:hAnsi="SkolaSans"/>
          <w:lang w:val="mk-MK"/>
        </w:rPr>
        <w:t>персонал. Од вкупно 26 извршители во стручната служба, 19 се со високо образование</w:t>
      </w:r>
      <w:r w:rsidRPr="0013475B">
        <w:rPr>
          <w:rFonts w:ascii="SkolaSans" w:hAnsi="SkolaSans"/>
        </w:rPr>
        <w:t xml:space="preserve">, </w:t>
      </w:r>
      <w:r w:rsidRPr="0013475B">
        <w:rPr>
          <w:rFonts w:ascii="SkolaSans" w:hAnsi="SkolaSans"/>
          <w:lang w:val="mk-MK"/>
        </w:rPr>
        <w:t xml:space="preserve">еден со вишо образование, </w:t>
      </w:r>
      <w:r w:rsidRPr="0013475B">
        <w:rPr>
          <w:rFonts w:ascii="SkolaSans" w:hAnsi="SkolaSans"/>
        </w:rPr>
        <w:t xml:space="preserve">5 </w:t>
      </w:r>
      <w:r w:rsidRPr="0013475B">
        <w:rPr>
          <w:rFonts w:ascii="SkolaSans" w:hAnsi="SkolaSans"/>
          <w:lang w:val="mk-MK"/>
        </w:rPr>
        <w:t xml:space="preserve">со средна стручна спрема и 1 со основно образование. </w:t>
      </w:r>
    </w:p>
    <w:p w:rsidR="0013475B" w:rsidRPr="0013475B" w:rsidRDefault="0013475B" w:rsidP="002317AC">
      <w:pPr>
        <w:spacing w:after="0" w:line="276" w:lineRule="auto"/>
        <w:ind w:firstLine="720"/>
        <w:jc w:val="both"/>
        <w:rPr>
          <w:rFonts w:ascii="SkolaSans" w:hAnsi="SkolaSans"/>
          <w:lang w:val="mk-MK"/>
        </w:rPr>
      </w:pPr>
      <w:r w:rsidRPr="0013475B">
        <w:rPr>
          <w:rFonts w:ascii="SkolaSans" w:hAnsi="SkolaSans"/>
          <w:lang w:val="mk-MK"/>
        </w:rPr>
        <w:t xml:space="preserve">Вкупниот број на припадници на заедниците во Република Македонија, вработени во Комисијата, изнесува </w:t>
      </w:r>
      <w:r w:rsidRPr="0013475B">
        <w:rPr>
          <w:rFonts w:ascii="SkolaSans" w:hAnsi="SkolaSans"/>
        </w:rPr>
        <w:t>1</w:t>
      </w:r>
      <w:r w:rsidR="0079126D">
        <w:rPr>
          <w:rFonts w:ascii="SkolaSans" w:hAnsi="SkolaSans"/>
          <w:lang w:val="mk-MK"/>
        </w:rPr>
        <w:t>2 лица односно 41,38%.</w:t>
      </w:r>
    </w:p>
    <w:p w:rsidR="0013475B" w:rsidRPr="0013475B" w:rsidRDefault="0013475B" w:rsidP="002317AC">
      <w:pPr>
        <w:spacing w:after="0" w:line="276" w:lineRule="auto"/>
        <w:ind w:firstLine="709"/>
        <w:jc w:val="both"/>
        <w:rPr>
          <w:rFonts w:ascii="SkolaSans" w:hAnsi="SkolaSans"/>
        </w:rPr>
      </w:pPr>
      <w:r w:rsidRPr="0013475B">
        <w:rPr>
          <w:rFonts w:ascii="SkolaSans" w:hAnsi="SkolaSans"/>
          <w:lang w:val="mk-MK"/>
        </w:rPr>
        <w:t>Од вкупниот број на вработени,</w:t>
      </w:r>
      <w:r>
        <w:rPr>
          <w:rFonts w:ascii="SkolaSans" w:hAnsi="SkolaSans"/>
          <w:lang w:val="mk-MK"/>
        </w:rPr>
        <w:t xml:space="preserve"> 7 вработени работат на с</w:t>
      </w:r>
      <w:r w:rsidRPr="0013475B">
        <w:rPr>
          <w:rFonts w:ascii="SkolaSans" w:hAnsi="SkolaSans"/>
          <w:lang w:val="mk-MK"/>
        </w:rPr>
        <w:t>проведување на Закон</w:t>
      </w:r>
      <w:r>
        <w:rPr>
          <w:rFonts w:ascii="SkolaSans" w:hAnsi="SkolaSans"/>
          <w:lang w:val="mk-MK"/>
        </w:rPr>
        <w:t>от за заштита на конкуренцијата</w:t>
      </w:r>
      <w:r w:rsidRPr="0013475B">
        <w:rPr>
          <w:rFonts w:ascii="SkolaSans" w:hAnsi="SkolaSans"/>
          <w:lang w:val="mk-MK"/>
        </w:rPr>
        <w:t xml:space="preserve">, сите со високо образование  додека </w:t>
      </w:r>
      <w:r w:rsidR="002179A0">
        <w:rPr>
          <w:rFonts w:ascii="SkolaSans" w:hAnsi="SkolaSans"/>
          <w:lang w:val="mk-MK"/>
        </w:rPr>
        <w:t xml:space="preserve">5 </w:t>
      </w:r>
      <w:r>
        <w:rPr>
          <w:rFonts w:ascii="SkolaSans" w:hAnsi="SkolaSans"/>
          <w:lang w:val="mk-MK"/>
        </w:rPr>
        <w:t xml:space="preserve">вработени работат </w:t>
      </w:r>
      <w:r w:rsidRPr="0013475B">
        <w:rPr>
          <w:rFonts w:ascii="SkolaSans" w:hAnsi="SkolaSans"/>
          <w:lang w:val="mk-MK"/>
        </w:rPr>
        <w:t>на спроведување на Законот за контрола на државната помош сите со високо образование.</w:t>
      </w:r>
      <w:r w:rsidRPr="0013475B">
        <w:rPr>
          <w:rFonts w:ascii="SkolaSans" w:hAnsi="SkolaSans"/>
        </w:rPr>
        <w:t> </w:t>
      </w:r>
    </w:p>
    <w:p w:rsidR="001654A3" w:rsidRDefault="001654A3" w:rsidP="008D5A9F">
      <w:pPr>
        <w:pStyle w:val="Heading1"/>
        <w:spacing w:line="276" w:lineRule="auto"/>
        <w:ind w:firstLine="709"/>
        <w:rPr>
          <w:rFonts w:ascii="SkolaSans" w:hAnsi="SkolaSans"/>
          <w:color w:val="000000" w:themeColor="text1"/>
          <w:sz w:val="22"/>
          <w:szCs w:val="22"/>
        </w:rPr>
      </w:pPr>
      <w:bookmarkStart w:id="113" w:name="_Toc288484710"/>
      <w:bookmarkStart w:id="114" w:name="_Toc288484759"/>
      <w:bookmarkStart w:id="115" w:name="_Toc288485099"/>
      <w:bookmarkStart w:id="116" w:name="_Toc288645031"/>
      <w:bookmarkStart w:id="117" w:name="_Toc288729553"/>
      <w:bookmarkStart w:id="118" w:name="_Toc288812931"/>
    </w:p>
    <w:p w:rsidR="001654A3" w:rsidRDefault="001654A3" w:rsidP="001654A3">
      <w:pPr>
        <w:rPr>
          <w:rFonts w:asciiTheme="minorHAnsi" w:hAnsiTheme="minorHAnsi"/>
          <w:lang w:val="mk-MK"/>
        </w:rPr>
      </w:pPr>
    </w:p>
    <w:p w:rsidR="002317AC" w:rsidRPr="001654A3" w:rsidRDefault="002317AC" w:rsidP="001654A3">
      <w:pPr>
        <w:rPr>
          <w:rFonts w:asciiTheme="minorHAnsi" w:hAnsiTheme="minorHAnsi"/>
          <w:lang w:val="mk-MK"/>
        </w:rPr>
      </w:pPr>
    </w:p>
    <w:p w:rsidR="004C7155" w:rsidRDefault="00773924" w:rsidP="008D5A9F">
      <w:pPr>
        <w:pStyle w:val="Heading1"/>
        <w:spacing w:line="276" w:lineRule="auto"/>
        <w:ind w:firstLine="709"/>
        <w:rPr>
          <w:rFonts w:ascii="SkolaSans" w:hAnsi="SkolaSans"/>
          <w:color w:val="000000" w:themeColor="text1"/>
          <w:sz w:val="22"/>
          <w:szCs w:val="22"/>
        </w:rPr>
      </w:pPr>
      <w:r w:rsidRPr="00BA1D10">
        <w:rPr>
          <w:rFonts w:ascii="SkolaSans" w:hAnsi="SkolaSans"/>
          <w:color w:val="000000" w:themeColor="text1"/>
          <w:sz w:val="22"/>
          <w:szCs w:val="22"/>
        </w:rPr>
        <w:lastRenderedPageBreak/>
        <w:t>Д</w:t>
      </w:r>
      <w:r w:rsidR="004C7155" w:rsidRPr="00BA1D10">
        <w:rPr>
          <w:rFonts w:ascii="SkolaSans" w:hAnsi="SkolaSans"/>
          <w:color w:val="000000" w:themeColor="text1"/>
          <w:sz w:val="22"/>
          <w:szCs w:val="22"/>
        </w:rPr>
        <w:t>. ЗАКЛУЧОК</w:t>
      </w:r>
      <w:bookmarkEnd w:id="113"/>
      <w:bookmarkEnd w:id="114"/>
      <w:bookmarkEnd w:id="115"/>
      <w:bookmarkEnd w:id="116"/>
      <w:bookmarkEnd w:id="117"/>
      <w:bookmarkEnd w:id="118"/>
    </w:p>
    <w:p w:rsidR="009023B1" w:rsidRPr="009023B1" w:rsidRDefault="009023B1" w:rsidP="009023B1">
      <w:pPr>
        <w:spacing w:after="0"/>
        <w:rPr>
          <w:rFonts w:asciiTheme="minorHAnsi" w:hAnsiTheme="minorHAnsi"/>
          <w:lang w:val="mk-MK"/>
        </w:rPr>
      </w:pPr>
    </w:p>
    <w:p w:rsidR="004C7155" w:rsidRPr="00536FE6" w:rsidRDefault="004C7155" w:rsidP="005363B5">
      <w:pPr>
        <w:pStyle w:val="BodyTextIndent"/>
        <w:spacing w:line="276" w:lineRule="auto"/>
        <w:ind w:firstLine="709"/>
        <w:jc w:val="both"/>
        <w:rPr>
          <w:rFonts w:ascii="SkolaSans" w:hAnsi="SkolaSans"/>
          <w:sz w:val="22"/>
          <w:szCs w:val="22"/>
          <w:lang w:val="mk-MK"/>
        </w:rPr>
      </w:pPr>
      <w:r w:rsidRPr="00536FE6">
        <w:rPr>
          <w:rFonts w:ascii="SkolaSans" w:hAnsi="SkolaSans"/>
          <w:sz w:val="22"/>
          <w:szCs w:val="22"/>
          <w:lang w:val="mk-MK"/>
        </w:rPr>
        <w:t>К</w:t>
      </w:r>
      <w:r w:rsidR="009958D4" w:rsidRPr="00536FE6">
        <w:rPr>
          <w:rFonts w:ascii="SkolaSans" w:hAnsi="SkolaSans"/>
          <w:sz w:val="22"/>
          <w:szCs w:val="22"/>
          <w:lang w:val="mk-MK"/>
        </w:rPr>
        <w:t>омисијата</w:t>
      </w:r>
      <w:r w:rsidRPr="00536FE6">
        <w:rPr>
          <w:rFonts w:ascii="SkolaSans" w:hAnsi="SkolaSans"/>
          <w:sz w:val="22"/>
          <w:szCs w:val="22"/>
          <w:lang w:val="mk-MK"/>
        </w:rPr>
        <w:t xml:space="preserve"> во рамките на своите овластувања во 201</w:t>
      </w:r>
      <w:r w:rsidR="00793368" w:rsidRPr="00536FE6">
        <w:rPr>
          <w:rFonts w:ascii="SkolaSans" w:hAnsi="SkolaSans"/>
          <w:sz w:val="22"/>
          <w:szCs w:val="22"/>
          <w:lang w:val="mk-MK"/>
        </w:rPr>
        <w:t>5</w:t>
      </w:r>
      <w:r w:rsidRPr="00536FE6">
        <w:rPr>
          <w:rFonts w:ascii="SkolaSans" w:hAnsi="SkolaSans"/>
          <w:sz w:val="22"/>
          <w:szCs w:val="22"/>
          <w:lang w:val="mk-MK"/>
        </w:rPr>
        <w:t xml:space="preserve"> година и покрај недоволниот број на извршители во стручната служба и недоволните финансиски средства, успешно ги заврши работите на усогласување и прилагодување на законодавството од областа на конкуренцијата со правото на ЕУ.</w:t>
      </w:r>
    </w:p>
    <w:p w:rsidR="004C7155" w:rsidRPr="00536FE6" w:rsidRDefault="004C7155" w:rsidP="005363B5">
      <w:pPr>
        <w:pStyle w:val="BodyTextIndent"/>
        <w:spacing w:line="276" w:lineRule="auto"/>
        <w:ind w:firstLine="709"/>
        <w:jc w:val="both"/>
        <w:rPr>
          <w:rFonts w:ascii="SkolaSans" w:hAnsi="SkolaSans"/>
          <w:sz w:val="22"/>
          <w:szCs w:val="22"/>
          <w:lang w:val="mk-MK"/>
        </w:rPr>
      </w:pPr>
      <w:r w:rsidRPr="00536FE6">
        <w:rPr>
          <w:rFonts w:ascii="SkolaSans" w:hAnsi="SkolaSans"/>
          <w:sz w:val="22"/>
          <w:szCs w:val="22"/>
          <w:lang w:val="mk-MK"/>
        </w:rPr>
        <w:t>Заштитата на конкуренцијата претставува правна проблематика која константно се мену</w:t>
      </w:r>
      <w:r w:rsidR="00773924" w:rsidRPr="00536FE6">
        <w:rPr>
          <w:rFonts w:ascii="SkolaSans" w:hAnsi="SkolaSans"/>
          <w:sz w:val="22"/>
          <w:szCs w:val="22"/>
          <w:lang w:val="mk-MK"/>
        </w:rPr>
        <w:t xml:space="preserve">ва и дополнува и во </w:t>
      </w:r>
      <w:r w:rsidR="005363B5">
        <w:rPr>
          <w:rFonts w:ascii="SkolaSans" w:hAnsi="SkolaSans"/>
          <w:sz w:val="22"/>
          <w:szCs w:val="22"/>
          <w:lang w:val="mk-MK"/>
        </w:rPr>
        <w:t>ЕУ</w:t>
      </w:r>
      <w:r w:rsidRPr="00536FE6">
        <w:rPr>
          <w:rFonts w:ascii="SkolaSans" w:hAnsi="SkolaSans"/>
          <w:sz w:val="22"/>
          <w:szCs w:val="22"/>
          <w:lang w:val="mk-MK"/>
        </w:rPr>
        <w:t xml:space="preserve">, па оттука следењето и прилагодувањето на македонското законодавство со ЕУ законодавството, претставува непрекинат процес и задача на оваа Комисија, се до стекнувањето на членство во ЕУ. </w:t>
      </w:r>
    </w:p>
    <w:p w:rsidR="004C7155" w:rsidRPr="00536FE6" w:rsidRDefault="004C7155" w:rsidP="005363B5">
      <w:pPr>
        <w:pStyle w:val="BodyTextIndent"/>
        <w:spacing w:line="276" w:lineRule="auto"/>
        <w:ind w:firstLine="720"/>
        <w:jc w:val="both"/>
        <w:rPr>
          <w:rFonts w:ascii="SkolaSans" w:hAnsi="SkolaSans"/>
          <w:sz w:val="22"/>
          <w:szCs w:val="22"/>
          <w:lang w:val="mk-MK"/>
        </w:rPr>
      </w:pPr>
      <w:r w:rsidRPr="00536FE6">
        <w:rPr>
          <w:rFonts w:ascii="SkolaSans" w:hAnsi="SkolaSans"/>
          <w:sz w:val="22"/>
          <w:szCs w:val="22"/>
          <w:lang w:val="mk-MK"/>
        </w:rPr>
        <w:t>Втората, не помалку важна задача на К</w:t>
      </w:r>
      <w:r w:rsidR="009958D4" w:rsidRPr="00536FE6">
        <w:rPr>
          <w:rFonts w:ascii="SkolaSans" w:hAnsi="SkolaSans"/>
          <w:sz w:val="22"/>
          <w:szCs w:val="22"/>
          <w:lang w:val="mk-MK"/>
        </w:rPr>
        <w:t>омисијата</w:t>
      </w:r>
      <w:r w:rsidRPr="00536FE6">
        <w:rPr>
          <w:rFonts w:ascii="SkolaSans" w:hAnsi="SkolaSans"/>
          <w:sz w:val="22"/>
          <w:szCs w:val="22"/>
          <w:lang w:val="mk-MK"/>
        </w:rPr>
        <w:t>, е примената и спроведувањето на усвоените правила на начин со кој се овозможува воспоставување на пазарна економија во која важат истите правила за сите економски субјекти на македонскиот пазар, без разлика на нивната економска моќ.</w:t>
      </w:r>
    </w:p>
    <w:p w:rsidR="004C7155" w:rsidRPr="0013475B" w:rsidRDefault="004C7155" w:rsidP="005363B5">
      <w:pPr>
        <w:pStyle w:val="BodyTextIndent"/>
        <w:spacing w:line="276" w:lineRule="auto"/>
        <w:ind w:firstLine="720"/>
        <w:jc w:val="both"/>
        <w:rPr>
          <w:rFonts w:ascii="SkolaSans" w:hAnsi="SkolaSans"/>
          <w:sz w:val="22"/>
          <w:szCs w:val="22"/>
          <w:lang w:val="mk-MK"/>
        </w:rPr>
      </w:pPr>
      <w:r w:rsidRPr="0013475B">
        <w:rPr>
          <w:rFonts w:ascii="SkolaSans" w:hAnsi="SkolaSans"/>
          <w:sz w:val="22"/>
          <w:szCs w:val="22"/>
          <w:lang w:val="mk-MK"/>
        </w:rPr>
        <w:t>Одговорноста за ефикасното спроведување на веќе усогласеното законодавство од областа на конкуренцијата не ја има сам</w:t>
      </w:r>
      <w:r w:rsidR="00773924" w:rsidRPr="0013475B">
        <w:rPr>
          <w:rFonts w:ascii="SkolaSans" w:hAnsi="SkolaSans"/>
          <w:sz w:val="22"/>
          <w:szCs w:val="22"/>
          <w:lang w:val="mk-MK"/>
        </w:rPr>
        <w:t>о К</w:t>
      </w:r>
      <w:r w:rsidR="009958D4" w:rsidRPr="0013475B">
        <w:rPr>
          <w:rFonts w:ascii="SkolaSans" w:hAnsi="SkolaSans"/>
          <w:sz w:val="22"/>
          <w:szCs w:val="22"/>
          <w:lang w:val="mk-MK"/>
        </w:rPr>
        <w:t>омисијата</w:t>
      </w:r>
      <w:r w:rsidR="00773924" w:rsidRPr="0013475B">
        <w:rPr>
          <w:rFonts w:ascii="SkolaSans" w:hAnsi="SkolaSans"/>
          <w:sz w:val="22"/>
          <w:szCs w:val="22"/>
          <w:lang w:val="mk-MK"/>
        </w:rPr>
        <w:t>, туку и Управниот С</w:t>
      </w:r>
      <w:r w:rsidRPr="0013475B">
        <w:rPr>
          <w:rFonts w:ascii="SkolaSans" w:hAnsi="SkolaSans"/>
          <w:sz w:val="22"/>
          <w:szCs w:val="22"/>
          <w:lang w:val="mk-MK"/>
        </w:rPr>
        <w:t>уд кој одлучува за законитоста на нејзините одлуки.</w:t>
      </w:r>
    </w:p>
    <w:p w:rsidR="004C7155" w:rsidRPr="0013475B" w:rsidRDefault="004C7155" w:rsidP="00052159">
      <w:pPr>
        <w:spacing w:after="0" w:line="276" w:lineRule="auto"/>
        <w:ind w:firstLine="720"/>
        <w:jc w:val="both"/>
        <w:rPr>
          <w:rFonts w:ascii="SkolaSans" w:hAnsi="SkolaSans"/>
          <w:lang w:val="mk-MK"/>
        </w:rPr>
      </w:pPr>
      <w:r w:rsidRPr="0013475B">
        <w:rPr>
          <w:rFonts w:ascii="SkolaSans" w:hAnsi="SkolaSans"/>
          <w:lang w:val="mk-MK"/>
        </w:rPr>
        <w:t>К</w:t>
      </w:r>
      <w:r w:rsidR="009958D4" w:rsidRPr="0013475B">
        <w:rPr>
          <w:rFonts w:ascii="SkolaSans" w:hAnsi="SkolaSans"/>
          <w:lang w:val="mk-MK"/>
        </w:rPr>
        <w:t>омисијата</w:t>
      </w:r>
      <w:r w:rsidRPr="0013475B">
        <w:rPr>
          <w:rFonts w:ascii="SkolaSans" w:hAnsi="SkolaSans"/>
          <w:lang w:val="mk-MK"/>
        </w:rPr>
        <w:t xml:space="preserve"> мора и во иднина да ги извршува поставените задачи врзани за определувањето на Република Македонија да стане по</w:t>
      </w:r>
      <w:r w:rsidR="00773924" w:rsidRPr="0013475B">
        <w:rPr>
          <w:rFonts w:ascii="SkolaSans" w:hAnsi="SkolaSans"/>
          <w:lang w:val="mk-MK"/>
        </w:rPr>
        <w:t xml:space="preserve">лноправна членка на </w:t>
      </w:r>
      <w:r w:rsidR="005363B5">
        <w:rPr>
          <w:rFonts w:ascii="SkolaSans" w:hAnsi="SkolaSans"/>
          <w:lang w:val="mk-MK"/>
        </w:rPr>
        <w:t>ЕУ</w:t>
      </w:r>
      <w:r w:rsidRPr="0013475B">
        <w:rPr>
          <w:rFonts w:ascii="SkolaSans" w:hAnsi="SkolaSans"/>
          <w:lang w:val="mk-MK"/>
        </w:rPr>
        <w:t>, бидејќи областа на заштита на конкуренцијата и спроведувањето на таа гранка на правото во прак</w:t>
      </w:r>
      <w:r w:rsidR="00072E3B" w:rsidRPr="0013475B">
        <w:rPr>
          <w:rFonts w:ascii="SkolaSans" w:hAnsi="SkolaSans"/>
          <w:lang w:val="mk-MK"/>
        </w:rPr>
        <w:t>тика</w:t>
      </w:r>
      <w:r w:rsidR="00773924" w:rsidRPr="0013475B">
        <w:rPr>
          <w:rFonts w:ascii="SkolaSans" w:hAnsi="SkolaSans"/>
          <w:lang w:val="mk-MK"/>
        </w:rPr>
        <w:t xml:space="preserve">, е примарна цел во Европската </w:t>
      </w:r>
      <w:r w:rsidR="0049109F" w:rsidRPr="0013475B">
        <w:rPr>
          <w:rFonts w:ascii="SkolaSans" w:hAnsi="SkolaSans"/>
          <w:lang w:val="mk-MK"/>
        </w:rPr>
        <w:t>У</w:t>
      </w:r>
      <w:r w:rsidRPr="0013475B">
        <w:rPr>
          <w:rFonts w:ascii="SkolaSans" w:hAnsi="SkolaSans"/>
          <w:lang w:val="mk-MK"/>
        </w:rPr>
        <w:t>нија. Во врска со тоа, потребно е континуирано институционално зајакнување на К</w:t>
      </w:r>
      <w:r w:rsidR="009958D4" w:rsidRPr="0013475B">
        <w:rPr>
          <w:rFonts w:ascii="SkolaSans" w:hAnsi="SkolaSans"/>
          <w:lang w:val="mk-MK"/>
        </w:rPr>
        <w:t>омисијата</w:t>
      </w:r>
      <w:r w:rsidRPr="0013475B">
        <w:rPr>
          <w:rFonts w:ascii="SkolaSans" w:hAnsi="SkolaSans"/>
          <w:lang w:val="mk-MK"/>
        </w:rPr>
        <w:t>, пред се, преку зголемување на бројот на вработени. Сите вработени во оваа Комисија мораат непрекинато да се усовршуваат, односно да стекнуваат нови знаења како би можеле уште денес, во конкретните постапки кои ги водат, да ги применуваат европските стандарди. К</w:t>
      </w:r>
      <w:r w:rsidR="009958D4" w:rsidRPr="0013475B">
        <w:rPr>
          <w:rFonts w:ascii="SkolaSans" w:hAnsi="SkolaSans"/>
          <w:lang w:val="mk-MK"/>
        </w:rPr>
        <w:t>омисијата</w:t>
      </w:r>
      <w:r w:rsidRPr="0013475B">
        <w:rPr>
          <w:rFonts w:ascii="SkolaSans" w:hAnsi="SkolaSans"/>
          <w:lang w:val="mk-MK"/>
        </w:rPr>
        <w:t xml:space="preserve"> има потреба од континуирано зголемување на бројот на високо образуван кадар, пред се од областите на правни и економски науки, кој ќе има добро познавање на европското право и прак</w:t>
      </w:r>
      <w:r w:rsidR="00E0111C" w:rsidRPr="0013475B">
        <w:rPr>
          <w:rFonts w:ascii="SkolaSans" w:hAnsi="SkolaSans"/>
          <w:lang w:val="mk-MK"/>
        </w:rPr>
        <w:t>тика</w:t>
      </w:r>
      <w:r w:rsidRPr="0013475B">
        <w:rPr>
          <w:rFonts w:ascii="SkolaSans" w:hAnsi="SkolaSans"/>
          <w:lang w:val="mk-MK"/>
        </w:rPr>
        <w:t xml:space="preserve"> во областа на конкуренцијата и познавање на англискиот јазик, а заради успешно остварување на поставените цели и задачи во поефикасна заштита на конкуренцијата на пазарот. </w:t>
      </w:r>
    </w:p>
    <w:p w:rsidR="004C7155" w:rsidRPr="0013475B" w:rsidRDefault="004C7155" w:rsidP="005363B5">
      <w:pPr>
        <w:pStyle w:val="BodyTextIndent"/>
        <w:spacing w:line="276" w:lineRule="auto"/>
        <w:ind w:firstLine="720"/>
        <w:jc w:val="both"/>
        <w:rPr>
          <w:rFonts w:ascii="SkolaSans" w:hAnsi="SkolaSans"/>
          <w:sz w:val="22"/>
          <w:szCs w:val="22"/>
          <w:lang w:val="mk-MK"/>
        </w:rPr>
      </w:pPr>
      <w:r w:rsidRPr="0013475B">
        <w:rPr>
          <w:rFonts w:ascii="SkolaSans" w:hAnsi="SkolaSans"/>
          <w:sz w:val="22"/>
          <w:szCs w:val="22"/>
          <w:lang w:val="mk-MK"/>
        </w:rPr>
        <w:t>Досега кажаното го потврду</w:t>
      </w:r>
      <w:r w:rsidR="00773924" w:rsidRPr="0013475B">
        <w:rPr>
          <w:rFonts w:ascii="SkolaSans" w:hAnsi="SkolaSans"/>
          <w:sz w:val="22"/>
          <w:szCs w:val="22"/>
          <w:lang w:val="mk-MK"/>
        </w:rPr>
        <w:t xml:space="preserve">ваат и мислењата на Европската </w:t>
      </w:r>
      <w:r w:rsidR="006370B4" w:rsidRPr="0013475B">
        <w:rPr>
          <w:rFonts w:ascii="SkolaSans" w:hAnsi="SkolaSans"/>
          <w:sz w:val="22"/>
          <w:szCs w:val="22"/>
          <w:lang w:val="mk-MK"/>
        </w:rPr>
        <w:t>К</w:t>
      </w:r>
      <w:r w:rsidRPr="0013475B">
        <w:rPr>
          <w:rFonts w:ascii="SkolaSans" w:hAnsi="SkolaSans"/>
          <w:sz w:val="22"/>
          <w:szCs w:val="22"/>
          <w:lang w:val="mk-MK"/>
        </w:rPr>
        <w:t>омисија изразени во разни прилики со претставници на Република Македонија, дека во врска со прашањата од областа на конкуренцијата направен е значителен напредок, но тоа не значи дека не треба и понатаму да се вложуваат напори со цел усогласување со правото на ЕУ и исполнување на одредбите од Спогодбата за Стабилизација и Асоцијација.</w:t>
      </w:r>
    </w:p>
    <w:p w:rsidR="004C7155" w:rsidRPr="0013475B" w:rsidRDefault="00904507" w:rsidP="005363B5">
      <w:pPr>
        <w:pStyle w:val="BodyTextIndent"/>
        <w:spacing w:line="276" w:lineRule="auto"/>
        <w:jc w:val="both"/>
        <w:rPr>
          <w:rFonts w:ascii="SkolaSans" w:hAnsi="SkolaSans"/>
          <w:sz w:val="22"/>
          <w:szCs w:val="22"/>
          <w:lang w:val="mk-MK"/>
        </w:rPr>
      </w:pPr>
      <w:r w:rsidRPr="0013475B">
        <w:rPr>
          <w:rFonts w:ascii="SkolaSans" w:hAnsi="SkolaSans"/>
          <w:sz w:val="22"/>
          <w:szCs w:val="22"/>
          <w:lang w:val="mk-MK"/>
        </w:rPr>
        <w:t xml:space="preserve"> </w:t>
      </w:r>
      <w:r w:rsidRPr="0013475B">
        <w:rPr>
          <w:rFonts w:ascii="SkolaSans" w:hAnsi="SkolaSans"/>
          <w:sz w:val="22"/>
          <w:szCs w:val="22"/>
          <w:lang w:val="mk-MK"/>
        </w:rPr>
        <w:tab/>
      </w:r>
      <w:r w:rsidR="004C7155" w:rsidRPr="0013475B">
        <w:rPr>
          <w:rFonts w:ascii="SkolaSans" w:hAnsi="SkolaSans"/>
          <w:sz w:val="22"/>
          <w:szCs w:val="22"/>
          <w:lang w:val="mk-MK"/>
        </w:rPr>
        <w:t>Средствата за работа на К</w:t>
      </w:r>
      <w:r w:rsidR="009958D4" w:rsidRPr="0013475B">
        <w:rPr>
          <w:rFonts w:ascii="SkolaSans" w:hAnsi="SkolaSans"/>
          <w:sz w:val="22"/>
          <w:szCs w:val="22"/>
          <w:lang w:val="mk-MK"/>
        </w:rPr>
        <w:t>омисијата</w:t>
      </w:r>
      <w:r w:rsidR="002C0F20" w:rsidRPr="0013475B">
        <w:rPr>
          <w:rFonts w:ascii="SkolaSans" w:hAnsi="SkolaSans"/>
          <w:sz w:val="22"/>
          <w:szCs w:val="22"/>
          <w:lang w:val="mk-MK"/>
        </w:rPr>
        <w:t xml:space="preserve"> </w:t>
      </w:r>
      <w:r w:rsidR="004C7155" w:rsidRPr="0013475B">
        <w:rPr>
          <w:rFonts w:ascii="SkolaSans" w:hAnsi="SkolaSans"/>
          <w:sz w:val="22"/>
          <w:szCs w:val="22"/>
          <w:lang w:val="mk-MK"/>
        </w:rPr>
        <w:t>се обезбедуваат од Буџетот на РМ.</w:t>
      </w:r>
    </w:p>
    <w:p w:rsidR="00052159" w:rsidRDefault="00052159" w:rsidP="00BE2EDB">
      <w:pPr>
        <w:pStyle w:val="Heading1"/>
        <w:jc w:val="center"/>
        <w:rPr>
          <w:rFonts w:ascii="SkolaSans" w:hAnsi="SkolaSans"/>
          <w:sz w:val="22"/>
          <w:szCs w:val="22"/>
        </w:rPr>
      </w:pPr>
      <w:bookmarkStart w:id="119" w:name="_Toc189205528"/>
    </w:p>
    <w:p w:rsidR="00052159" w:rsidRDefault="00052159" w:rsidP="00BE2EDB">
      <w:pPr>
        <w:pStyle w:val="Heading1"/>
        <w:jc w:val="center"/>
        <w:rPr>
          <w:rFonts w:ascii="SkolaSans" w:hAnsi="SkolaSans"/>
          <w:sz w:val="22"/>
          <w:szCs w:val="22"/>
        </w:rPr>
      </w:pPr>
    </w:p>
    <w:p w:rsidR="00052159" w:rsidRDefault="00052159" w:rsidP="00052159">
      <w:pPr>
        <w:pStyle w:val="Heading1"/>
        <w:rPr>
          <w:rFonts w:asciiTheme="minorHAnsi" w:eastAsia="Calibri" w:hAnsiTheme="minorHAnsi"/>
          <w:b w:val="0"/>
          <w:sz w:val="22"/>
          <w:szCs w:val="22"/>
        </w:rPr>
      </w:pPr>
    </w:p>
    <w:p w:rsidR="00052159" w:rsidRPr="00052159" w:rsidRDefault="00052159" w:rsidP="00052159">
      <w:pPr>
        <w:rPr>
          <w:rFonts w:asciiTheme="minorHAnsi" w:hAnsiTheme="minorHAnsi"/>
          <w:lang w:val="mk-MK"/>
        </w:rPr>
      </w:pPr>
    </w:p>
    <w:p w:rsidR="009A013C" w:rsidRPr="009A013C" w:rsidRDefault="009A013C" w:rsidP="00BE2EDB">
      <w:pPr>
        <w:pStyle w:val="Heading1"/>
        <w:jc w:val="center"/>
        <w:rPr>
          <w:rFonts w:ascii="SkolaSans" w:hAnsi="SkolaSans"/>
          <w:sz w:val="22"/>
          <w:szCs w:val="22"/>
        </w:rPr>
      </w:pPr>
      <w:r w:rsidRPr="009A013C">
        <w:rPr>
          <w:rFonts w:ascii="SkolaSans" w:hAnsi="SkolaSans"/>
          <w:sz w:val="22"/>
          <w:szCs w:val="22"/>
        </w:rPr>
        <w:lastRenderedPageBreak/>
        <w:t xml:space="preserve">Ѓ. </w:t>
      </w:r>
      <w:r w:rsidRPr="009A013C">
        <w:rPr>
          <w:rFonts w:ascii="SkolaSans" w:hAnsi="SkolaSans"/>
          <w:sz w:val="22"/>
          <w:szCs w:val="22"/>
          <w:lang w:val="es-MX"/>
        </w:rPr>
        <w:t>ФИНАНСОВ  ИЗВЕШТАЈ</w:t>
      </w:r>
    </w:p>
    <w:p w:rsidR="009A013C" w:rsidRPr="009A013C" w:rsidRDefault="009A013C" w:rsidP="009A013C">
      <w:pPr>
        <w:rPr>
          <w:rFonts w:asciiTheme="minorHAnsi" w:hAnsiTheme="minorHAnsi"/>
          <w:lang w:val="mk-MK"/>
        </w:rPr>
      </w:pPr>
    </w:p>
    <w:p w:rsidR="00BE2EDB" w:rsidRDefault="009A013C" w:rsidP="00BE2EDB">
      <w:pPr>
        <w:pStyle w:val="Heading1"/>
        <w:jc w:val="center"/>
        <w:rPr>
          <w:rFonts w:ascii="SkolaSans" w:hAnsi="SkolaSans"/>
          <w:sz w:val="22"/>
          <w:szCs w:val="22"/>
          <w:lang w:val="it-IT"/>
        </w:rPr>
      </w:pPr>
      <w:bookmarkStart w:id="120" w:name="_Toc189205529"/>
      <w:r w:rsidRPr="009112D1">
        <w:rPr>
          <w:rFonts w:ascii="SkolaSans" w:hAnsi="SkolaSans"/>
          <w:sz w:val="22"/>
          <w:szCs w:val="22"/>
          <w:lang w:val="it-IT"/>
        </w:rPr>
        <w:t>За период 01- 01 до 31- 12 20</w:t>
      </w:r>
      <w:bookmarkEnd w:id="120"/>
      <w:r w:rsidRPr="009112D1">
        <w:rPr>
          <w:rFonts w:ascii="SkolaSans" w:hAnsi="SkolaSans"/>
          <w:sz w:val="22"/>
          <w:szCs w:val="22"/>
          <w:lang w:val="it-IT"/>
        </w:rPr>
        <w:t>1</w:t>
      </w:r>
      <w:r w:rsidRPr="009112D1">
        <w:rPr>
          <w:rFonts w:ascii="SkolaSans" w:hAnsi="SkolaSans"/>
          <w:sz w:val="22"/>
          <w:szCs w:val="22"/>
        </w:rPr>
        <w:t>5</w:t>
      </w:r>
    </w:p>
    <w:p w:rsidR="00BE2EDB" w:rsidRDefault="009A013C" w:rsidP="00BE2EDB">
      <w:pPr>
        <w:pStyle w:val="Heading1"/>
        <w:jc w:val="center"/>
        <w:rPr>
          <w:rFonts w:ascii="SkolaSans" w:hAnsi="SkolaSans"/>
          <w:sz w:val="22"/>
          <w:szCs w:val="22"/>
          <w:lang w:val="it-IT"/>
        </w:rPr>
      </w:pPr>
      <w:r w:rsidRPr="009112D1">
        <w:rPr>
          <w:rFonts w:ascii="SkolaSans" w:hAnsi="SkolaSans"/>
          <w:sz w:val="22"/>
          <w:szCs w:val="22"/>
          <w:lang w:val="it-IT"/>
        </w:rPr>
        <w:t>за Комисија  за заштита  на  конкуренцјата</w:t>
      </w:r>
      <w:r w:rsidR="00BE2EDB">
        <w:rPr>
          <w:rFonts w:ascii="SkolaSans" w:hAnsi="SkolaSans"/>
          <w:sz w:val="22"/>
          <w:szCs w:val="22"/>
          <w:lang w:val="it-IT"/>
        </w:rPr>
        <w:t xml:space="preserve"> </w:t>
      </w:r>
    </w:p>
    <w:p w:rsidR="009A013C" w:rsidRPr="009112D1" w:rsidRDefault="009A013C" w:rsidP="00BE2EDB">
      <w:pPr>
        <w:pStyle w:val="Heading1"/>
        <w:jc w:val="center"/>
        <w:rPr>
          <w:rFonts w:ascii="SkolaSans" w:hAnsi="SkolaSans"/>
          <w:b w:val="0"/>
          <w:sz w:val="22"/>
          <w:szCs w:val="22"/>
          <w:lang w:val="es-MX"/>
        </w:rPr>
      </w:pPr>
      <w:r w:rsidRPr="009112D1">
        <w:rPr>
          <w:rFonts w:ascii="SkolaSans" w:hAnsi="SkolaSans"/>
          <w:sz w:val="22"/>
          <w:szCs w:val="22"/>
          <w:lang w:val="es-MX"/>
        </w:rPr>
        <w:t>на буџетска сметка</w:t>
      </w:r>
      <w:r w:rsidRPr="009112D1">
        <w:rPr>
          <w:rFonts w:ascii="SkolaSans" w:hAnsi="SkolaSans"/>
          <w:b w:val="0"/>
          <w:sz w:val="22"/>
          <w:szCs w:val="22"/>
          <w:lang w:val="es-MX"/>
        </w:rPr>
        <w:t xml:space="preserve"> </w:t>
      </w:r>
      <w:r w:rsidRPr="009112D1">
        <w:rPr>
          <w:rFonts w:ascii="SkolaSans" w:hAnsi="SkolaSans"/>
          <w:sz w:val="22"/>
          <w:szCs w:val="22"/>
          <w:lang w:val="es-MX"/>
        </w:rPr>
        <w:t>20056013563716</w:t>
      </w:r>
    </w:p>
    <w:p w:rsidR="009A013C" w:rsidRPr="00782BF6" w:rsidRDefault="00782BF6" w:rsidP="009A013C">
      <w:pPr>
        <w:ind w:firstLine="720"/>
        <w:rPr>
          <w:rFonts w:ascii="SkolaSans" w:hAnsi="SkolaSans"/>
          <w:b/>
          <w:lang w:val="mk-MK"/>
        </w:rPr>
      </w:pPr>
      <w:r>
        <w:rPr>
          <w:rFonts w:ascii="SkolaSans" w:hAnsi="SkolaSans"/>
          <w:b/>
          <w:lang w:val="mk-MK"/>
        </w:rPr>
        <w:t xml:space="preserve"> </w:t>
      </w:r>
    </w:p>
    <w:p w:rsidR="009A013C" w:rsidRPr="009112D1" w:rsidRDefault="009A013C" w:rsidP="009A013C">
      <w:pPr>
        <w:ind w:firstLine="180"/>
        <w:rPr>
          <w:rFonts w:ascii="SkolaSans" w:hAnsi="SkolaSans"/>
          <w:b/>
          <w:lang w:val="mk-MK"/>
        </w:rPr>
      </w:pPr>
      <w:r w:rsidRPr="009112D1">
        <w:rPr>
          <w:rFonts w:ascii="SkolaSans" w:hAnsi="SkolaSans"/>
          <w:b/>
          <w:lang w:val="mk-MK"/>
        </w:rPr>
        <w:t xml:space="preserve">Планиран </w:t>
      </w:r>
      <w:r w:rsidRPr="009112D1">
        <w:rPr>
          <w:rFonts w:ascii="SkolaSans" w:hAnsi="SkolaSans"/>
          <w:b/>
          <w:lang w:val="es-MX"/>
        </w:rPr>
        <w:t>Буџет на КЗК за 201</w:t>
      </w:r>
      <w:r w:rsidRPr="009112D1">
        <w:rPr>
          <w:rFonts w:ascii="SkolaSans" w:hAnsi="SkolaSans"/>
          <w:b/>
        </w:rPr>
        <w:t>5</w:t>
      </w:r>
      <w:r w:rsidRPr="009112D1">
        <w:rPr>
          <w:rFonts w:ascii="SkolaSans" w:hAnsi="SkolaSans"/>
          <w:b/>
          <w:lang w:val="es-MX"/>
        </w:rPr>
        <w:t xml:space="preserve"> година</w:t>
      </w:r>
      <w:r w:rsidR="00BE2EDB">
        <w:rPr>
          <w:rFonts w:ascii="SkolaSans" w:hAnsi="SkolaSans"/>
          <w:b/>
          <w:lang w:val="es-MX"/>
        </w:rPr>
        <w:t xml:space="preserve">            </w:t>
      </w:r>
      <w:r w:rsidRPr="009112D1">
        <w:rPr>
          <w:rFonts w:ascii="SkolaSans" w:hAnsi="SkolaSans"/>
          <w:b/>
          <w:lang w:val="es-MX"/>
        </w:rPr>
        <w:t xml:space="preserve">   </w:t>
      </w:r>
      <w:r w:rsidR="00782BF6">
        <w:rPr>
          <w:rFonts w:ascii="SkolaSans" w:hAnsi="SkolaSans"/>
          <w:b/>
          <w:lang w:val="mk-MK"/>
        </w:rPr>
        <w:t xml:space="preserve"> </w:t>
      </w:r>
      <w:r w:rsidRPr="009112D1">
        <w:rPr>
          <w:rFonts w:ascii="SkolaSans" w:hAnsi="SkolaSans"/>
          <w:b/>
          <w:lang w:val="es-MX"/>
        </w:rPr>
        <w:t xml:space="preserve">          </w:t>
      </w:r>
      <w:r w:rsidRPr="009112D1">
        <w:rPr>
          <w:rFonts w:ascii="SkolaSans" w:hAnsi="SkolaSans"/>
          <w:b/>
          <w:lang w:val="mk-MK"/>
        </w:rPr>
        <w:t xml:space="preserve">  </w:t>
      </w:r>
      <w:r w:rsidRPr="009112D1">
        <w:rPr>
          <w:rFonts w:ascii="SkolaSans" w:hAnsi="SkolaSans"/>
          <w:b/>
          <w:lang w:val="es-MX"/>
        </w:rPr>
        <w:t xml:space="preserve"> </w:t>
      </w:r>
      <w:r w:rsidRPr="009112D1">
        <w:rPr>
          <w:rFonts w:ascii="SkolaSans" w:hAnsi="SkolaSans"/>
          <w:b/>
          <w:lang w:val="mk-MK"/>
        </w:rPr>
        <w:t xml:space="preserve">         </w:t>
      </w:r>
      <w:r w:rsidRPr="009112D1">
        <w:rPr>
          <w:rFonts w:ascii="SkolaSans" w:hAnsi="SkolaSans"/>
          <w:b/>
          <w:lang w:val="es-MX"/>
        </w:rPr>
        <w:t>20.</w:t>
      </w:r>
      <w:r w:rsidRPr="009112D1">
        <w:rPr>
          <w:rFonts w:ascii="SkolaSans" w:hAnsi="SkolaSans"/>
          <w:b/>
        </w:rPr>
        <w:t>869</w:t>
      </w:r>
      <w:r w:rsidRPr="009112D1">
        <w:rPr>
          <w:rFonts w:ascii="SkolaSans" w:hAnsi="SkolaSans"/>
          <w:b/>
          <w:lang w:val="es-MX"/>
        </w:rPr>
        <w:t>.</w:t>
      </w:r>
      <w:r w:rsidRPr="009112D1">
        <w:rPr>
          <w:rFonts w:ascii="SkolaSans" w:hAnsi="SkolaSans"/>
          <w:b/>
        </w:rPr>
        <w:t>000</w:t>
      </w:r>
      <w:r w:rsidRPr="009112D1">
        <w:rPr>
          <w:rFonts w:ascii="SkolaSans" w:hAnsi="SkolaSans"/>
          <w:b/>
          <w:lang w:val="es-MX"/>
        </w:rPr>
        <w:t xml:space="preserve">,00            </w:t>
      </w:r>
      <w:r w:rsidRPr="009112D1">
        <w:rPr>
          <w:rFonts w:ascii="SkolaSans" w:hAnsi="SkolaSans"/>
          <w:b/>
          <w:lang w:val="mk-MK"/>
        </w:rPr>
        <w:t xml:space="preserve">  </w:t>
      </w:r>
    </w:p>
    <w:p w:rsidR="009A013C" w:rsidRPr="009112D1" w:rsidRDefault="009A013C" w:rsidP="009A013C">
      <w:pPr>
        <w:ind w:firstLine="180"/>
        <w:rPr>
          <w:rFonts w:ascii="SkolaSans" w:hAnsi="SkolaSans"/>
          <w:b/>
          <w:lang w:val="es-MX"/>
        </w:rPr>
      </w:pPr>
      <w:r w:rsidRPr="009112D1">
        <w:rPr>
          <w:rFonts w:ascii="SkolaSans" w:hAnsi="SkolaSans"/>
          <w:b/>
          <w:lang w:val="it-IT"/>
        </w:rPr>
        <w:t>1.</w:t>
      </w:r>
      <w:r w:rsidRPr="009112D1">
        <w:rPr>
          <w:rFonts w:ascii="SkolaSans" w:hAnsi="SkolaSans"/>
          <w:b/>
          <w:lang w:val="mk-MK"/>
        </w:rPr>
        <w:t xml:space="preserve"> Одобрен буџет по план</w:t>
      </w:r>
      <w:r w:rsidRPr="009112D1">
        <w:rPr>
          <w:rFonts w:ascii="SkolaSans" w:hAnsi="SkolaSans"/>
          <w:b/>
          <w:lang w:val="it-IT"/>
        </w:rPr>
        <w:t xml:space="preserve"> од 01.01.2015 до 31.12.2015</w:t>
      </w:r>
      <w:r w:rsidRPr="009112D1">
        <w:rPr>
          <w:rFonts w:ascii="SkolaSans" w:hAnsi="SkolaSans"/>
          <w:b/>
          <w:lang w:val="mk-MK"/>
        </w:rPr>
        <w:t xml:space="preserve">  </w:t>
      </w:r>
      <w:r w:rsidR="00BE2EDB">
        <w:rPr>
          <w:rFonts w:ascii="SkolaSans" w:hAnsi="SkolaSans"/>
          <w:b/>
        </w:rPr>
        <w:t xml:space="preserve">  </w:t>
      </w:r>
      <w:r w:rsidRPr="009112D1">
        <w:rPr>
          <w:rFonts w:ascii="SkolaSans" w:hAnsi="SkolaSans"/>
          <w:lang w:val="it-IT"/>
        </w:rPr>
        <w:t xml:space="preserve">   </w:t>
      </w:r>
      <w:r w:rsidRPr="009112D1">
        <w:rPr>
          <w:rFonts w:ascii="SkolaSans" w:hAnsi="SkolaSans"/>
          <w:b/>
          <w:lang w:val="es-MX"/>
        </w:rPr>
        <w:t>1</w:t>
      </w:r>
      <w:r w:rsidRPr="009112D1">
        <w:rPr>
          <w:rFonts w:ascii="SkolaSans" w:hAnsi="SkolaSans"/>
          <w:b/>
        </w:rPr>
        <w:t>7</w:t>
      </w:r>
      <w:r w:rsidRPr="009112D1">
        <w:rPr>
          <w:rFonts w:ascii="SkolaSans" w:hAnsi="SkolaSans"/>
          <w:b/>
          <w:lang w:val="es-MX"/>
        </w:rPr>
        <w:t>.</w:t>
      </w:r>
      <w:r w:rsidRPr="009112D1">
        <w:rPr>
          <w:rFonts w:ascii="SkolaSans" w:hAnsi="SkolaSans"/>
          <w:b/>
        </w:rPr>
        <w:t>784</w:t>
      </w:r>
      <w:r w:rsidRPr="009112D1">
        <w:rPr>
          <w:rFonts w:ascii="SkolaSans" w:hAnsi="SkolaSans"/>
          <w:b/>
          <w:lang w:val="es-MX"/>
        </w:rPr>
        <w:t>.</w:t>
      </w:r>
      <w:r w:rsidRPr="009112D1">
        <w:rPr>
          <w:rFonts w:ascii="SkolaSans" w:hAnsi="SkolaSans"/>
          <w:b/>
        </w:rPr>
        <w:t>337</w:t>
      </w:r>
      <w:r w:rsidRPr="009112D1">
        <w:rPr>
          <w:rFonts w:ascii="SkolaSans" w:hAnsi="SkolaSans"/>
          <w:b/>
          <w:lang w:val="es-MX"/>
        </w:rPr>
        <w:t>,00</w:t>
      </w:r>
    </w:p>
    <w:p w:rsidR="00782BF6" w:rsidRDefault="009A013C" w:rsidP="009A013C">
      <w:pPr>
        <w:ind w:firstLine="180"/>
        <w:rPr>
          <w:rFonts w:ascii="SkolaSans" w:hAnsi="SkolaSans"/>
          <w:b/>
          <w:lang w:val="mk-MK"/>
        </w:rPr>
      </w:pPr>
      <w:r w:rsidRPr="009112D1">
        <w:rPr>
          <w:rFonts w:ascii="SkolaSans" w:hAnsi="SkolaSans"/>
          <w:b/>
          <w:lang w:val="es-MX"/>
        </w:rPr>
        <w:t>2.</w:t>
      </w:r>
      <w:r w:rsidRPr="009112D1">
        <w:rPr>
          <w:rFonts w:ascii="SkolaSans" w:hAnsi="SkolaSans"/>
          <w:b/>
          <w:lang w:val="mk-MK"/>
        </w:rPr>
        <w:t xml:space="preserve"> Вкупно</w:t>
      </w:r>
      <w:r w:rsidRPr="009112D1">
        <w:rPr>
          <w:rFonts w:ascii="SkolaSans" w:hAnsi="SkolaSans"/>
          <w:lang w:val="mk-MK"/>
        </w:rPr>
        <w:t xml:space="preserve"> </w:t>
      </w:r>
      <w:r w:rsidR="00BE2EDB" w:rsidRPr="00BE2EDB">
        <w:rPr>
          <w:rFonts w:ascii="SkolaSans" w:hAnsi="SkolaSans"/>
          <w:b/>
          <w:lang w:val="mk-MK"/>
        </w:rPr>
        <w:t>р</w:t>
      </w:r>
      <w:r w:rsidR="00BE2EDB">
        <w:rPr>
          <w:rFonts w:ascii="SkolaSans" w:hAnsi="SkolaSans"/>
          <w:b/>
          <w:lang w:val="mk-MK"/>
        </w:rPr>
        <w:t>асходи</w:t>
      </w:r>
      <w:r w:rsidRPr="009112D1">
        <w:rPr>
          <w:rFonts w:ascii="SkolaSans" w:hAnsi="SkolaSans"/>
          <w:b/>
          <w:lang w:val="mk-MK"/>
        </w:rPr>
        <w:t xml:space="preserve"> </w:t>
      </w:r>
      <w:r w:rsidRPr="009112D1">
        <w:rPr>
          <w:rFonts w:ascii="SkolaSans" w:hAnsi="SkolaSans"/>
          <w:b/>
          <w:lang w:val="it-IT"/>
        </w:rPr>
        <w:t>од 01.01.2015 до 31.12.2015</w:t>
      </w:r>
      <w:r w:rsidRPr="009112D1">
        <w:rPr>
          <w:rFonts w:ascii="SkolaSans" w:hAnsi="SkolaSans"/>
          <w:lang w:val="it-IT"/>
        </w:rPr>
        <w:t xml:space="preserve">      </w:t>
      </w:r>
      <w:r w:rsidRPr="009112D1">
        <w:rPr>
          <w:rFonts w:ascii="SkolaSans" w:hAnsi="SkolaSans"/>
          <w:lang w:val="mk-MK"/>
        </w:rPr>
        <w:t xml:space="preserve"> </w:t>
      </w:r>
      <w:r w:rsidRPr="009112D1">
        <w:rPr>
          <w:rFonts w:ascii="SkolaSans" w:hAnsi="SkolaSans"/>
          <w:lang w:val="it-IT"/>
        </w:rPr>
        <w:t xml:space="preserve">     </w:t>
      </w:r>
      <w:r w:rsidR="00BE2EDB">
        <w:rPr>
          <w:rFonts w:ascii="SkolaSans" w:hAnsi="SkolaSans"/>
          <w:lang w:val="it-IT"/>
        </w:rPr>
        <w:t xml:space="preserve">   </w:t>
      </w:r>
      <w:r w:rsidRPr="009112D1">
        <w:rPr>
          <w:rFonts w:ascii="SkolaSans" w:hAnsi="SkolaSans"/>
          <w:lang w:val="mk-MK"/>
        </w:rPr>
        <w:t xml:space="preserve"> </w:t>
      </w:r>
      <w:r w:rsidRPr="009112D1">
        <w:rPr>
          <w:rFonts w:ascii="SkolaSans" w:hAnsi="SkolaSans"/>
          <w:lang w:val="it-IT"/>
        </w:rPr>
        <w:t xml:space="preserve">   </w:t>
      </w:r>
      <w:r w:rsidR="00BE2EDB">
        <w:rPr>
          <w:rFonts w:ascii="SkolaSans" w:hAnsi="SkolaSans"/>
          <w:lang w:val="it-IT"/>
        </w:rPr>
        <w:t xml:space="preserve"> </w:t>
      </w:r>
      <w:r w:rsidRPr="009112D1">
        <w:rPr>
          <w:rFonts w:ascii="SkolaSans" w:hAnsi="SkolaSans"/>
          <w:b/>
          <w:lang w:val="es-MX"/>
        </w:rPr>
        <w:t>1</w:t>
      </w:r>
      <w:r w:rsidRPr="009112D1">
        <w:rPr>
          <w:rFonts w:ascii="SkolaSans" w:hAnsi="SkolaSans"/>
          <w:b/>
        </w:rPr>
        <w:t>7</w:t>
      </w:r>
      <w:r w:rsidRPr="009112D1">
        <w:rPr>
          <w:rFonts w:ascii="SkolaSans" w:hAnsi="SkolaSans"/>
          <w:b/>
          <w:lang w:val="es-MX"/>
        </w:rPr>
        <w:t>.</w:t>
      </w:r>
      <w:r w:rsidRPr="009112D1">
        <w:rPr>
          <w:rFonts w:ascii="SkolaSans" w:hAnsi="SkolaSans"/>
          <w:b/>
        </w:rPr>
        <w:t>723</w:t>
      </w:r>
      <w:r w:rsidRPr="009112D1">
        <w:rPr>
          <w:rFonts w:ascii="SkolaSans" w:hAnsi="SkolaSans"/>
          <w:b/>
          <w:lang w:val="es-MX"/>
        </w:rPr>
        <w:t>.</w:t>
      </w:r>
      <w:r w:rsidRPr="009112D1">
        <w:rPr>
          <w:rFonts w:ascii="SkolaSans" w:hAnsi="SkolaSans"/>
          <w:b/>
          <w:lang w:val="mk-MK"/>
        </w:rPr>
        <w:t>8</w:t>
      </w:r>
      <w:r w:rsidRPr="009112D1">
        <w:rPr>
          <w:rFonts w:ascii="SkolaSans" w:hAnsi="SkolaSans"/>
          <w:b/>
        </w:rPr>
        <w:t>89</w:t>
      </w:r>
      <w:r w:rsidRPr="009112D1">
        <w:rPr>
          <w:rFonts w:ascii="SkolaSans" w:hAnsi="SkolaSans"/>
          <w:b/>
          <w:lang w:val="es-MX"/>
        </w:rPr>
        <w:t>,00</w:t>
      </w:r>
    </w:p>
    <w:p w:rsidR="009A013C" w:rsidRPr="009112D1" w:rsidRDefault="009A013C" w:rsidP="00782BF6">
      <w:pPr>
        <w:ind w:firstLine="180"/>
        <w:jc w:val="both"/>
        <w:rPr>
          <w:rFonts w:ascii="SkolaSans" w:hAnsi="SkolaSans"/>
          <w:lang w:val="es-MX"/>
        </w:rPr>
      </w:pPr>
      <w:r w:rsidRPr="009112D1">
        <w:rPr>
          <w:rFonts w:ascii="SkolaSans" w:hAnsi="SkolaSans"/>
          <w:lang w:val="es-MX"/>
        </w:rPr>
        <w:br/>
        <w:t>Остварени приходи по одобрените планови од буџетот</w:t>
      </w:r>
      <w:r w:rsidR="00BE2EDB">
        <w:rPr>
          <w:rFonts w:ascii="SkolaSans" w:hAnsi="SkolaSans"/>
          <w:lang w:val="es-MX"/>
        </w:rPr>
        <w:t xml:space="preserve"> </w:t>
      </w:r>
      <w:r w:rsidRPr="009112D1">
        <w:rPr>
          <w:rFonts w:ascii="SkolaSans" w:hAnsi="SkolaSans"/>
          <w:lang w:val="es-MX"/>
        </w:rPr>
        <w:t>на Р.М. и трезорската канцеларија.</w:t>
      </w:r>
    </w:p>
    <w:p w:rsidR="009A013C" w:rsidRPr="009112D1" w:rsidRDefault="009A013C" w:rsidP="009A013C">
      <w:pPr>
        <w:jc w:val="both"/>
        <w:rPr>
          <w:rFonts w:ascii="SkolaSans" w:hAnsi="SkolaSans"/>
          <w:lang w:val="es-MX"/>
        </w:rPr>
      </w:pPr>
      <w:r w:rsidRPr="009112D1">
        <w:rPr>
          <w:rFonts w:ascii="SkolaSans" w:hAnsi="SkolaSans"/>
          <w:lang w:val="es-MX"/>
        </w:rPr>
        <w:t>Според одобрениот</w:t>
      </w:r>
      <w:r w:rsidR="00BE2EDB">
        <w:rPr>
          <w:rFonts w:ascii="SkolaSans" w:hAnsi="SkolaSans"/>
          <w:lang w:val="es-MX"/>
        </w:rPr>
        <w:t xml:space="preserve"> </w:t>
      </w:r>
      <w:r w:rsidRPr="009112D1">
        <w:rPr>
          <w:rFonts w:ascii="SkolaSans" w:hAnsi="SkolaSans"/>
          <w:lang w:val="es-MX"/>
        </w:rPr>
        <w:t>план напоменувам</w:t>
      </w:r>
      <w:r w:rsidR="00BE2EDB">
        <w:rPr>
          <w:rFonts w:ascii="SkolaSans" w:hAnsi="SkolaSans"/>
          <w:lang w:val="es-MX"/>
        </w:rPr>
        <w:t xml:space="preserve">е дека расходите се реализирани </w:t>
      </w:r>
      <w:r w:rsidRPr="009112D1">
        <w:rPr>
          <w:rFonts w:ascii="SkolaSans" w:hAnsi="SkolaSans"/>
          <w:lang w:val="es-MX"/>
        </w:rPr>
        <w:t>според потребите, а спрема контата од</w:t>
      </w:r>
      <w:r w:rsidR="00BE2EDB">
        <w:rPr>
          <w:rFonts w:ascii="SkolaSans" w:hAnsi="SkolaSans"/>
          <w:lang w:val="es-MX"/>
        </w:rPr>
        <w:t xml:space="preserve">обрени по плановите од Буџетот </w:t>
      </w:r>
      <w:r w:rsidRPr="009112D1">
        <w:rPr>
          <w:rFonts w:ascii="SkolaSans" w:hAnsi="SkolaSans"/>
          <w:lang w:val="es-MX"/>
        </w:rPr>
        <w:t>на</w:t>
      </w:r>
      <w:r w:rsidR="00782BF6">
        <w:rPr>
          <w:rFonts w:ascii="SkolaSans" w:hAnsi="SkolaSans"/>
          <w:lang w:val="es-MX"/>
        </w:rPr>
        <w:t xml:space="preserve"> Р.М и трезорската канцеларија</w:t>
      </w:r>
      <w:r w:rsidRPr="009112D1">
        <w:rPr>
          <w:rFonts w:ascii="SkolaSans" w:hAnsi="SkolaSans"/>
          <w:lang w:val="es-MX"/>
        </w:rPr>
        <w:t>.</w:t>
      </w:r>
    </w:p>
    <w:p w:rsidR="009A013C" w:rsidRPr="009112D1" w:rsidRDefault="009A013C" w:rsidP="00782BF6">
      <w:pPr>
        <w:jc w:val="both"/>
        <w:rPr>
          <w:rFonts w:ascii="SkolaSans" w:hAnsi="SkolaSans"/>
          <w:lang w:val="es-MX"/>
        </w:rPr>
      </w:pPr>
      <w:r w:rsidRPr="009112D1">
        <w:rPr>
          <w:rFonts w:ascii="SkolaSans" w:hAnsi="SkolaSans"/>
          <w:lang w:val="es-MX"/>
        </w:rPr>
        <w:t>Комисијата  за заштита на конкуренцијата,</w:t>
      </w:r>
      <w:r w:rsidR="00782BF6">
        <w:rPr>
          <w:rFonts w:ascii="SkolaSans" w:hAnsi="SkolaSans"/>
          <w:lang w:val="mk-MK"/>
        </w:rPr>
        <w:t xml:space="preserve"> </w:t>
      </w:r>
      <w:r w:rsidRPr="009112D1">
        <w:rPr>
          <w:rFonts w:ascii="SkolaSans" w:hAnsi="SkolaSans"/>
          <w:lang w:val="es-MX"/>
        </w:rPr>
        <w:t>во текот на своето</w:t>
      </w:r>
      <w:r w:rsidR="00BE2EDB">
        <w:rPr>
          <w:rFonts w:ascii="SkolaSans" w:hAnsi="SkolaSans"/>
          <w:lang w:val="es-MX"/>
        </w:rPr>
        <w:t xml:space="preserve"> работење во 2015 година до 31.12.</w:t>
      </w:r>
      <w:r w:rsidRPr="009112D1">
        <w:rPr>
          <w:rFonts w:ascii="SkolaSans" w:hAnsi="SkolaSans"/>
          <w:lang w:val="es-MX"/>
        </w:rPr>
        <w:t>2015</w:t>
      </w:r>
      <w:r w:rsidR="00BE2EDB">
        <w:rPr>
          <w:rFonts w:ascii="SkolaSans" w:hAnsi="SkolaSans"/>
          <w:lang w:val="es-MX"/>
        </w:rPr>
        <w:t xml:space="preserve"> </w:t>
      </w:r>
      <w:r w:rsidR="00782BF6">
        <w:rPr>
          <w:rFonts w:ascii="SkolaSans" w:hAnsi="SkolaSans"/>
          <w:lang w:val="mk-MK"/>
        </w:rPr>
        <w:t xml:space="preserve">година </w:t>
      </w:r>
      <w:r w:rsidRPr="009112D1">
        <w:rPr>
          <w:rFonts w:ascii="SkolaSans" w:hAnsi="SkolaSans"/>
          <w:lang w:val="es-MX"/>
        </w:rPr>
        <w:t>ги има напр</w:t>
      </w:r>
      <w:r w:rsidR="00782BF6">
        <w:rPr>
          <w:rFonts w:ascii="SkolaSans" w:hAnsi="SkolaSans"/>
          <w:lang w:val="es-MX"/>
        </w:rPr>
        <w:t xml:space="preserve">авено следните трошоци, кои </w:t>
      </w:r>
      <w:r w:rsidRPr="009112D1">
        <w:rPr>
          <w:rFonts w:ascii="SkolaSans" w:hAnsi="SkolaSans"/>
          <w:lang w:val="es-MX"/>
        </w:rPr>
        <w:t>се платени од расположивите средства што ги имаше на буџетската сметка.</w:t>
      </w:r>
    </w:p>
    <w:p w:rsidR="009A013C" w:rsidRPr="009112D1" w:rsidRDefault="009A013C" w:rsidP="009A013C">
      <w:pPr>
        <w:rPr>
          <w:rFonts w:ascii="SkolaSans" w:hAnsi="SkolaSans"/>
        </w:rPr>
      </w:pPr>
    </w:p>
    <w:p w:rsidR="009A013C" w:rsidRPr="002B6AC4" w:rsidRDefault="009A013C" w:rsidP="009A013C">
      <w:pPr>
        <w:rPr>
          <w:rFonts w:ascii="SkolaSans" w:hAnsi="SkolaSans"/>
          <w:b/>
        </w:rPr>
      </w:pPr>
      <w:r w:rsidRPr="002B6AC4">
        <w:rPr>
          <w:rFonts w:ascii="SkolaSans" w:hAnsi="SkolaSans" w:cs="Arial"/>
          <w:b/>
        </w:rPr>
        <w:t>1.</w:t>
      </w:r>
      <w:r w:rsidRPr="002B6AC4">
        <w:rPr>
          <w:rFonts w:ascii="SkolaSans" w:hAnsi="SkolaSans"/>
          <w:b/>
        </w:rPr>
        <w:t xml:space="preserve"> ПРИХОДИ ОД  БУЏЕТОТ НА  Р. МАКЕДОНИЈА</w:t>
      </w:r>
    </w:p>
    <w:tbl>
      <w:tblPr>
        <w:tblW w:w="7866"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298"/>
        <w:gridCol w:w="4060"/>
        <w:gridCol w:w="2508"/>
      </w:tblGrid>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E94C87">
            <w:pPr>
              <w:rPr>
                <w:rFonts w:ascii="SkolaSans" w:hAnsi="SkolaSans"/>
              </w:rPr>
            </w:pPr>
            <w:r w:rsidRPr="009112D1">
              <w:rPr>
                <w:rFonts w:ascii="SkolaSans" w:hAnsi="SkolaSans"/>
              </w:rPr>
              <w:t>Приходи за плати</w:t>
            </w:r>
          </w:p>
        </w:tc>
        <w:tc>
          <w:tcPr>
            <w:tcW w:w="2508" w:type="dxa"/>
          </w:tcPr>
          <w:p w:rsidR="009A013C" w:rsidRPr="009112D1" w:rsidRDefault="009A013C" w:rsidP="007748C9">
            <w:pPr>
              <w:jc w:val="right"/>
              <w:rPr>
                <w:rFonts w:ascii="SkolaSans" w:hAnsi="SkolaSans"/>
              </w:rPr>
            </w:pPr>
            <w:r w:rsidRPr="009112D1">
              <w:rPr>
                <w:rFonts w:ascii="SkolaSans" w:hAnsi="SkolaSans"/>
              </w:rPr>
              <w:t>14.124.352,00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rPr>
            </w:pPr>
            <w:r w:rsidRPr="009112D1">
              <w:rPr>
                <w:rFonts w:ascii="SkolaSans" w:hAnsi="SkolaSans"/>
              </w:rPr>
              <w:t>Приходи за патувања  идневници</w:t>
            </w:r>
          </w:p>
        </w:tc>
        <w:tc>
          <w:tcPr>
            <w:tcW w:w="2508" w:type="dxa"/>
          </w:tcPr>
          <w:p w:rsidR="009A013C" w:rsidRPr="009112D1" w:rsidRDefault="009A013C" w:rsidP="007748C9">
            <w:pPr>
              <w:jc w:val="right"/>
              <w:rPr>
                <w:rFonts w:ascii="SkolaSans" w:hAnsi="SkolaSans"/>
              </w:rPr>
            </w:pPr>
            <w:r w:rsidRPr="009112D1">
              <w:rPr>
                <w:rFonts w:ascii="SkolaSans" w:hAnsi="SkolaSans"/>
              </w:rPr>
              <w:t>600.000,00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rPr>
            </w:pPr>
            <w:r w:rsidRPr="009112D1">
              <w:rPr>
                <w:rFonts w:ascii="SkolaSans" w:hAnsi="SkolaSans"/>
              </w:rPr>
              <w:t>Комунални трошоци</w:t>
            </w:r>
          </w:p>
        </w:tc>
        <w:tc>
          <w:tcPr>
            <w:tcW w:w="2508" w:type="dxa"/>
          </w:tcPr>
          <w:p w:rsidR="009A013C" w:rsidRPr="009112D1" w:rsidRDefault="009A013C" w:rsidP="007748C9">
            <w:pPr>
              <w:jc w:val="right"/>
              <w:rPr>
                <w:rFonts w:ascii="SkolaSans" w:hAnsi="SkolaSans"/>
              </w:rPr>
            </w:pPr>
            <w:r w:rsidRPr="009112D1">
              <w:rPr>
                <w:rFonts w:ascii="SkolaSans" w:hAnsi="SkolaSans"/>
              </w:rPr>
              <w:t>1.488.932,00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rPr>
            </w:pPr>
            <w:r w:rsidRPr="009112D1">
              <w:rPr>
                <w:rFonts w:ascii="SkolaSans" w:hAnsi="SkolaSans"/>
              </w:rPr>
              <w:t xml:space="preserve">Приходи за разни материјали </w:t>
            </w:r>
          </w:p>
        </w:tc>
        <w:tc>
          <w:tcPr>
            <w:tcW w:w="2508" w:type="dxa"/>
          </w:tcPr>
          <w:p w:rsidR="009A013C" w:rsidRPr="009112D1" w:rsidRDefault="009A013C" w:rsidP="007748C9">
            <w:pPr>
              <w:tabs>
                <w:tab w:val="left" w:pos="-108"/>
              </w:tabs>
              <w:jc w:val="right"/>
              <w:rPr>
                <w:rFonts w:ascii="SkolaSans" w:hAnsi="SkolaSans"/>
              </w:rPr>
            </w:pPr>
            <w:r w:rsidRPr="009112D1">
              <w:rPr>
                <w:rFonts w:ascii="SkolaSans" w:hAnsi="SkolaSans"/>
              </w:rPr>
              <w:t xml:space="preserve">   100.000,00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E94C87">
            <w:pPr>
              <w:rPr>
                <w:rFonts w:ascii="SkolaSans" w:hAnsi="SkolaSans"/>
              </w:rPr>
            </w:pPr>
            <w:r w:rsidRPr="009112D1">
              <w:rPr>
                <w:rFonts w:ascii="SkolaSans" w:hAnsi="SkolaSans"/>
              </w:rPr>
              <w:t>Тековно одржување</w:t>
            </w:r>
          </w:p>
        </w:tc>
        <w:tc>
          <w:tcPr>
            <w:tcW w:w="2508" w:type="dxa"/>
          </w:tcPr>
          <w:p w:rsidR="009A013C" w:rsidRPr="009112D1" w:rsidRDefault="009A013C" w:rsidP="007748C9">
            <w:pPr>
              <w:jc w:val="right"/>
              <w:rPr>
                <w:rFonts w:ascii="SkolaSans" w:hAnsi="SkolaSans"/>
              </w:rPr>
            </w:pPr>
            <w:r w:rsidRPr="009112D1">
              <w:rPr>
                <w:rFonts w:ascii="SkolaSans" w:hAnsi="SkolaSans"/>
              </w:rPr>
              <w:t>40.000,00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E94C87">
            <w:pPr>
              <w:rPr>
                <w:rFonts w:ascii="SkolaSans" w:hAnsi="SkolaSans"/>
              </w:rPr>
            </w:pPr>
            <w:r w:rsidRPr="009112D1">
              <w:rPr>
                <w:rFonts w:ascii="SkolaSans" w:hAnsi="SkolaSans"/>
              </w:rPr>
              <w:t>Договорни услуги</w:t>
            </w:r>
          </w:p>
        </w:tc>
        <w:tc>
          <w:tcPr>
            <w:tcW w:w="2508" w:type="dxa"/>
          </w:tcPr>
          <w:p w:rsidR="009A013C" w:rsidRPr="009112D1" w:rsidRDefault="009A013C" w:rsidP="007748C9">
            <w:pPr>
              <w:jc w:val="right"/>
              <w:rPr>
                <w:rFonts w:ascii="SkolaSans" w:hAnsi="SkolaSans"/>
              </w:rPr>
            </w:pPr>
            <w:r w:rsidRPr="009112D1">
              <w:rPr>
                <w:rFonts w:ascii="SkolaSans" w:hAnsi="SkolaSans"/>
              </w:rPr>
              <w:t>598.000,00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rPr>
            </w:pPr>
            <w:r w:rsidRPr="009112D1">
              <w:rPr>
                <w:rFonts w:ascii="SkolaSans" w:hAnsi="SkolaSans"/>
              </w:rPr>
              <w:t>Репрезентации разни</w:t>
            </w:r>
          </w:p>
        </w:tc>
        <w:tc>
          <w:tcPr>
            <w:tcW w:w="2508" w:type="dxa"/>
          </w:tcPr>
          <w:p w:rsidR="009A013C" w:rsidRPr="009112D1" w:rsidRDefault="009A013C" w:rsidP="007748C9">
            <w:pPr>
              <w:jc w:val="right"/>
              <w:rPr>
                <w:rFonts w:ascii="SkolaSans" w:hAnsi="SkolaSans"/>
              </w:rPr>
            </w:pPr>
            <w:r w:rsidRPr="009112D1">
              <w:rPr>
                <w:rFonts w:ascii="SkolaSans" w:hAnsi="SkolaSans"/>
              </w:rPr>
              <w:t>300.000,00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lang w:val="mk-MK"/>
              </w:rPr>
            </w:pPr>
            <w:r w:rsidRPr="009112D1">
              <w:rPr>
                <w:rFonts w:ascii="SkolaSans" w:hAnsi="SkolaSans"/>
                <w:lang w:val="mk-MK"/>
              </w:rPr>
              <w:t>Субвенции и трансфери</w:t>
            </w:r>
          </w:p>
        </w:tc>
        <w:tc>
          <w:tcPr>
            <w:tcW w:w="2508" w:type="dxa"/>
          </w:tcPr>
          <w:p w:rsidR="009A013C" w:rsidRPr="009112D1" w:rsidRDefault="009A013C" w:rsidP="007748C9">
            <w:pPr>
              <w:jc w:val="right"/>
              <w:rPr>
                <w:rFonts w:ascii="SkolaSans" w:hAnsi="SkolaSans"/>
              </w:rPr>
            </w:pPr>
            <w:r w:rsidRPr="009112D1">
              <w:rPr>
                <w:rFonts w:ascii="SkolaSans" w:hAnsi="SkolaSans"/>
              </w:rPr>
              <w:t>4</w:t>
            </w:r>
            <w:r w:rsidRPr="009112D1">
              <w:rPr>
                <w:rFonts w:ascii="SkolaSans" w:hAnsi="SkolaSans"/>
                <w:lang w:val="mk-MK"/>
              </w:rPr>
              <w:t>5</w:t>
            </w:r>
            <w:r w:rsidRPr="009112D1">
              <w:rPr>
                <w:rFonts w:ascii="SkolaSans" w:hAnsi="SkolaSans"/>
              </w:rPr>
              <w:t>.000,00</w:t>
            </w:r>
          </w:p>
        </w:tc>
      </w:tr>
      <w:tr w:rsidR="009A013C" w:rsidRPr="009112D1" w:rsidTr="007748C9">
        <w:tc>
          <w:tcPr>
            <w:tcW w:w="1298" w:type="dxa"/>
          </w:tcPr>
          <w:p w:rsidR="009A013C" w:rsidRPr="009112D1" w:rsidRDefault="009A013C" w:rsidP="007748C9">
            <w:pPr>
              <w:rPr>
                <w:rFonts w:ascii="SkolaSans" w:hAnsi="SkolaSans"/>
              </w:rPr>
            </w:pPr>
          </w:p>
        </w:tc>
        <w:tc>
          <w:tcPr>
            <w:tcW w:w="4060" w:type="dxa"/>
          </w:tcPr>
          <w:p w:rsidR="009A013C" w:rsidRPr="009112D1" w:rsidRDefault="009A013C" w:rsidP="007748C9">
            <w:pPr>
              <w:rPr>
                <w:rFonts w:ascii="SkolaSans" w:hAnsi="SkolaSans"/>
                <w:lang w:val="mk-MK"/>
              </w:rPr>
            </w:pPr>
            <w:r w:rsidRPr="009112D1">
              <w:rPr>
                <w:rFonts w:ascii="SkolaSans" w:hAnsi="SkolaSans"/>
                <w:lang w:val="mk-MK"/>
              </w:rPr>
              <w:t>Исплата по извршни исправи</w:t>
            </w:r>
          </w:p>
        </w:tc>
        <w:tc>
          <w:tcPr>
            <w:tcW w:w="2508" w:type="dxa"/>
          </w:tcPr>
          <w:p w:rsidR="009A013C" w:rsidRPr="009112D1" w:rsidRDefault="009A013C" w:rsidP="007748C9">
            <w:pPr>
              <w:jc w:val="right"/>
              <w:rPr>
                <w:rFonts w:ascii="SkolaSans" w:hAnsi="SkolaSans"/>
              </w:rPr>
            </w:pPr>
            <w:r w:rsidRPr="009112D1">
              <w:rPr>
                <w:rFonts w:ascii="SkolaSans" w:hAnsi="SkolaSans"/>
                <w:lang w:val="mk-MK"/>
              </w:rPr>
              <w:t>488</w:t>
            </w:r>
            <w:r w:rsidRPr="009112D1">
              <w:rPr>
                <w:rFonts w:ascii="SkolaSans" w:hAnsi="SkolaSans"/>
              </w:rPr>
              <w:t>.0</w:t>
            </w:r>
            <w:r w:rsidRPr="009112D1">
              <w:rPr>
                <w:rFonts w:ascii="SkolaSans" w:hAnsi="SkolaSans"/>
                <w:lang w:val="mk-MK"/>
              </w:rPr>
              <w:t>53</w:t>
            </w:r>
            <w:r w:rsidRPr="009112D1">
              <w:rPr>
                <w:rFonts w:ascii="SkolaSans" w:hAnsi="SkolaSans"/>
              </w:rPr>
              <w:t>,00</w:t>
            </w:r>
          </w:p>
        </w:tc>
      </w:tr>
      <w:tr w:rsidR="009A013C" w:rsidRPr="009112D1" w:rsidTr="007748C9">
        <w:tc>
          <w:tcPr>
            <w:tcW w:w="1298" w:type="dxa"/>
          </w:tcPr>
          <w:p w:rsidR="009A013C" w:rsidRPr="009112D1" w:rsidRDefault="009A013C" w:rsidP="007748C9">
            <w:pPr>
              <w:rPr>
                <w:rFonts w:ascii="SkolaSans" w:hAnsi="SkolaSans"/>
              </w:rPr>
            </w:pPr>
            <w:r w:rsidRPr="009112D1">
              <w:rPr>
                <w:rFonts w:ascii="SkolaSans" w:hAnsi="SkolaSans"/>
              </w:rPr>
              <w:t xml:space="preserve">Вкупно </w:t>
            </w:r>
          </w:p>
        </w:tc>
        <w:tc>
          <w:tcPr>
            <w:tcW w:w="4060" w:type="dxa"/>
          </w:tcPr>
          <w:p w:rsidR="009A013C" w:rsidRPr="009112D1" w:rsidRDefault="009A013C" w:rsidP="007748C9">
            <w:pPr>
              <w:rPr>
                <w:rFonts w:ascii="SkolaSans" w:hAnsi="SkolaSans"/>
                <w:lang w:val="mk-MK"/>
              </w:rPr>
            </w:pPr>
            <w:r w:rsidRPr="009112D1">
              <w:rPr>
                <w:rFonts w:ascii="SkolaSans" w:hAnsi="SkolaSans"/>
              </w:rPr>
              <w:t>Приходи за 201</w:t>
            </w:r>
            <w:r w:rsidRPr="009112D1">
              <w:rPr>
                <w:rFonts w:ascii="SkolaSans" w:hAnsi="SkolaSans"/>
                <w:lang w:val="mk-MK"/>
              </w:rPr>
              <w:t>5</w:t>
            </w:r>
          </w:p>
        </w:tc>
        <w:tc>
          <w:tcPr>
            <w:tcW w:w="2508" w:type="dxa"/>
          </w:tcPr>
          <w:p w:rsidR="009A013C" w:rsidRPr="009112D1" w:rsidRDefault="009A013C" w:rsidP="00782BF6">
            <w:pPr>
              <w:jc w:val="right"/>
              <w:rPr>
                <w:rFonts w:ascii="SkolaSans" w:hAnsi="SkolaSans"/>
                <w:b/>
              </w:rPr>
            </w:pPr>
            <w:r w:rsidRPr="009112D1">
              <w:rPr>
                <w:rFonts w:ascii="SkolaSans" w:hAnsi="SkolaSans"/>
                <w:b/>
              </w:rPr>
              <w:t xml:space="preserve">               </w:t>
            </w:r>
            <w:r w:rsidRPr="009112D1">
              <w:rPr>
                <w:rFonts w:ascii="SkolaSans" w:hAnsi="SkolaSans"/>
                <w:b/>
                <w:lang w:val="mk-MK"/>
              </w:rPr>
              <w:t xml:space="preserve">  </w:t>
            </w:r>
            <w:r w:rsidRPr="009112D1">
              <w:rPr>
                <w:rFonts w:ascii="SkolaSans" w:hAnsi="SkolaSans"/>
                <w:b/>
              </w:rPr>
              <w:t>1</w:t>
            </w:r>
            <w:r w:rsidRPr="009112D1">
              <w:rPr>
                <w:rFonts w:ascii="SkolaSans" w:hAnsi="SkolaSans"/>
                <w:b/>
                <w:lang w:val="mk-MK"/>
              </w:rPr>
              <w:t>7</w:t>
            </w:r>
            <w:r w:rsidRPr="009112D1">
              <w:rPr>
                <w:rFonts w:ascii="SkolaSans" w:hAnsi="SkolaSans"/>
                <w:b/>
              </w:rPr>
              <w:t>.</w:t>
            </w:r>
            <w:r w:rsidRPr="009112D1">
              <w:rPr>
                <w:rFonts w:ascii="SkolaSans" w:hAnsi="SkolaSans"/>
                <w:b/>
                <w:lang w:val="mk-MK"/>
              </w:rPr>
              <w:t>784</w:t>
            </w:r>
            <w:r w:rsidRPr="009112D1">
              <w:rPr>
                <w:rFonts w:ascii="SkolaSans" w:hAnsi="SkolaSans"/>
                <w:b/>
              </w:rPr>
              <w:t>.</w:t>
            </w:r>
            <w:r w:rsidRPr="009112D1">
              <w:rPr>
                <w:rFonts w:ascii="SkolaSans" w:hAnsi="SkolaSans"/>
                <w:b/>
                <w:lang w:val="mk-MK"/>
              </w:rPr>
              <w:t>337</w:t>
            </w:r>
            <w:r w:rsidRPr="009112D1">
              <w:rPr>
                <w:rFonts w:ascii="SkolaSans" w:hAnsi="SkolaSans"/>
                <w:b/>
              </w:rPr>
              <w:t>,00</w:t>
            </w:r>
          </w:p>
        </w:tc>
      </w:tr>
    </w:tbl>
    <w:p w:rsidR="00052159" w:rsidRDefault="009A013C" w:rsidP="009A013C">
      <w:pPr>
        <w:rPr>
          <w:rFonts w:ascii="SkolaSans" w:hAnsi="SkolaSans"/>
          <w:b/>
          <w:lang w:val="mk-MK"/>
        </w:rPr>
      </w:pPr>
      <w:r w:rsidRPr="009112D1">
        <w:rPr>
          <w:rFonts w:ascii="SkolaSans" w:hAnsi="SkolaSans"/>
        </w:rPr>
        <w:t xml:space="preserve"> </w:t>
      </w:r>
      <w:r w:rsidRPr="002B6AC4">
        <w:rPr>
          <w:rFonts w:ascii="SkolaSans" w:hAnsi="SkolaSans"/>
          <w:b/>
        </w:rPr>
        <w:t xml:space="preserve"> </w:t>
      </w:r>
    </w:p>
    <w:p w:rsidR="009A013C" w:rsidRPr="002B6AC4" w:rsidRDefault="009A013C" w:rsidP="009A013C">
      <w:pPr>
        <w:rPr>
          <w:rFonts w:ascii="SkolaSans" w:hAnsi="SkolaSans"/>
          <w:b/>
        </w:rPr>
      </w:pPr>
      <w:r w:rsidRPr="002B6AC4">
        <w:rPr>
          <w:rFonts w:ascii="SkolaSans" w:hAnsi="SkolaSans"/>
          <w:b/>
        </w:rPr>
        <w:lastRenderedPageBreak/>
        <w:t xml:space="preserve">2.РАСХОДИ                 </w:t>
      </w:r>
    </w:p>
    <w:tbl>
      <w:tblPr>
        <w:tblpPr w:leftFromText="180" w:rightFromText="180" w:vertAnchor="text" w:tblpX="73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106"/>
        <w:gridCol w:w="4279"/>
        <w:gridCol w:w="2498"/>
      </w:tblGrid>
      <w:tr w:rsidR="009A013C" w:rsidRPr="009112D1" w:rsidTr="007748C9">
        <w:tc>
          <w:tcPr>
            <w:tcW w:w="1106" w:type="dxa"/>
          </w:tcPr>
          <w:p w:rsidR="009A013C" w:rsidRPr="009112D1" w:rsidRDefault="009A013C" w:rsidP="007748C9">
            <w:pPr>
              <w:rPr>
                <w:rFonts w:ascii="SkolaSans" w:hAnsi="SkolaSans"/>
                <w:b/>
                <w:lang w:val="es-MX"/>
              </w:rPr>
            </w:pPr>
            <w:bookmarkStart w:id="121" w:name="_Hlk254091117"/>
            <w:r w:rsidRPr="009112D1">
              <w:rPr>
                <w:rFonts w:ascii="SkolaSans" w:hAnsi="SkolaSans"/>
                <w:b/>
                <w:lang w:val="es-MX"/>
              </w:rPr>
              <w:t>401</w:t>
            </w:r>
          </w:p>
        </w:tc>
        <w:tc>
          <w:tcPr>
            <w:tcW w:w="4279" w:type="dxa"/>
          </w:tcPr>
          <w:p w:rsidR="009A013C" w:rsidRPr="009112D1" w:rsidRDefault="009A013C" w:rsidP="00E466BD">
            <w:pPr>
              <w:rPr>
                <w:rFonts w:ascii="SkolaSans" w:hAnsi="SkolaSans"/>
                <w:lang w:val="es-MX"/>
              </w:rPr>
            </w:pPr>
            <w:r w:rsidRPr="009112D1">
              <w:rPr>
                <w:rFonts w:ascii="SkolaSans" w:hAnsi="SkolaSans"/>
                <w:lang w:val="es-MX"/>
              </w:rPr>
              <w:t>Основни плати и наемнини</w:t>
            </w:r>
          </w:p>
        </w:tc>
        <w:tc>
          <w:tcPr>
            <w:tcW w:w="2498" w:type="dxa"/>
          </w:tcPr>
          <w:p w:rsidR="009A013C" w:rsidRPr="009112D1" w:rsidRDefault="009A013C" w:rsidP="007748C9">
            <w:pPr>
              <w:jc w:val="right"/>
              <w:rPr>
                <w:rFonts w:ascii="SkolaSans" w:hAnsi="SkolaSans"/>
                <w:b/>
                <w:lang w:val="es-MX"/>
              </w:rPr>
            </w:pPr>
            <w:r w:rsidRPr="009112D1">
              <w:rPr>
                <w:rFonts w:ascii="SkolaSans" w:hAnsi="SkolaSans"/>
                <w:b/>
                <w:lang w:val="es-MX"/>
              </w:rPr>
              <w:t>10.309.049,00</w:t>
            </w:r>
          </w:p>
        </w:tc>
      </w:tr>
      <w:tr w:rsidR="009A013C" w:rsidRPr="009112D1" w:rsidTr="007748C9">
        <w:tc>
          <w:tcPr>
            <w:tcW w:w="1106" w:type="dxa"/>
          </w:tcPr>
          <w:p w:rsidR="009A013C" w:rsidRPr="009112D1" w:rsidRDefault="009A013C" w:rsidP="007748C9">
            <w:pPr>
              <w:rPr>
                <w:rFonts w:ascii="SkolaSans" w:hAnsi="SkolaSans"/>
                <w:b/>
                <w:lang w:val="es-MX"/>
              </w:rPr>
            </w:pPr>
            <w:r w:rsidRPr="009112D1">
              <w:rPr>
                <w:rFonts w:ascii="SkolaSans" w:hAnsi="SkolaSans"/>
                <w:b/>
                <w:lang w:val="es-MX"/>
              </w:rPr>
              <w:t>402</w:t>
            </w:r>
          </w:p>
        </w:tc>
        <w:tc>
          <w:tcPr>
            <w:tcW w:w="4279" w:type="dxa"/>
          </w:tcPr>
          <w:p w:rsidR="009A013C" w:rsidRPr="009112D1" w:rsidRDefault="009A013C" w:rsidP="00E466BD">
            <w:pPr>
              <w:rPr>
                <w:rFonts w:ascii="SkolaSans" w:hAnsi="SkolaSans"/>
                <w:lang w:val="es-MX"/>
              </w:rPr>
            </w:pPr>
            <w:r w:rsidRPr="009112D1">
              <w:rPr>
                <w:rFonts w:ascii="SkolaSans" w:hAnsi="SkolaSans"/>
                <w:lang w:val="es-MX"/>
              </w:rPr>
              <w:t>Придонес за социјални oсигур.</w:t>
            </w:r>
          </w:p>
        </w:tc>
        <w:tc>
          <w:tcPr>
            <w:tcW w:w="2498" w:type="dxa"/>
          </w:tcPr>
          <w:p w:rsidR="009A013C" w:rsidRPr="009112D1" w:rsidRDefault="009A013C" w:rsidP="007748C9">
            <w:pPr>
              <w:jc w:val="right"/>
              <w:rPr>
                <w:rFonts w:ascii="SkolaSans" w:hAnsi="SkolaSans"/>
                <w:b/>
                <w:lang w:val="es-MX"/>
              </w:rPr>
            </w:pPr>
            <w:r w:rsidRPr="009112D1">
              <w:rPr>
                <w:rFonts w:ascii="SkolaSans" w:hAnsi="SkolaSans"/>
                <w:b/>
                <w:lang w:val="es-MX"/>
              </w:rPr>
              <w:t>3.815.303,00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420</w:t>
            </w:r>
          </w:p>
        </w:tc>
        <w:tc>
          <w:tcPr>
            <w:tcW w:w="4279" w:type="dxa"/>
          </w:tcPr>
          <w:p w:rsidR="009A013C" w:rsidRPr="009112D1" w:rsidRDefault="009A013C" w:rsidP="007748C9">
            <w:pPr>
              <w:rPr>
                <w:rFonts w:ascii="SkolaSans" w:hAnsi="SkolaSans"/>
              </w:rPr>
            </w:pPr>
            <w:r w:rsidRPr="009112D1">
              <w:rPr>
                <w:rFonts w:ascii="SkolaSans" w:hAnsi="SkolaSans"/>
              </w:rPr>
              <w:t>Патни и дневни расходи</w:t>
            </w:r>
          </w:p>
        </w:tc>
        <w:tc>
          <w:tcPr>
            <w:tcW w:w="2498" w:type="dxa"/>
          </w:tcPr>
          <w:p w:rsidR="009A013C" w:rsidRPr="009112D1" w:rsidRDefault="009A013C" w:rsidP="007748C9">
            <w:pPr>
              <w:jc w:val="right"/>
              <w:rPr>
                <w:rFonts w:ascii="SkolaSans" w:hAnsi="SkolaSans"/>
                <w:b/>
              </w:rPr>
            </w:pPr>
            <w:r w:rsidRPr="009112D1">
              <w:rPr>
                <w:rFonts w:ascii="SkolaSans" w:hAnsi="SkolaSans"/>
                <w:b/>
              </w:rPr>
              <w:t>574.706,00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421110</w:t>
            </w:r>
          </w:p>
        </w:tc>
        <w:tc>
          <w:tcPr>
            <w:tcW w:w="4279" w:type="dxa"/>
          </w:tcPr>
          <w:p w:rsidR="009A013C" w:rsidRPr="009112D1" w:rsidRDefault="009A013C" w:rsidP="007748C9">
            <w:pPr>
              <w:rPr>
                <w:rFonts w:ascii="SkolaSans" w:hAnsi="SkolaSans"/>
              </w:rPr>
            </w:pPr>
            <w:r w:rsidRPr="009112D1">
              <w:rPr>
                <w:rFonts w:ascii="SkolaSans" w:hAnsi="SkolaSans"/>
              </w:rPr>
              <w:t>Ком. услуги струја</w:t>
            </w:r>
          </w:p>
        </w:tc>
        <w:tc>
          <w:tcPr>
            <w:tcW w:w="2498" w:type="dxa"/>
          </w:tcPr>
          <w:p w:rsidR="009A013C" w:rsidRPr="009112D1" w:rsidRDefault="009A013C" w:rsidP="007748C9">
            <w:pPr>
              <w:jc w:val="right"/>
              <w:rPr>
                <w:rFonts w:ascii="SkolaSans" w:hAnsi="SkolaSans"/>
              </w:rPr>
            </w:pPr>
            <w:r w:rsidRPr="009112D1">
              <w:rPr>
                <w:rFonts w:ascii="SkolaSans" w:hAnsi="SkolaSans"/>
              </w:rPr>
              <w:t>184.367,00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421120</w:t>
            </w:r>
          </w:p>
        </w:tc>
        <w:tc>
          <w:tcPr>
            <w:tcW w:w="4279" w:type="dxa"/>
          </w:tcPr>
          <w:p w:rsidR="009A013C" w:rsidRPr="009112D1" w:rsidRDefault="009A013C" w:rsidP="007748C9">
            <w:pPr>
              <w:rPr>
                <w:rFonts w:ascii="SkolaSans" w:hAnsi="SkolaSans"/>
              </w:rPr>
            </w:pPr>
            <w:r w:rsidRPr="009112D1">
              <w:rPr>
                <w:rFonts w:ascii="SkolaSans" w:hAnsi="SkolaSans"/>
              </w:rPr>
              <w:t>Ком. Усл.  Водовод</w:t>
            </w:r>
          </w:p>
        </w:tc>
        <w:tc>
          <w:tcPr>
            <w:tcW w:w="2498" w:type="dxa"/>
          </w:tcPr>
          <w:p w:rsidR="009A013C" w:rsidRPr="009112D1" w:rsidRDefault="009A013C" w:rsidP="007748C9">
            <w:pPr>
              <w:jc w:val="right"/>
              <w:rPr>
                <w:rFonts w:ascii="SkolaSans" w:hAnsi="SkolaSans"/>
              </w:rPr>
            </w:pPr>
            <w:r w:rsidRPr="009112D1">
              <w:rPr>
                <w:rFonts w:ascii="SkolaSans" w:hAnsi="SkolaSans"/>
              </w:rPr>
              <w:t>137.606,00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421130</w:t>
            </w:r>
          </w:p>
        </w:tc>
        <w:tc>
          <w:tcPr>
            <w:tcW w:w="4279" w:type="dxa"/>
          </w:tcPr>
          <w:p w:rsidR="009A013C" w:rsidRPr="009112D1" w:rsidRDefault="009A013C" w:rsidP="007748C9">
            <w:pPr>
              <w:rPr>
                <w:rFonts w:ascii="SkolaSans" w:hAnsi="SkolaSans"/>
              </w:rPr>
            </w:pPr>
            <w:r w:rsidRPr="009112D1">
              <w:rPr>
                <w:rFonts w:ascii="SkolaSans" w:hAnsi="SkolaSans"/>
              </w:rPr>
              <w:t>Губретарина</w:t>
            </w:r>
          </w:p>
        </w:tc>
        <w:tc>
          <w:tcPr>
            <w:tcW w:w="2498" w:type="dxa"/>
          </w:tcPr>
          <w:p w:rsidR="009A013C" w:rsidRPr="009112D1" w:rsidRDefault="009A013C" w:rsidP="007748C9">
            <w:pPr>
              <w:jc w:val="right"/>
              <w:rPr>
                <w:rFonts w:ascii="SkolaSans" w:hAnsi="SkolaSans"/>
              </w:rPr>
            </w:pPr>
            <w:r w:rsidRPr="009112D1">
              <w:rPr>
                <w:rFonts w:ascii="SkolaSans" w:hAnsi="SkolaSans"/>
              </w:rPr>
              <w:t>52.448,00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421190</w:t>
            </w:r>
          </w:p>
        </w:tc>
        <w:tc>
          <w:tcPr>
            <w:tcW w:w="4279" w:type="dxa"/>
          </w:tcPr>
          <w:p w:rsidR="009A013C" w:rsidRPr="009112D1" w:rsidRDefault="009A013C" w:rsidP="00E94C87">
            <w:pPr>
              <w:rPr>
                <w:rFonts w:ascii="SkolaSans" w:hAnsi="SkolaSans"/>
              </w:rPr>
            </w:pPr>
            <w:r w:rsidRPr="009112D1">
              <w:rPr>
                <w:rFonts w:ascii="SkolaSans" w:hAnsi="SkolaSans"/>
              </w:rPr>
              <w:t>Други  комунални такси</w:t>
            </w:r>
          </w:p>
        </w:tc>
        <w:tc>
          <w:tcPr>
            <w:tcW w:w="2498" w:type="dxa"/>
          </w:tcPr>
          <w:p w:rsidR="009A013C" w:rsidRPr="009112D1" w:rsidRDefault="009A013C" w:rsidP="007748C9">
            <w:pPr>
              <w:jc w:val="right"/>
              <w:rPr>
                <w:rFonts w:ascii="SkolaSans" w:hAnsi="SkolaSans"/>
              </w:rPr>
            </w:pPr>
            <w:r w:rsidRPr="009112D1">
              <w:rPr>
                <w:rFonts w:ascii="SkolaSans" w:hAnsi="SkolaSans"/>
              </w:rPr>
              <w:t>13.920,00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421210</w:t>
            </w:r>
          </w:p>
        </w:tc>
        <w:tc>
          <w:tcPr>
            <w:tcW w:w="4279" w:type="dxa"/>
          </w:tcPr>
          <w:p w:rsidR="009A013C" w:rsidRPr="009112D1" w:rsidRDefault="009A013C" w:rsidP="00E466BD">
            <w:pPr>
              <w:rPr>
                <w:rFonts w:ascii="SkolaSans" w:hAnsi="SkolaSans"/>
              </w:rPr>
            </w:pPr>
            <w:r w:rsidRPr="009112D1">
              <w:rPr>
                <w:rFonts w:ascii="SkolaSans" w:hAnsi="SkolaSans"/>
              </w:rPr>
              <w:t>Парно греење</w:t>
            </w:r>
          </w:p>
        </w:tc>
        <w:tc>
          <w:tcPr>
            <w:tcW w:w="2498" w:type="dxa"/>
          </w:tcPr>
          <w:p w:rsidR="009A013C" w:rsidRPr="009112D1" w:rsidRDefault="009A013C" w:rsidP="007748C9">
            <w:pPr>
              <w:jc w:val="right"/>
              <w:rPr>
                <w:rFonts w:ascii="SkolaSans" w:hAnsi="SkolaSans"/>
              </w:rPr>
            </w:pPr>
            <w:r w:rsidRPr="009112D1">
              <w:rPr>
                <w:rFonts w:ascii="SkolaSans" w:hAnsi="SkolaSans"/>
              </w:rPr>
              <w:t>366.457,00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421310</w:t>
            </w:r>
          </w:p>
        </w:tc>
        <w:tc>
          <w:tcPr>
            <w:tcW w:w="4279" w:type="dxa"/>
          </w:tcPr>
          <w:p w:rsidR="009A013C" w:rsidRPr="009112D1" w:rsidRDefault="009A013C" w:rsidP="007748C9">
            <w:pPr>
              <w:rPr>
                <w:rFonts w:ascii="SkolaSans" w:hAnsi="SkolaSans"/>
              </w:rPr>
            </w:pPr>
            <w:r w:rsidRPr="009112D1">
              <w:rPr>
                <w:rFonts w:ascii="SkolaSans" w:hAnsi="SkolaSans"/>
              </w:rPr>
              <w:t>Трошок птт</w:t>
            </w:r>
          </w:p>
        </w:tc>
        <w:tc>
          <w:tcPr>
            <w:tcW w:w="2498" w:type="dxa"/>
          </w:tcPr>
          <w:p w:rsidR="009A013C" w:rsidRPr="009112D1" w:rsidRDefault="009A013C" w:rsidP="007748C9">
            <w:pPr>
              <w:jc w:val="right"/>
              <w:rPr>
                <w:rFonts w:ascii="SkolaSans" w:hAnsi="SkolaSans"/>
              </w:rPr>
            </w:pPr>
            <w:r w:rsidRPr="009112D1">
              <w:rPr>
                <w:rFonts w:ascii="SkolaSans" w:hAnsi="SkolaSans"/>
              </w:rPr>
              <w:t>18.437,00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421320</w:t>
            </w:r>
          </w:p>
        </w:tc>
        <w:tc>
          <w:tcPr>
            <w:tcW w:w="4279" w:type="dxa"/>
          </w:tcPr>
          <w:p w:rsidR="009A013C" w:rsidRPr="009112D1" w:rsidRDefault="009A013C" w:rsidP="007748C9">
            <w:pPr>
              <w:rPr>
                <w:rFonts w:ascii="SkolaSans" w:hAnsi="SkolaSans"/>
              </w:rPr>
            </w:pPr>
            <w:r w:rsidRPr="009112D1">
              <w:rPr>
                <w:rFonts w:ascii="SkolaSans" w:hAnsi="SkolaSans"/>
              </w:rPr>
              <w:t>Телефон</w:t>
            </w:r>
          </w:p>
        </w:tc>
        <w:tc>
          <w:tcPr>
            <w:tcW w:w="2498" w:type="dxa"/>
          </w:tcPr>
          <w:p w:rsidR="009A013C" w:rsidRPr="009112D1" w:rsidRDefault="009A013C" w:rsidP="007748C9">
            <w:pPr>
              <w:jc w:val="right"/>
              <w:rPr>
                <w:rFonts w:ascii="SkolaSans" w:hAnsi="SkolaSans"/>
              </w:rPr>
            </w:pPr>
            <w:r w:rsidRPr="009112D1">
              <w:rPr>
                <w:rFonts w:ascii="SkolaSans" w:hAnsi="SkolaSans"/>
              </w:rPr>
              <w:t>358.261,00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421390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Трошоци за комуникација</w:t>
            </w:r>
          </w:p>
        </w:tc>
        <w:tc>
          <w:tcPr>
            <w:tcW w:w="2498" w:type="dxa"/>
          </w:tcPr>
          <w:p w:rsidR="009A013C" w:rsidRPr="009112D1" w:rsidRDefault="009A013C" w:rsidP="007748C9">
            <w:pPr>
              <w:jc w:val="right"/>
              <w:rPr>
                <w:rFonts w:ascii="SkolaSans" w:hAnsi="SkolaSans"/>
              </w:rPr>
            </w:pPr>
            <w:r w:rsidRPr="009112D1">
              <w:rPr>
                <w:rFonts w:ascii="SkolaSans" w:hAnsi="SkolaSans"/>
              </w:rPr>
              <w:t>2.895,</w:t>
            </w:r>
            <w:r w:rsidRPr="009112D1">
              <w:rPr>
                <w:rFonts w:ascii="SkolaSans" w:hAnsi="SkolaSans"/>
                <w:lang w:val="mk-MK"/>
              </w:rPr>
              <w:t>0</w:t>
            </w:r>
            <w:r w:rsidRPr="009112D1">
              <w:rPr>
                <w:rFonts w:ascii="SkolaSans" w:hAnsi="SkolaSans"/>
              </w:rPr>
              <w:t>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421410</w:t>
            </w:r>
          </w:p>
        </w:tc>
        <w:tc>
          <w:tcPr>
            <w:tcW w:w="4279" w:type="dxa"/>
          </w:tcPr>
          <w:p w:rsidR="009A013C" w:rsidRPr="009112D1" w:rsidRDefault="009A013C" w:rsidP="007748C9">
            <w:pPr>
              <w:rPr>
                <w:rFonts w:ascii="SkolaSans" w:hAnsi="SkolaSans"/>
              </w:rPr>
            </w:pPr>
            <w:r w:rsidRPr="009112D1">
              <w:rPr>
                <w:rFonts w:ascii="SkolaSans" w:hAnsi="SkolaSans"/>
              </w:rPr>
              <w:t>Горива  и  масла</w:t>
            </w:r>
          </w:p>
        </w:tc>
        <w:tc>
          <w:tcPr>
            <w:tcW w:w="2498" w:type="dxa"/>
          </w:tcPr>
          <w:p w:rsidR="009A013C" w:rsidRPr="009112D1" w:rsidRDefault="009A013C" w:rsidP="007748C9">
            <w:pPr>
              <w:jc w:val="right"/>
              <w:rPr>
                <w:rFonts w:ascii="SkolaSans" w:hAnsi="SkolaSans"/>
              </w:rPr>
            </w:pPr>
            <w:r w:rsidRPr="009112D1">
              <w:rPr>
                <w:rFonts w:ascii="SkolaSans" w:hAnsi="SkolaSans"/>
              </w:rPr>
              <w:t>52.000,00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421420</w:t>
            </w:r>
          </w:p>
        </w:tc>
        <w:tc>
          <w:tcPr>
            <w:tcW w:w="4279" w:type="dxa"/>
          </w:tcPr>
          <w:p w:rsidR="009A013C" w:rsidRPr="009112D1" w:rsidRDefault="009A013C" w:rsidP="007748C9">
            <w:pPr>
              <w:rPr>
                <w:rFonts w:ascii="SkolaSans" w:hAnsi="SkolaSans"/>
              </w:rPr>
            </w:pPr>
            <w:r w:rsidRPr="009112D1">
              <w:rPr>
                <w:rFonts w:ascii="SkolaSans" w:hAnsi="SkolaSans"/>
              </w:rPr>
              <w:t>Технички преглед</w:t>
            </w:r>
          </w:p>
        </w:tc>
        <w:tc>
          <w:tcPr>
            <w:tcW w:w="2498" w:type="dxa"/>
          </w:tcPr>
          <w:p w:rsidR="009A013C" w:rsidRPr="009112D1" w:rsidRDefault="009A013C" w:rsidP="007748C9">
            <w:pPr>
              <w:jc w:val="right"/>
              <w:rPr>
                <w:rFonts w:ascii="SkolaSans" w:hAnsi="SkolaSans"/>
              </w:rPr>
            </w:pPr>
            <w:r w:rsidRPr="009112D1">
              <w:rPr>
                <w:rFonts w:ascii="SkolaSans" w:hAnsi="SkolaSans"/>
              </w:rPr>
              <w:t>7.869,</w:t>
            </w:r>
            <w:r w:rsidRPr="009112D1">
              <w:rPr>
                <w:rFonts w:ascii="SkolaSans" w:hAnsi="SkolaSans"/>
                <w:lang w:val="mk-MK"/>
              </w:rPr>
              <w:t>0</w:t>
            </w:r>
            <w:r w:rsidRPr="009112D1">
              <w:rPr>
                <w:rFonts w:ascii="SkolaSans" w:hAnsi="SkolaSans"/>
              </w:rPr>
              <w:t>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421440</w:t>
            </w:r>
          </w:p>
        </w:tc>
        <w:tc>
          <w:tcPr>
            <w:tcW w:w="4279" w:type="dxa"/>
          </w:tcPr>
          <w:p w:rsidR="009A013C" w:rsidRPr="009112D1" w:rsidRDefault="009A013C" w:rsidP="00E466BD">
            <w:pPr>
              <w:rPr>
                <w:rFonts w:ascii="SkolaSans" w:hAnsi="SkolaSans"/>
              </w:rPr>
            </w:pPr>
            <w:r w:rsidRPr="009112D1">
              <w:rPr>
                <w:rFonts w:ascii="SkolaSans" w:hAnsi="SkolaSans"/>
              </w:rPr>
              <w:t>Транспорт на лица</w:t>
            </w:r>
          </w:p>
        </w:tc>
        <w:tc>
          <w:tcPr>
            <w:tcW w:w="2498" w:type="dxa"/>
          </w:tcPr>
          <w:p w:rsidR="009A013C" w:rsidRPr="009112D1" w:rsidRDefault="009A013C" w:rsidP="007748C9">
            <w:pPr>
              <w:jc w:val="right"/>
              <w:rPr>
                <w:rFonts w:ascii="SkolaSans" w:hAnsi="SkolaSans"/>
              </w:rPr>
            </w:pPr>
            <w:r w:rsidRPr="009112D1">
              <w:rPr>
                <w:rFonts w:ascii="SkolaSans" w:hAnsi="SkolaSans"/>
              </w:rPr>
              <w:t>293.651,00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421</w:t>
            </w:r>
          </w:p>
        </w:tc>
        <w:tc>
          <w:tcPr>
            <w:tcW w:w="4279" w:type="dxa"/>
          </w:tcPr>
          <w:p w:rsidR="009A013C" w:rsidRPr="009112D1" w:rsidRDefault="009A013C" w:rsidP="007748C9">
            <w:pPr>
              <w:rPr>
                <w:rFonts w:ascii="SkolaSans" w:hAnsi="SkolaSans"/>
              </w:rPr>
            </w:pPr>
          </w:p>
        </w:tc>
        <w:tc>
          <w:tcPr>
            <w:tcW w:w="2498" w:type="dxa"/>
          </w:tcPr>
          <w:p w:rsidR="009A013C" w:rsidRPr="009112D1" w:rsidRDefault="00BF24B0" w:rsidP="007748C9">
            <w:pPr>
              <w:jc w:val="right"/>
              <w:rPr>
                <w:rFonts w:ascii="SkolaSans" w:hAnsi="SkolaSans"/>
                <w:b/>
              </w:rPr>
            </w:pPr>
            <w:r w:rsidRPr="009112D1">
              <w:rPr>
                <w:rFonts w:ascii="SkolaSans" w:hAnsi="SkolaSans"/>
                <w:b/>
              </w:rPr>
              <w:fldChar w:fldCharType="begin"/>
            </w:r>
            <w:r w:rsidR="009A013C" w:rsidRPr="009112D1">
              <w:rPr>
                <w:rFonts w:ascii="SkolaSans" w:hAnsi="SkolaSans"/>
                <w:b/>
              </w:rPr>
              <w:instrText xml:space="preserve"> =SUM(ABOVE) </w:instrText>
            </w:r>
            <w:r w:rsidRPr="009112D1">
              <w:rPr>
                <w:rFonts w:ascii="SkolaSans" w:hAnsi="SkolaSans"/>
                <w:b/>
              </w:rPr>
              <w:fldChar w:fldCharType="separate"/>
            </w:r>
            <w:r w:rsidR="009A013C" w:rsidRPr="009112D1">
              <w:rPr>
                <w:rFonts w:ascii="SkolaSans" w:hAnsi="SkolaSans"/>
                <w:b/>
                <w:noProof/>
              </w:rPr>
              <w:t>1.487.911,</w:t>
            </w:r>
            <w:r w:rsidRPr="009112D1">
              <w:rPr>
                <w:rFonts w:ascii="SkolaSans" w:hAnsi="SkolaSans"/>
                <w:b/>
              </w:rPr>
              <w:fldChar w:fldCharType="end"/>
            </w:r>
            <w:r w:rsidR="009A013C" w:rsidRPr="009112D1">
              <w:rPr>
                <w:rFonts w:ascii="SkolaSans" w:hAnsi="SkolaSans"/>
                <w:b/>
                <w:lang w:val="mk-MK"/>
              </w:rPr>
              <w:t>0</w:t>
            </w:r>
            <w:r w:rsidR="009A013C" w:rsidRPr="009112D1">
              <w:rPr>
                <w:rFonts w:ascii="SkolaSans" w:hAnsi="SkolaSans"/>
                <w:b/>
              </w:rPr>
              <w:t>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423110</w:t>
            </w:r>
          </w:p>
        </w:tc>
        <w:tc>
          <w:tcPr>
            <w:tcW w:w="4279" w:type="dxa"/>
          </w:tcPr>
          <w:p w:rsidR="009A013C" w:rsidRPr="009112D1" w:rsidRDefault="009A013C" w:rsidP="00E466BD">
            <w:pPr>
              <w:rPr>
                <w:rFonts w:ascii="SkolaSans" w:hAnsi="SkolaSans"/>
              </w:rPr>
            </w:pPr>
            <w:r w:rsidRPr="009112D1">
              <w:rPr>
                <w:rFonts w:ascii="SkolaSans" w:hAnsi="SkolaSans"/>
              </w:rPr>
              <w:t>Канцел материјал</w:t>
            </w:r>
          </w:p>
        </w:tc>
        <w:tc>
          <w:tcPr>
            <w:tcW w:w="2498" w:type="dxa"/>
          </w:tcPr>
          <w:p w:rsidR="009A013C" w:rsidRPr="009112D1" w:rsidRDefault="009A013C" w:rsidP="007748C9">
            <w:pPr>
              <w:jc w:val="right"/>
              <w:rPr>
                <w:rFonts w:ascii="SkolaSans" w:hAnsi="SkolaSans"/>
              </w:rPr>
            </w:pPr>
            <w:r w:rsidRPr="009112D1">
              <w:rPr>
                <w:rFonts w:ascii="SkolaSans" w:hAnsi="SkolaSans"/>
              </w:rPr>
              <w:t>43.861,00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423120</w:t>
            </w:r>
          </w:p>
        </w:tc>
        <w:tc>
          <w:tcPr>
            <w:tcW w:w="4279" w:type="dxa"/>
          </w:tcPr>
          <w:p w:rsidR="009A013C" w:rsidRPr="009112D1" w:rsidRDefault="009A013C" w:rsidP="007748C9">
            <w:pPr>
              <w:rPr>
                <w:rFonts w:ascii="SkolaSans" w:hAnsi="SkolaSans"/>
              </w:rPr>
            </w:pPr>
            <w:r w:rsidRPr="009112D1">
              <w:rPr>
                <w:rFonts w:ascii="SkolaSans" w:hAnsi="SkolaSans"/>
              </w:rPr>
              <w:t>Средства за списани</w:t>
            </w:r>
            <w:r w:rsidR="00E466BD">
              <w:rPr>
                <w:rFonts w:ascii="SkolaSans" w:hAnsi="SkolaSans"/>
                <w:lang w:val="mk-MK"/>
              </w:rPr>
              <w:t>ј</w:t>
            </w:r>
            <w:r w:rsidRPr="009112D1">
              <w:rPr>
                <w:rFonts w:ascii="SkolaSans" w:hAnsi="SkolaSans"/>
              </w:rPr>
              <w:t>а</w:t>
            </w:r>
          </w:p>
        </w:tc>
        <w:tc>
          <w:tcPr>
            <w:tcW w:w="2498" w:type="dxa"/>
          </w:tcPr>
          <w:p w:rsidR="009A013C" w:rsidRPr="009112D1" w:rsidRDefault="009A013C" w:rsidP="007748C9">
            <w:pPr>
              <w:jc w:val="right"/>
              <w:rPr>
                <w:rFonts w:ascii="SkolaSans" w:hAnsi="SkolaSans"/>
              </w:rPr>
            </w:pPr>
            <w:r w:rsidRPr="009112D1">
              <w:rPr>
                <w:rFonts w:ascii="SkolaSans" w:hAnsi="SkolaSans"/>
              </w:rPr>
              <w:t>26.200,</w:t>
            </w:r>
            <w:r w:rsidRPr="009112D1">
              <w:rPr>
                <w:rFonts w:ascii="SkolaSans" w:hAnsi="SkolaSans"/>
                <w:lang w:val="mk-MK"/>
              </w:rPr>
              <w:t>0</w:t>
            </w:r>
            <w:r w:rsidRPr="009112D1">
              <w:rPr>
                <w:rFonts w:ascii="SkolaSans" w:hAnsi="SkolaSans"/>
              </w:rPr>
              <w:t>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423190</w:t>
            </w:r>
          </w:p>
        </w:tc>
        <w:tc>
          <w:tcPr>
            <w:tcW w:w="4279" w:type="dxa"/>
          </w:tcPr>
          <w:p w:rsidR="009A013C" w:rsidRPr="009112D1" w:rsidRDefault="009A013C" w:rsidP="007748C9">
            <w:pPr>
              <w:rPr>
                <w:rFonts w:ascii="SkolaSans" w:hAnsi="SkolaSans"/>
              </w:rPr>
            </w:pPr>
            <w:r w:rsidRPr="009112D1">
              <w:rPr>
                <w:rFonts w:ascii="SkolaSans" w:hAnsi="SkolaSans"/>
              </w:rPr>
              <w:t>Други административни  материјали</w:t>
            </w:r>
          </w:p>
        </w:tc>
        <w:tc>
          <w:tcPr>
            <w:tcW w:w="2498" w:type="dxa"/>
          </w:tcPr>
          <w:p w:rsidR="009A013C" w:rsidRPr="009112D1" w:rsidRDefault="009A013C" w:rsidP="007748C9">
            <w:pPr>
              <w:jc w:val="right"/>
              <w:rPr>
                <w:rFonts w:ascii="SkolaSans" w:hAnsi="SkolaSans"/>
              </w:rPr>
            </w:pPr>
            <w:r w:rsidRPr="009112D1">
              <w:rPr>
                <w:rFonts w:ascii="SkolaSans" w:hAnsi="SkolaSans"/>
              </w:rPr>
              <w:t>500,</w:t>
            </w:r>
            <w:r w:rsidRPr="009112D1">
              <w:rPr>
                <w:rFonts w:ascii="SkolaSans" w:hAnsi="SkolaSans"/>
                <w:lang w:val="mk-MK"/>
              </w:rPr>
              <w:t>0</w:t>
            </w:r>
            <w:r w:rsidRPr="009112D1">
              <w:rPr>
                <w:rFonts w:ascii="SkolaSans" w:hAnsi="SkolaSans"/>
              </w:rPr>
              <w:t>0</w:t>
            </w:r>
          </w:p>
        </w:tc>
      </w:tr>
      <w:tr w:rsidR="009A013C" w:rsidRPr="009112D1" w:rsidTr="007748C9">
        <w:trPr>
          <w:trHeight w:val="350"/>
        </w:trPr>
        <w:tc>
          <w:tcPr>
            <w:tcW w:w="1106" w:type="dxa"/>
          </w:tcPr>
          <w:p w:rsidR="009A013C" w:rsidRPr="009112D1" w:rsidRDefault="009A013C" w:rsidP="007748C9">
            <w:pPr>
              <w:rPr>
                <w:rFonts w:ascii="SkolaSans" w:hAnsi="SkolaSans"/>
              </w:rPr>
            </w:pPr>
            <w:r w:rsidRPr="009112D1">
              <w:rPr>
                <w:rFonts w:ascii="SkolaSans" w:hAnsi="SkolaSans"/>
              </w:rPr>
              <w:t>423710</w:t>
            </w:r>
          </w:p>
        </w:tc>
        <w:tc>
          <w:tcPr>
            <w:tcW w:w="4279" w:type="dxa"/>
          </w:tcPr>
          <w:p w:rsidR="009A013C" w:rsidRPr="009112D1" w:rsidRDefault="009A013C" w:rsidP="007748C9">
            <w:pPr>
              <w:rPr>
                <w:rFonts w:ascii="SkolaSans" w:hAnsi="SkolaSans"/>
              </w:rPr>
            </w:pPr>
            <w:r w:rsidRPr="009112D1">
              <w:rPr>
                <w:rFonts w:ascii="SkolaSans" w:hAnsi="SkolaSans"/>
              </w:rPr>
              <w:t>Средс</w:t>
            </w:r>
            <w:r w:rsidR="00E466BD">
              <w:rPr>
                <w:rFonts w:ascii="SkolaSans" w:hAnsi="SkolaSans"/>
                <w:lang w:val="mk-MK"/>
              </w:rPr>
              <w:t>т</w:t>
            </w:r>
            <w:r w:rsidRPr="009112D1">
              <w:rPr>
                <w:rFonts w:ascii="SkolaSans" w:hAnsi="SkolaSans"/>
              </w:rPr>
              <w:t>ва за хигиена</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 xml:space="preserve">   </w:t>
            </w:r>
            <w:r w:rsidRPr="009112D1">
              <w:rPr>
                <w:rFonts w:ascii="SkolaSans" w:hAnsi="SkolaSans"/>
              </w:rPr>
              <w:t xml:space="preserve">          20.778,00</w:t>
            </w:r>
          </w:p>
        </w:tc>
      </w:tr>
      <w:bookmarkEnd w:id="121"/>
      <w:tr w:rsidR="009A013C" w:rsidRPr="009112D1" w:rsidTr="007748C9">
        <w:trPr>
          <w:trHeight w:val="350"/>
        </w:trPr>
        <w:tc>
          <w:tcPr>
            <w:tcW w:w="1106" w:type="dxa"/>
          </w:tcPr>
          <w:p w:rsidR="009A013C" w:rsidRPr="009112D1" w:rsidRDefault="009A013C" w:rsidP="007748C9">
            <w:pPr>
              <w:rPr>
                <w:rFonts w:ascii="SkolaSans" w:hAnsi="SkolaSans"/>
              </w:rPr>
            </w:pPr>
            <w:r w:rsidRPr="009112D1">
              <w:rPr>
                <w:rFonts w:ascii="SkolaSans" w:hAnsi="SkolaSans"/>
              </w:rPr>
              <w:t>423810</w:t>
            </w:r>
          </w:p>
        </w:tc>
        <w:tc>
          <w:tcPr>
            <w:tcW w:w="4279" w:type="dxa"/>
          </w:tcPr>
          <w:p w:rsidR="009A013C" w:rsidRPr="009112D1" w:rsidRDefault="009A013C" w:rsidP="007748C9">
            <w:pPr>
              <w:rPr>
                <w:rFonts w:ascii="SkolaSans" w:hAnsi="SkolaSans"/>
                <w:lang w:val="mk-MK"/>
              </w:rPr>
            </w:pPr>
            <w:r w:rsidRPr="009112D1">
              <w:rPr>
                <w:rFonts w:ascii="SkolaSans" w:hAnsi="SkolaSans"/>
              </w:rPr>
              <w:t>С</w:t>
            </w:r>
            <w:r w:rsidRPr="009112D1">
              <w:rPr>
                <w:rFonts w:ascii="SkolaSans" w:hAnsi="SkolaSans"/>
                <w:lang w:val="mk-MK"/>
              </w:rPr>
              <w:t>итен инвентар</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w:t>
            </w:r>
            <w:r w:rsidRPr="009112D1">
              <w:rPr>
                <w:rFonts w:ascii="SkolaSans" w:hAnsi="SkolaSans"/>
              </w:rPr>
              <w:t>.</w:t>
            </w:r>
            <w:r w:rsidRPr="009112D1">
              <w:rPr>
                <w:rFonts w:ascii="SkolaSans" w:hAnsi="SkolaSans"/>
                <w:lang w:val="mk-MK"/>
              </w:rPr>
              <w:t>60</w:t>
            </w:r>
            <w:r w:rsidRPr="009112D1">
              <w:rPr>
                <w:rFonts w:ascii="SkolaSans" w:hAnsi="SkolaSans"/>
              </w:rPr>
              <w:t>0,00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423990</w:t>
            </w:r>
          </w:p>
        </w:tc>
        <w:tc>
          <w:tcPr>
            <w:tcW w:w="4279" w:type="dxa"/>
          </w:tcPr>
          <w:p w:rsidR="009A013C" w:rsidRPr="009112D1" w:rsidRDefault="009A013C" w:rsidP="007748C9">
            <w:pPr>
              <w:rPr>
                <w:rFonts w:ascii="SkolaSans" w:hAnsi="SkolaSans"/>
              </w:rPr>
            </w:pPr>
            <w:r w:rsidRPr="009112D1">
              <w:rPr>
                <w:rFonts w:ascii="SkolaSans" w:hAnsi="SkolaSans"/>
              </w:rPr>
              <w:t>Други материјали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w:t>
            </w:r>
            <w:r w:rsidRPr="009112D1">
              <w:rPr>
                <w:rFonts w:ascii="SkolaSans" w:hAnsi="SkolaSans"/>
              </w:rPr>
              <w:t>.4</w:t>
            </w:r>
            <w:r w:rsidRPr="009112D1">
              <w:rPr>
                <w:rFonts w:ascii="SkolaSans" w:hAnsi="SkolaSans"/>
                <w:lang w:val="mk-MK"/>
              </w:rPr>
              <w:t>0</w:t>
            </w:r>
            <w:r w:rsidRPr="009112D1">
              <w:rPr>
                <w:rFonts w:ascii="SkolaSans" w:hAnsi="SkolaSans"/>
              </w:rPr>
              <w:t>0,00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423</w:t>
            </w:r>
          </w:p>
        </w:tc>
        <w:tc>
          <w:tcPr>
            <w:tcW w:w="4279" w:type="dxa"/>
          </w:tcPr>
          <w:p w:rsidR="009A013C" w:rsidRPr="009112D1" w:rsidRDefault="009A013C" w:rsidP="007748C9">
            <w:pPr>
              <w:rPr>
                <w:rFonts w:ascii="SkolaSans" w:hAnsi="SkolaSans"/>
              </w:rPr>
            </w:pPr>
          </w:p>
        </w:tc>
        <w:tc>
          <w:tcPr>
            <w:tcW w:w="2498" w:type="dxa"/>
          </w:tcPr>
          <w:p w:rsidR="009A013C" w:rsidRPr="009112D1" w:rsidRDefault="009A013C" w:rsidP="007748C9">
            <w:pPr>
              <w:tabs>
                <w:tab w:val="left" w:pos="2276"/>
              </w:tabs>
              <w:jc w:val="right"/>
              <w:rPr>
                <w:rFonts w:ascii="SkolaSans" w:hAnsi="SkolaSans"/>
                <w:b/>
              </w:rPr>
            </w:pPr>
            <w:r w:rsidRPr="009112D1">
              <w:rPr>
                <w:rFonts w:ascii="SkolaSans" w:hAnsi="SkolaSans"/>
              </w:rPr>
              <w:t xml:space="preserve">              </w:t>
            </w:r>
            <w:r w:rsidRPr="009112D1">
              <w:rPr>
                <w:rFonts w:ascii="SkolaSans" w:hAnsi="SkolaSans"/>
                <w:b/>
              </w:rPr>
              <w:t>94.339,00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424110</w:t>
            </w:r>
          </w:p>
        </w:tc>
        <w:tc>
          <w:tcPr>
            <w:tcW w:w="4279" w:type="dxa"/>
          </w:tcPr>
          <w:p w:rsidR="009A013C" w:rsidRPr="009112D1" w:rsidRDefault="00E466BD" w:rsidP="00E466BD">
            <w:pPr>
              <w:rPr>
                <w:rFonts w:ascii="SkolaSans" w:hAnsi="SkolaSans"/>
              </w:rPr>
            </w:pPr>
            <w:r>
              <w:rPr>
                <w:rFonts w:ascii="SkolaSans" w:hAnsi="SkolaSans"/>
              </w:rPr>
              <w:t xml:space="preserve">Поправка </w:t>
            </w:r>
            <w:r>
              <w:rPr>
                <w:rFonts w:ascii="SkolaSans" w:hAnsi="SkolaSans"/>
                <w:lang w:val="mk-MK"/>
              </w:rPr>
              <w:t>и</w:t>
            </w:r>
            <w:r w:rsidR="009A013C" w:rsidRPr="009112D1">
              <w:rPr>
                <w:rFonts w:ascii="SkolaSans" w:hAnsi="SkolaSans"/>
              </w:rPr>
              <w:t xml:space="preserve"> сервис на возила</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14</w:t>
            </w:r>
            <w:r w:rsidRPr="009112D1">
              <w:rPr>
                <w:rFonts w:ascii="SkolaSans" w:hAnsi="SkolaSans"/>
              </w:rPr>
              <w:t>.</w:t>
            </w:r>
            <w:r w:rsidRPr="009112D1">
              <w:rPr>
                <w:rFonts w:ascii="SkolaSans" w:hAnsi="SkolaSans"/>
                <w:lang w:val="mk-MK"/>
              </w:rPr>
              <w:t>810</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424</w:t>
            </w:r>
            <w:r w:rsidRPr="009112D1">
              <w:rPr>
                <w:rFonts w:ascii="SkolaSans" w:hAnsi="SkolaSans"/>
                <w:lang w:val="mk-MK"/>
              </w:rPr>
              <w:t>2</w:t>
            </w:r>
            <w:r w:rsidRPr="009112D1">
              <w:rPr>
                <w:rFonts w:ascii="SkolaSans" w:hAnsi="SkolaSans"/>
              </w:rPr>
              <w:t>10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Тековно одржување на згради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956</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424420</w:t>
            </w:r>
          </w:p>
        </w:tc>
        <w:tc>
          <w:tcPr>
            <w:tcW w:w="4279" w:type="dxa"/>
          </w:tcPr>
          <w:p w:rsidR="009A013C" w:rsidRPr="009112D1" w:rsidRDefault="00E466BD" w:rsidP="007748C9">
            <w:pPr>
              <w:rPr>
                <w:rFonts w:ascii="SkolaSans" w:hAnsi="SkolaSans"/>
              </w:rPr>
            </w:pPr>
            <w:r>
              <w:rPr>
                <w:rFonts w:ascii="SkolaSans" w:hAnsi="SkolaSans"/>
              </w:rPr>
              <w:t xml:space="preserve">Поправка </w:t>
            </w:r>
            <w:r>
              <w:rPr>
                <w:rFonts w:ascii="SkolaSans" w:hAnsi="SkolaSans"/>
                <w:lang w:val="mk-MK"/>
              </w:rPr>
              <w:t>и</w:t>
            </w:r>
            <w:r w:rsidR="009A013C" w:rsidRPr="009112D1">
              <w:rPr>
                <w:rFonts w:ascii="SkolaSans" w:hAnsi="SkolaSans"/>
              </w:rPr>
              <w:t xml:space="preserve"> одрзув на софтвер</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1</w:t>
            </w:r>
            <w:r w:rsidRPr="009112D1">
              <w:rPr>
                <w:rFonts w:ascii="SkolaSans" w:hAnsi="SkolaSans"/>
                <w:lang w:val="mk-MK"/>
              </w:rPr>
              <w:t>9</w:t>
            </w:r>
            <w:r w:rsidRPr="009112D1">
              <w:rPr>
                <w:rFonts w:ascii="SkolaSans" w:hAnsi="SkolaSans"/>
              </w:rPr>
              <w:t>.</w:t>
            </w:r>
            <w:r w:rsidRPr="009112D1">
              <w:rPr>
                <w:rFonts w:ascii="SkolaSans" w:hAnsi="SkolaSans"/>
                <w:lang w:val="mk-MK"/>
              </w:rPr>
              <w:t>5</w:t>
            </w:r>
            <w:r w:rsidRPr="009112D1">
              <w:rPr>
                <w:rFonts w:ascii="SkolaSans" w:hAnsi="SkolaSans"/>
              </w:rPr>
              <w:t>00</w:t>
            </w:r>
            <w:r w:rsidRPr="009112D1">
              <w:rPr>
                <w:rFonts w:ascii="SkolaSans" w:hAnsi="SkolaSans"/>
                <w:lang w:val="mk-MK"/>
              </w:rPr>
              <w:t>,</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lastRenderedPageBreak/>
              <w:t>4244</w:t>
            </w:r>
            <w:r w:rsidRPr="009112D1">
              <w:rPr>
                <w:rFonts w:ascii="SkolaSans" w:hAnsi="SkolaSans"/>
                <w:lang w:val="mk-MK"/>
              </w:rPr>
              <w:t>3</w:t>
            </w:r>
            <w:r w:rsidRPr="009112D1">
              <w:rPr>
                <w:rFonts w:ascii="SkolaSans" w:hAnsi="SkolaSans"/>
              </w:rPr>
              <w:t>0</w:t>
            </w:r>
          </w:p>
        </w:tc>
        <w:tc>
          <w:tcPr>
            <w:tcW w:w="4279" w:type="dxa"/>
          </w:tcPr>
          <w:p w:rsidR="009A013C" w:rsidRPr="009112D1" w:rsidRDefault="009A013C" w:rsidP="007748C9">
            <w:pPr>
              <w:rPr>
                <w:rFonts w:ascii="SkolaSans" w:hAnsi="SkolaSans"/>
                <w:lang w:val="mk-MK"/>
              </w:rPr>
            </w:pPr>
            <w:r w:rsidRPr="009112D1">
              <w:rPr>
                <w:rFonts w:ascii="SkolaSans" w:hAnsi="SkolaSans"/>
              </w:rPr>
              <w:t xml:space="preserve">Поправка </w:t>
            </w:r>
            <w:r w:rsidRPr="009112D1">
              <w:rPr>
                <w:rFonts w:ascii="SkolaSans" w:hAnsi="SkolaSans"/>
                <w:lang w:val="mk-MK"/>
              </w:rPr>
              <w:t>на опрема</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3</w:t>
            </w:r>
            <w:r w:rsidRPr="009112D1">
              <w:rPr>
                <w:rFonts w:ascii="SkolaSans" w:hAnsi="SkolaSans"/>
              </w:rPr>
              <w:t>.</w:t>
            </w:r>
            <w:r w:rsidRPr="009112D1">
              <w:rPr>
                <w:rFonts w:ascii="SkolaSans" w:hAnsi="SkolaSans"/>
                <w:lang w:val="mk-MK"/>
              </w:rPr>
              <w:t>290</w:t>
            </w:r>
            <w:r w:rsidR="00E94C87">
              <w:rPr>
                <w:rFonts w:ascii="SkolaSans" w:hAnsi="SkolaSans"/>
                <w:lang w:val="mk-MK"/>
              </w:rPr>
              <w:t>,</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424440</w:t>
            </w:r>
          </w:p>
        </w:tc>
        <w:tc>
          <w:tcPr>
            <w:tcW w:w="4279" w:type="dxa"/>
          </w:tcPr>
          <w:p w:rsidR="009A013C" w:rsidRPr="009112D1" w:rsidRDefault="009A013C" w:rsidP="007748C9">
            <w:pPr>
              <w:rPr>
                <w:rFonts w:ascii="SkolaSans" w:hAnsi="SkolaSans"/>
              </w:rPr>
            </w:pPr>
            <w:r w:rsidRPr="009112D1">
              <w:rPr>
                <w:rFonts w:ascii="SkolaSans" w:hAnsi="SkolaSans"/>
              </w:rPr>
              <w:t>Поправка на машини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3</w:t>
            </w:r>
            <w:r w:rsidRPr="009112D1">
              <w:rPr>
                <w:rFonts w:ascii="SkolaSans" w:hAnsi="SkolaSans"/>
              </w:rPr>
              <w:t>0</w:t>
            </w:r>
            <w:r w:rsidRPr="009112D1">
              <w:rPr>
                <w:rFonts w:ascii="SkolaSans" w:hAnsi="SkolaSans"/>
                <w:lang w:val="mk-MK"/>
              </w:rPr>
              <w:t>0</w:t>
            </w:r>
            <w:r w:rsidR="00E94C87">
              <w:rPr>
                <w:rFonts w:ascii="SkolaSans" w:hAnsi="SkolaSans"/>
                <w:lang w:val="mk-MK"/>
              </w:rPr>
              <w:t>,</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424</w:t>
            </w:r>
          </w:p>
        </w:tc>
        <w:tc>
          <w:tcPr>
            <w:tcW w:w="4279" w:type="dxa"/>
          </w:tcPr>
          <w:p w:rsidR="009A013C" w:rsidRPr="009112D1" w:rsidRDefault="009A013C" w:rsidP="007748C9">
            <w:pPr>
              <w:rPr>
                <w:rFonts w:ascii="SkolaSans" w:hAnsi="SkolaSans"/>
              </w:rPr>
            </w:pPr>
          </w:p>
        </w:tc>
        <w:tc>
          <w:tcPr>
            <w:tcW w:w="2498" w:type="dxa"/>
          </w:tcPr>
          <w:p w:rsidR="009A013C" w:rsidRPr="009112D1" w:rsidRDefault="009A013C" w:rsidP="007748C9">
            <w:pPr>
              <w:tabs>
                <w:tab w:val="left" w:pos="2276"/>
              </w:tabs>
              <w:jc w:val="right"/>
              <w:rPr>
                <w:rFonts w:ascii="SkolaSans" w:hAnsi="SkolaSans"/>
                <w:b/>
              </w:rPr>
            </w:pPr>
            <w:r w:rsidRPr="009112D1">
              <w:rPr>
                <w:rFonts w:ascii="SkolaSans" w:hAnsi="SkolaSans"/>
              </w:rPr>
              <w:t xml:space="preserve">              </w:t>
            </w:r>
            <w:r w:rsidRPr="009112D1">
              <w:rPr>
                <w:rFonts w:ascii="SkolaSans" w:hAnsi="SkolaSans"/>
                <w:b/>
              </w:rPr>
              <w:t>38.856,00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425130</w:t>
            </w:r>
          </w:p>
        </w:tc>
        <w:tc>
          <w:tcPr>
            <w:tcW w:w="4279" w:type="dxa"/>
          </w:tcPr>
          <w:p w:rsidR="009A013C" w:rsidRPr="009112D1" w:rsidRDefault="009A013C" w:rsidP="00E466BD">
            <w:pPr>
              <w:rPr>
                <w:rFonts w:ascii="SkolaSans" w:hAnsi="SkolaSans"/>
              </w:rPr>
            </w:pPr>
            <w:r w:rsidRPr="009112D1">
              <w:rPr>
                <w:rFonts w:ascii="SkolaSans" w:hAnsi="SkolaSans"/>
              </w:rPr>
              <w:t>Изнајмување друг тип на простор</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138</w:t>
            </w:r>
            <w:r w:rsidRPr="009112D1">
              <w:rPr>
                <w:rFonts w:ascii="SkolaSans" w:hAnsi="SkolaSans"/>
              </w:rPr>
              <w:t>.</w:t>
            </w:r>
            <w:r w:rsidRPr="009112D1">
              <w:rPr>
                <w:rFonts w:ascii="SkolaSans" w:hAnsi="SkolaSans"/>
                <w:lang w:val="mk-MK"/>
              </w:rPr>
              <w:t>37</w:t>
            </w:r>
            <w:r w:rsidRPr="009112D1">
              <w:rPr>
                <w:rFonts w:ascii="SkolaSans" w:hAnsi="SkolaSans"/>
              </w:rPr>
              <w:t>5,00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425220</w:t>
            </w:r>
          </w:p>
        </w:tc>
        <w:tc>
          <w:tcPr>
            <w:tcW w:w="4279" w:type="dxa"/>
          </w:tcPr>
          <w:p w:rsidR="009A013C" w:rsidRPr="009112D1" w:rsidRDefault="009A013C" w:rsidP="007748C9">
            <w:pPr>
              <w:rPr>
                <w:rFonts w:ascii="SkolaSans" w:hAnsi="SkolaSans"/>
              </w:rPr>
            </w:pPr>
            <w:r w:rsidRPr="009112D1">
              <w:rPr>
                <w:rFonts w:ascii="SkolaSans" w:hAnsi="SkolaSans"/>
              </w:rPr>
              <w:t>Банкарска  провизија</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 xml:space="preserve">  </w:t>
            </w:r>
            <w:r w:rsidRPr="009112D1">
              <w:rPr>
                <w:rFonts w:ascii="SkolaSans" w:hAnsi="SkolaSans"/>
              </w:rPr>
              <w:t xml:space="preserve">        </w:t>
            </w:r>
            <w:r w:rsidRPr="009112D1">
              <w:rPr>
                <w:rFonts w:ascii="SkolaSans" w:hAnsi="SkolaSans"/>
                <w:lang w:val="mk-MK"/>
              </w:rPr>
              <w:t>2</w:t>
            </w:r>
            <w:r w:rsidRPr="009112D1">
              <w:rPr>
                <w:rFonts w:ascii="SkolaSans" w:hAnsi="SkolaSans"/>
              </w:rPr>
              <w:t>0.</w:t>
            </w:r>
            <w:r w:rsidRPr="009112D1">
              <w:rPr>
                <w:rFonts w:ascii="SkolaSans" w:hAnsi="SkolaSans"/>
                <w:lang w:val="mk-MK"/>
              </w:rPr>
              <w:t>616</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425</w:t>
            </w:r>
            <w:r w:rsidRPr="009112D1">
              <w:rPr>
                <w:rFonts w:ascii="SkolaSans" w:hAnsi="SkolaSans"/>
                <w:lang w:val="mk-MK"/>
              </w:rPr>
              <w:t>910</w:t>
            </w:r>
          </w:p>
        </w:tc>
        <w:tc>
          <w:tcPr>
            <w:tcW w:w="4279" w:type="dxa"/>
          </w:tcPr>
          <w:p w:rsidR="009A013C" w:rsidRPr="009112D1" w:rsidRDefault="009A013C" w:rsidP="007748C9">
            <w:pPr>
              <w:rPr>
                <w:rFonts w:ascii="SkolaSans" w:hAnsi="SkolaSans"/>
                <w:lang w:val="mk-MK"/>
              </w:rPr>
            </w:pPr>
            <w:r w:rsidRPr="009112D1">
              <w:rPr>
                <w:rFonts w:ascii="SkolaSans" w:hAnsi="SkolaSans"/>
              </w:rPr>
              <w:t>П</w:t>
            </w:r>
            <w:r w:rsidRPr="009112D1">
              <w:rPr>
                <w:rFonts w:ascii="SkolaSans" w:hAnsi="SkolaSans"/>
                <w:lang w:val="mk-MK"/>
              </w:rPr>
              <w:t>реведувачки услуги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 xml:space="preserve">  </w:t>
            </w:r>
            <w:r w:rsidRPr="009112D1">
              <w:rPr>
                <w:rFonts w:ascii="SkolaSans" w:hAnsi="SkolaSans"/>
              </w:rPr>
              <w:t xml:space="preserve">        1</w:t>
            </w:r>
            <w:r w:rsidRPr="009112D1">
              <w:rPr>
                <w:rFonts w:ascii="SkolaSans" w:hAnsi="SkolaSans"/>
                <w:lang w:val="mk-MK"/>
              </w:rPr>
              <w:t>7</w:t>
            </w:r>
            <w:r w:rsidRPr="009112D1">
              <w:rPr>
                <w:rFonts w:ascii="SkolaSans" w:hAnsi="SkolaSans"/>
              </w:rPr>
              <w:t>.</w:t>
            </w:r>
            <w:r w:rsidRPr="009112D1">
              <w:rPr>
                <w:rFonts w:ascii="SkolaSans" w:hAnsi="SkolaSans"/>
                <w:lang w:val="mk-MK"/>
              </w:rPr>
              <w:t>795</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425</w:t>
            </w:r>
            <w:r w:rsidRPr="009112D1">
              <w:rPr>
                <w:rFonts w:ascii="SkolaSans" w:hAnsi="SkolaSans"/>
                <w:lang w:val="mk-MK"/>
              </w:rPr>
              <w:t>920</w:t>
            </w:r>
          </w:p>
        </w:tc>
        <w:tc>
          <w:tcPr>
            <w:tcW w:w="4279" w:type="dxa"/>
          </w:tcPr>
          <w:p w:rsidR="009A013C" w:rsidRPr="009112D1" w:rsidRDefault="009A013C" w:rsidP="007748C9">
            <w:pPr>
              <w:rPr>
                <w:rFonts w:ascii="SkolaSans" w:hAnsi="SkolaSans"/>
              </w:rPr>
            </w:pPr>
            <w:r w:rsidRPr="009112D1">
              <w:rPr>
                <w:rFonts w:ascii="SkolaSans" w:hAnsi="SkolaSans"/>
              </w:rPr>
              <w:t>Печатење</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3</w:t>
            </w:r>
            <w:r w:rsidRPr="009112D1">
              <w:rPr>
                <w:rFonts w:ascii="SkolaSans" w:hAnsi="SkolaSans"/>
              </w:rPr>
              <w:t>.</w:t>
            </w:r>
            <w:r w:rsidRPr="009112D1">
              <w:rPr>
                <w:rFonts w:ascii="SkolaSans" w:hAnsi="SkolaSans"/>
                <w:lang w:val="mk-MK"/>
              </w:rPr>
              <w:t>504</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425990</w:t>
            </w:r>
          </w:p>
        </w:tc>
        <w:tc>
          <w:tcPr>
            <w:tcW w:w="4279" w:type="dxa"/>
          </w:tcPr>
          <w:p w:rsidR="009A013C" w:rsidRPr="009112D1" w:rsidRDefault="009A013C" w:rsidP="007748C9">
            <w:pPr>
              <w:rPr>
                <w:rFonts w:ascii="SkolaSans" w:hAnsi="SkolaSans"/>
              </w:rPr>
            </w:pPr>
            <w:r w:rsidRPr="009112D1">
              <w:rPr>
                <w:rFonts w:ascii="SkolaSans" w:hAnsi="SkolaSans"/>
              </w:rPr>
              <w:t>Други договорни услуги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 xml:space="preserve">   </w:t>
            </w:r>
            <w:r w:rsidRPr="009112D1">
              <w:rPr>
                <w:rFonts w:ascii="SkolaSans" w:hAnsi="SkolaSans"/>
              </w:rPr>
              <w:t xml:space="preserve">   </w:t>
            </w:r>
            <w:r w:rsidRPr="009112D1">
              <w:rPr>
                <w:rFonts w:ascii="SkolaSans" w:hAnsi="SkolaSans"/>
                <w:lang w:val="mk-MK"/>
              </w:rPr>
              <w:t>415</w:t>
            </w:r>
            <w:r w:rsidRPr="009112D1">
              <w:rPr>
                <w:rFonts w:ascii="SkolaSans" w:hAnsi="SkolaSans"/>
              </w:rPr>
              <w:t>.</w:t>
            </w:r>
            <w:r w:rsidRPr="009112D1">
              <w:rPr>
                <w:rFonts w:ascii="SkolaSans" w:hAnsi="SkolaSans"/>
                <w:lang w:val="mk-MK"/>
              </w:rPr>
              <w:t>527</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425</w:t>
            </w:r>
          </w:p>
        </w:tc>
        <w:tc>
          <w:tcPr>
            <w:tcW w:w="4279" w:type="dxa"/>
          </w:tcPr>
          <w:p w:rsidR="009A013C" w:rsidRPr="009112D1" w:rsidRDefault="009A013C" w:rsidP="007748C9">
            <w:pPr>
              <w:rPr>
                <w:rFonts w:ascii="SkolaSans" w:hAnsi="SkolaSans"/>
              </w:rPr>
            </w:pPr>
          </w:p>
        </w:tc>
        <w:tc>
          <w:tcPr>
            <w:tcW w:w="2498" w:type="dxa"/>
          </w:tcPr>
          <w:p w:rsidR="009A013C" w:rsidRPr="009112D1" w:rsidRDefault="009A013C" w:rsidP="007748C9">
            <w:pPr>
              <w:tabs>
                <w:tab w:val="left" w:pos="2276"/>
              </w:tabs>
              <w:jc w:val="right"/>
              <w:rPr>
                <w:rFonts w:ascii="SkolaSans" w:hAnsi="SkolaSans"/>
                <w:b/>
                <w:lang w:val="mk-MK"/>
              </w:rPr>
            </w:pPr>
            <w:r w:rsidRPr="009112D1">
              <w:rPr>
                <w:rFonts w:ascii="SkolaSans" w:hAnsi="SkolaSans"/>
                <w:b/>
              </w:rPr>
              <w:t xml:space="preserve">              595</w:t>
            </w:r>
            <w:r w:rsidRPr="009112D1">
              <w:rPr>
                <w:rFonts w:ascii="SkolaSans" w:hAnsi="SkolaSans"/>
                <w:b/>
                <w:lang w:val="mk-MK"/>
              </w:rPr>
              <w:t>.</w:t>
            </w:r>
            <w:r w:rsidRPr="009112D1">
              <w:rPr>
                <w:rFonts w:ascii="SkolaSans" w:hAnsi="SkolaSans"/>
                <w:b/>
              </w:rPr>
              <w:t>817</w:t>
            </w:r>
            <w:r w:rsidRPr="009112D1">
              <w:rPr>
                <w:rFonts w:ascii="SkolaSans" w:hAnsi="SkolaSans"/>
                <w:b/>
                <w:lang w:val="mk-MK"/>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426210</w:t>
            </w:r>
          </w:p>
        </w:tc>
        <w:tc>
          <w:tcPr>
            <w:tcW w:w="4279" w:type="dxa"/>
          </w:tcPr>
          <w:p w:rsidR="009A013C" w:rsidRPr="009112D1" w:rsidRDefault="00E94C87" w:rsidP="007748C9">
            <w:pPr>
              <w:rPr>
                <w:rFonts w:ascii="SkolaSans" w:hAnsi="SkolaSans"/>
              </w:rPr>
            </w:pPr>
            <w:r>
              <w:rPr>
                <w:rFonts w:ascii="SkolaSans" w:hAnsi="SkolaSans"/>
                <w:lang w:val="mk-MK"/>
              </w:rPr>
              <w:t>Р</w:t>
            </w:r>
            <w:r w:rsidR="009A013C" w:rsidRPr="009112D1">
              <w:rPr>
                <w:rFonts w:ascii="SkolaSans" w:hAnsi="SkolaSans"/>
              </w:rPr>
              <w:t>епрезентации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 xml:space="preserve">                44</w:t>
            </w:r>
            <w:r w:rsidRPr="009112D1">
              <w:rPr>
                <w:rFonts w:ascii="SkolaSans" w:hAnsi="SkolaSans"/>
              </w:rPr>
              <w:t>.</w:t>
            </w:r>
            <w:r w:rsidRPr="009112D1">
              <w:rPr>
                <w:rFonts w:ascii="SkolaSans" w:hAnsi="SkolaSans"/>
                <w:lang w:val="mk-MK"/>
              </w:rPr>
              <w:t>553</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426</w:t>
            </w:r>
            <w:r w:rsidRPr="009112D1">
              <w:rPr>
                <w:rFonts w:ascii="SkolaSans" w:hAnsi="SkolaSans"/>
                <w:lang w:val="mk-MK"/>
              </w:rPr>
              <w:t>4</w:t>
            </w:r>
            <w:r w:rsidRPr="009112D1">
              <w:rPr>
                <w:rFonts w:ascii="SkolaSans" w:hAnsi="SkolaSans"/>
              </w:rPr>
              <w:t>10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Огласување во весници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 xml:space="preserve">               95</w:t>
            </w:r>
            <w:r w:rsidRPr="009112D1">
              <w:rPr>
                <w:rFonts w:ascii="SkolaSans" w:hAnsi="SkolaSans"/>
              </w:rPr>
              <w:t>.</w:t>
            </w:r>
            <w:r w:rsidRPr="009112D1">
              <w:rPr>
                <w:rFonts w:ascii="SkolaSans" w:hAnsi="SkolaSans"/>
                <w:lang w:val="mk-MK"/>
              </w:rPr>
              <w:t>632</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rPr>
            </w:pPr>
            <w:r w:rsidRPr="009112D1">
              <w:rPr>
                <w:rFonts w:ascii="SkolaSans" w:hAnsi="SkolaSans"/>
              </w:rPr>
              <w:t>426990</w:t>
            </w:r>
          </w:p>
        </w:tc>
        <w:tc>
          <w:tcPr>
            <w:tcW w:w="4279" w:type="dxa"/>
          </w:tcPr>
          <w:p w:rsidR="009A013C" w:rsidRPr="009112D1" w:rsidRDefault="009A013C" w:rsidP="00E466BD">
            <w:pPr>
              <w:rPr>
                <w:rFonts w:ascii="SkolaSans" w:hAnsi="SkolaSans"/>
              </w:rPr>
            </w:pPr>
            <w:r w:rsidRPr="009112D1">
              <w:rPr>
                <w:rFonts w:ascii="SkolaSans" w:hAnsi="SkolaSans"/>
              </w:rPr>
              <w:t>Други оперативни расходи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134</w:t>
            </w:r>
            <w:r w:rsidRPr="009112D1">
              <w:rPr>
                <w:rFonts w:ascii="SkolaSans" w:hAnsi="SkolaSans"/>
              </w:rPr>
              <w:t>.</w:t>
            </w:r>
            <w:r w:rsidRPr="009112D1">
              <w:rPr>
                <w:rFonts w:ascii="SkolaSans" w:hAnsi="SkolaSans"/>
                <w:lang w:val="mk-MK"/>
              </w:rPr>
              <w:t>856</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b/>
              </w:rPr>
            </w:pPr>
            <w:r w:rsidRPr="009112D1">
              <w:rPr>
                <w:rFonts w:ascii="SkolaSans" w:hAnsi="SkolaSans"/>
                <w:b/>
              </w:rPr>
              <w:t>426</w:t>
            </w:r>
          </w:p>
        </w:tc>
        <w:tc>
          <w:tcPr>
            <w:tcW w:w="4279" w:type="dxa"/>
          </w:tcPr>
          <w:p w:rsidR="009A013C" w:rsidRPr="009112D1" w:rsidRDefault="009A013C" w:rsidP="007748C9">
            <w:pPr>
              <w:rPr>
                <w:rFonts w:ascii="SkolaSans" w:hAnsi="SkolaSans"/>
              </w:rPr>
            </w:pPr>
          </w:p>
        </w:tc>
        <w:tc>
          <w:tcPr>
            <w:tcW w:w="2498" w:type="dxa"/>
          </w:tcPr>
          <w:p w:rsidR="009A013C" w:rsidRPr="009112D1" w:rsidRDefault="009A013C" w:rsidP="007748C9">
            <w:pPr>
              <w:tabs>
                <w:tab w:val="left" w:pos="2276"/>
              </w:tabs>
              <w:jc w:val="right"/>
              <w:rPr>
                <w:rFonts w:ascii="SkolaSans" w:hAnsi="SkolaSans"/>
                <w:b/>
              </w:rPr>
            </w:pPr>
            <w:r w:rsidRPr="009112D1">
              <w:rPr>
                <w:rFonts w:ascii="SkolaSans" w:hAnsi="SkolaSans"/>
                <w:b/>
              </w:rPr>
              <w:t xml:space="preserve">              </w:t>
            </w:r>
            <w:r w:rsidR="00BF24B0" w:rsidRPr="009112D1">
              <w:rPr>
                <w:rFonts w:ascii="SkolaSans" w:hAnsi="SkolaSans"/>
                <w:b/>
              </w:rPr>
              <w:fldChar w:fldCharType="begin"/>
            </w:r>
            <w:r w:rsidRPr="009112D1">
              <w:rPr>
                <w:rFonts w:ascii="SkolaSans" w:hAnsi="SkolaSans"/>
                <w:b/>
              </w:rPr>
              <w:instrText xml:space="preserve"> =SUM(ABOVE) </w:instrText>
            </w:r>
            <w:r w:rsidR="00BF24B0" w:rsidRPr="009112D1">
              <w:rPr>
                <w:rFonts w:ascii="SkolaSans" w:hAnsi="SkolaSans"/>
                <w:b/>
              </w:rPr>
              <w:fldChar w:fldCharType="separate"/>
            </w:r>
            <w:r w:rsidRPr="009112D1">
              <w:rPr>
                <w:rFonts w:ascii="SkolaSans" w:hAnsi="SkolaSans"/>
                <w:b/>
                <w:noProof/>
              </w:rPr>
              <w:t>275.041</w:t>
            </w:r>
            <w:r w:rsidR="00BF24B0" w:rsidRPr="009112D1">
              <w:rPr>
                <w:rFonts w:ascii="SkolaSans" w:hAnsi="SkolaSans"/>
                <w:b/>
              </w:rPr>
              <w:fldChar w:fldCharType="end"/>
            </w:r>
            <w:r w:rsidRPr="009112D1">
              <w:rPr>
                <w:rFonts w:ascii="SkolaSans" w:hAnsi="SkolaSans"/>
                <w:b/>
              </w:rPr>
              <w:t>,00</w:t>
            </w:r>
          </w:p>
        </w:tc>
      </w:tr>
      <w:tr w:rsidR="009A013C" w:rsidRPr="009112D1" w:rsidTr="007748C9">
        <w:tc>
          <w:tcPr>
            <w:tcW w:w="1106" w:type="dxa"/>
          </w:tcPr>
          <w:p w:rsidR="009A013C" w:rsidRPr="009112D1" w:rsidRDefault="009A013C" w:rsidP="007748C9">
            <w:pPr>
              <w:rPr>
                <w:rFonts w:ascii="SkolaSans" w:hAnsi="SkolaSans"/>
                <w:lang w:val="mk-MK"/>
              </w:rPr>
            </w:pPr>
            <w:r w:rsidRPr="009112D1">
              <w:rPr>
                <w:rFonts w:ascii="SkolaSans" w:hAnsi="SkolaSans"/>
              </w:rPr>
              <w:t>4</w:t>
            </w:r>
            <w:r w:rsidRPr="009112D1">
              <w:rPr>
                <w:rFonts w:ascii="SkolaSans" w:hAnsi="SkolaSans"/>
                <w:lang w:val="mk-MK"/>
              </w:rPr>
              <w:t>64940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Отпремнини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lang w:val="mk-MK"/>
              </w:rPr>
              <w:t xml:space="preserve">                44</w:t>
            </w:r>
            <w:r w:rsidRPr="009112D1">
              <w:rPr>
                <w:rFonts w:ascii="SkolaSans" w:hAnsi="SkolaSans"/>
              </w:rPr>
              <w:t>.</w:t>
            </w:r>
            <w:r w:rsidRPr="009112D1">
              <w:rPr>
                <w:rFonts w:ascii="SkolaSans" w:hAnsi="SkolaSans"/>
                <w:lang w:val="mk-MK"/>
              </w:rPr>
              <w:t>814</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b/>
                <w:lang w:val="mk-MK"/>
              </w:rPr>
            </w:pPr>
            <w:r w:rsidRPr="009112D1">
              <w:rPr>
                <w:rFonts w:ascii="SkolaSans" w:hAnsi="SkolaSans"/>
                <w:b/>
              </w:rPr>
              <w:t>4</w:t>
            </w:r>
            <w:r w:rsidRPr="009112D1">
              <w:rPr>
                <w:rFonts w:ascii="SkolaSans" w:hAnsi="SkolaSans"/>
                <w:b/>
                <w:lang w:val="mk-MK"/>
              </w:rPr>
              <w:t>64</w:t>
            </w:r>
          </w:p>
        </w:tc>
        <w:tc>
          <w:tcPr>
            <w:tcW w:w="4279" w:type="dxa"/>
          </w:tcPr>
          <w:p w:rsidR="009A013C" w:rsidRPr="009112D1" w:rsidRDefault="009A013C" w:rsidP="007748C9">
            <w:pPr>
              <w:rPr>
                <w:rFonts w:ascii="SkolaSans" w:hAnsi="SkolaSans"/>
                <w:lang w:val="mk-MK"/>
              </w:rPr>
            </w:pPr>
          </w:p>
        </w:tc>
        <w:tc>
          <w:tcPr>
            <w:tcW w:w="2498" w:type="dxa"/>
          </w:tcPr>
          <w:p w:rsidR="009A013C" w:rsidRPr="009112D1" w:rsidRDefault="009A013C" w:rsidP="007748C9">
            <w:pPr>
              <w:tabs>
                <w:tab w:val="left" w:pos="2276"/>
              </w:tabs>
              <w:jc w:val="right"/>
              <w:rPr>
                <w:rFonts w:ascii="SkolaSans" w:hAnsi="SkolaSans"/>
                <w:b/>
                <w:lang w:val="mk-MK"/>
              </w:rPr>
            </w:pPr>
            <w:r w:rsidRPr="009112D1">
              <w:rPr>
                <w:rFonts w:ascii="SkolaSans" w:hAnsi="SkolaSans"/>
                <w:b/>
                <w:lang w:val="mk-MK"/>
              </w:rPr>
              <w:t>44</w:t>
            </w:r>
            <w:r w:rsidRPr="009112D1">
              <w:rPr>
                <w:rFonts w:ascii="SkolaSans" w:hAnsi="SkolaSans"/>
                <w:b/>
              </w:rPr>
              <w:t>.</w:t>
            </w:r>
            <w:r w:rsidRPr="009112D1">
              <w:rPr>
                <w:rFonts w:ascii="SkolaSans" w:hAnsi="SkolaSans"/>
                <w:b/>
                <w:lang w:val="mk-MK"/>
              </w:rPr>
              <w:t>814</w:t>
            </w:r>
            <w:r w:rsidRPr="009112D1">
              <w:rPr>
                <w:rFonts w:ascii="SkolaSans" w:hAnsi="SkolaSans"/>
                <w:b/>
              </w:rPr>
              <w:t>,00</w:t>
            </w:r>
          </w:p>
        </w:tc>
      </w:tr>
      <w:tr w:rsidR="009A013C" w:rsidRPr="009112D1" w:rsidTr="007748C9">
        <w:tc>
          <w:tcPr>
            <w:tcW w:w="1106" w:type="dxa"/>
          </w:tcPr>
          <w:p w:rsidR="009A013C" w:rsidRPr="009112D1" w:rsidRDefault="009A013C" w:rsidP="007748C9">
            <w:pPr>
              <w:rPr>
                <w:rFonts w:ascii="SkolaSans" w:hAnsi="SkolaSans"/>
                <w:lang w:val="mk-MK"/>
              </w:rPr>
            </w:pPr>
            <w:r w:rsidRPr="009112D1">
              <w:rPr>
                <w:rFonts w:ascii="SkolaSans" w:hAnsi="SkolaSans"/>
              </w:rPr>
              <w:t>4</w:t>
            </w:r>
            <w:r w:rsidRPr="009112D1">
              <w:rPr>
                <w:rFonts w:ascii="SkolaSans" w:hAnsi="SkolaSans"/>
                <w:lang w:val="mk-MK"/>
              </w:rPr>
              <w:t>65110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Главен долг по извршни исправ</w:t>
            </w:r>
            <w:r w:rsidR="00E94C87">
              <w:rPr>
                <w:rFonts w:ascii="SkolaSans" w:hAnsi="SkolaSans"/>
                <w:lang w:val="mk-MK"/>
              </w:rPr>
              <w:t>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104</w:t>
            </w:r>
            <w:r w:rsidRPr="009112D1">
              <w:rPr>
                <w:rFonts w:ascii="SkolaSans" w:hAnsi="SkolaSans"/>
              </w:rPr>
              <w:t>.</w:t>
            </w:r>
            <w:r w:rsidRPr="009112D1">
              <w:rPr>
                <w:rFonts w:ascii="SkolaSans" w:hAnsi="SkolaSans"/>
                <w:lang w:val="mk-MK"/>
              </w:rPr>
              <w:t>957</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lang w:val="mk-MK"/>
              </w:rPr>
            </w:pPr>
            <w:r w:rsidRPr="009112D1">
              <w:rPr>
                <w:rFonts w:ascii="SkolaSans" w:hAnsi="SkolaSans"/>
              </w:rPr>
              <w:t>4</w:t>
            </w:r>
            <w:r w:rsidRPr="009112D1">
              <w:rPr>
                <w:rFonts w:ascii="SkolaSans" w:hAnsi="SkolaSans"/>
                <w:lang w:val="mk-MK"/>
              </w:rPr>
              <w:t>65120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Камата по извршни исправи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136</w:t>
            </w:r>
            <w:r w:rsidRPr="009112D1">
              <w:rPr>
                <w:rFonts w:ascii="SkolaSans" w:hAnsi="SkolaSans"/>
              </w:rPr>
              <w:t>.</w:t>
            </w:r>
            <w:r w:rsidRPr="009112D1">
              <w:rPr>
                <w:rFonts w:ascii="SkolaSans" w:hAnsi="SkolaSans"/>
                <w:lang w:val="mk-MK"/>
              </w:rPr>
              <w:t>059</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lang w:val="mk-MK"/>
              </w:rPr>
            </w:pPr>
            <w:r w:rsidRPr="009112D1">
              <w:rPr>
                <w:rFonts w:ascii="SkolaSans" w:hAnsi="SkolaSans"/>
              </w:rPr>
              <w:t>4</w:t>
            </w:r>
            <w:r w:rsidRPr="009112D1">
              <w:rPr>
                <w:rFonts w:ascii="SkolaSans" w:hAnsi="SkolaSans"/>
                <w:lang w:val="mk-MK"/>
              </w:rPr>
              <w:t>65130</w:t>
            </w:r>
          </w:p>
        </w:tc>
        <w:tc>
          <w:tcPr>
            <w:tcW w:w="4279" w:type="dxa"/>
          </w:tcPr>
          <w:p w:rsidR="009A013C" w:rsidRPr="009112D1" w:rsidRDefault="009A013C" w:rsidP="007748C9">
            <w:pPr>
              <w:rPr>
                <w:rFonts w:ascii="SkolaSans" w:hAnsi="SkolaSans"/>
                <w:lang w:val="mk-MK"/>
              </w:rPr>
            </w:pPr>
            <w:r w:rsidRPr="009112D1">
              <w:rPr>
                <w:rFonts w:ascii="SkolaSans" w:hAnsi="SkolaSans"/>
                <w:lang w:val="mk-MK"/>
              </w:rPr>
              <w:t>Трошоци по извршни исправи</w:t>
            </w:r>
          </w:p>
        </w:tc>
        <w:tc>
          <w:tcPr>
            <w:tcW w:w="2498" w:type="dxa"/>
          </w:tcPr>
          <w:p w:rsidR="009A013C" w:rsidRPr="009112D1" w:rsidRDefault="009A013C" w:rsidP="007748C9">
            <w:pPr>
              <w:tabs>
                <w:tab w:val="left" w:pos="2276"/>
              </w:tabs>
              <w:jc w:val="right"/>
              <w:rPr>
                <w:rFonts w:ascii="SkolaSans" w:hAnsi="SkolaSans"/>
              </w:rPr>
            </w:pPr>
            <w:r w:rsidRPr="009112D1">
              <w:rPr>
                <w:rFonts w:ascii="SkolaSans" w:hAnsi="SkolaSans"/>
              </w:rPr>
              <w:t xml:space="preserve">             </w:t>
            </w:r>
            <w:r w:rsidRPr="009112D1">
              <w:rPr>
                <w:rFonts w:ascii="SkolaSans" w:hAnsi="SkolaSans"/>
                <w:lang w:val="mk-MK"/>
              </w:rPr>
              <w:t>247</w:t>
            </w:r>
            <w:r w:rsidRPr="009112D1">
              <w:rPr>
                <w:rFonts w:ascii="SkolaSans" w:hAnsi="SkolaSans"/>
              </w:rPr>
              <w:t>.</w:t>
            </w:r>
            <w:r w:rsidRPr="009112D1">
              <w:rPr>
                <w:rFonts w:ascii="SkolaSans" w:hAnsi="SkolaSans"/>
                <w:lang w:val="mk-MK"/>
              </w:rPr>
              <w:t>037</w:t>
            </w:r>
            <w:r w:rsidRPr="009112D1">
              <w:rPr>
                <w:rFonts w:ascii="SkolaSans" w:hAnsi="SkolaSans"/>
              </w:rPr>
              <w:t>,00</w:t>
            </w:r>
          </w:p>
        </w:tc>
      </w:tr>
      <w:tr w:rsidR="009A013C" w:rsidRPr="009112D1" w:rsidTr="007748C9">
        <w:tc>
          <w:tcPr>
            <w:tcW w:w="1106" w:type="dxa"/>
          </w:tcPr>
          <w:p w:rsidR="009A013C" w:rsidRPr="009112D1" w:rsidRDefault="009A013C" w:rsidP="007748C9">
            <w:pPr>
              <w:rPr>
                <w:rFonts w:ascii="SkolaSans" w:hAnsi="SkolaSans"/>
                <w:b/>
                <w:lang w:val="mk-MK"/>
              </w:rPr>
            </w:pPr>
            <w:r w:rsidRPr="009112D1">
              <w:rPr>
                <w:rFonts w:ascii="SkolaSans" w:hAnsi="SkolaSans"/>
                <w:b/>
              </w:rPr>
              <w:t>4</w:t>
            </w:r>
            <w:r w:rsidRPr="009112D1">
              <w:rPr>
                <w:rFonts w:ascii="SkolaSans" w:hAnsi="SkolaSans"/>
                <w:b/>
                <w:lang w:val="mk-MK"/>
              </w:rPr>
              <w:t>65</w:t>
            </w:r>
          </w:p>
        </w:tc>
        <w:tc>
          <w:tcPr>
            <w:tcW w:w="4279" w:type="dxa"/>
          </w:tcPr>
          <w:p w:rsidR="009A013C" w:rsidRPr="009112D1" w:rsidRDefault="009A013C" w:rsidP="007748C9">
            <w:pPr>
              <w:rPr>
                <w:rFonts w:ascii="SkolaSans" w:hAnsi="SkolaSans"/>
                <w:lang w:val="mk-MK"/>
              </w:rPr>
            </w:pPr>
          </w:p>
        </w:tc>
        <w:tc>
          <w:tcPr>
            <w:tcW w:w="2498" w:type="dxa"/>
          </w:tcPr>
          <w:p w:rsidR="009A013C" w:rsidRPr="009112D1" w:rsidRDefault="009A013C" w:rsidP="007748C9">
            <w:pPr>
              <w:tabs>
                <w:tab w:val="left" w:pos="2276"/>
              </w:tabs>
              <w:jc w:val="right"/>
              <w:rPr>
                <w:rFonts w:ascii="SkolaSans" w:hAnsi="SkolaSans"/>
                <w:b/>
                <w:lang w:val="mk-MK"/>
              </w:rPr>
            </w:pPr>
            <w:r w:rsidRPr="009112D1">
              <w:rPr>
                <w:rFonts w:ascii="SkolaSans" w:hAnsi="SkolaSans"/>
                <w:b/>
              </w:rPr>
              <w:t xml:space="preserve">              </w:t>
            </w:r>
            <w:r w:rsidRPr="009112D1">
              <w:rPr>
                <w:rFonts w:ascii="SkolaSans" w:hAnsi="SkolaSans"/>
                <w:b/>
                <w:lang w:val="mk-MK"/>
              </w:rPr>
              <w:t>488.053,00</w:t>
            </w:r>
          </w:p>
        </w:tc>
      </w:tr>
      <w:tr w:rsidR="009A013C" w:rsidRPr="009112D1" w:rsidTr="007748C9">
        <w:tc>
          <w:tcPr>
            <w:tcW w:w="1106" w:type="dxa"/>
          </w:tcPr>
          <w:p w:rsidR="009A013C" w:rsidRPr="009112D1" w:rsidRDefault="009A013C" w:rsidP="007748C9">
            <w:pPr>
              <w:rPr>
                <w:rFonts w:ascii="SkolaSans" w:hAnsi="SkolaSans"/>
              </w:rPr>
            </w:pPr>
          </w:p>
        </w:tc>
        <w:tc>
          <w:tcPr>
            <w:tcW w:w="4279" w:type="dxa"/>
          </w:tcPr>
          <w:p w:rsidR="009A013C" w:rsidRPr="009112D1" w:rsidRDefault="009A013C" w:rsidP="007748C9">
            <w:pPr>
              <w:rPr>
                <w:rFonts w:ascii="SkolaSans" w:hAnsi="SkolaSans"/>
              </w:rPr>
            </w:pPr>
            <w:r w:rsidRPr="009112D1">
              <w:rPr>
                <w:rFonts w:ascii="SkolaSans" w:hAnsi="SkolaSans"/>
              </w:rPr>
              <w:t>Вкупно расходи за 201</w:t>
            </w:r>
            <w:r w:rsidRPr="009112D1">
              <w:rPr>
                <w:rFonts w:ascii="SkolaSans" w:hAnsi="SkolaSans"/>
                <w:lang w:val="mk-MK"/>
              </w:rPr>
              <w:t>5</w:t>
            </w:r>
            <w:r w:rsidRPr="009112D1">
              <w:rPr>
                <w:rFonts w:ascii="SkolaSans" w:hAnsi="SkolaSans"/>
              </w:rPr>
              <w:t xml:space="preserve"> година</w:t>
            </w:r>
          </w:p>
        </w:tc>
        <w:tc>
          <w:tcPr>
            <w:tcW w:w="2498" w:type="dxa"/>
          </w:tcPr>
          <w:p w:rsidR="009A013C" w:rsidRPr="009112D1" w:rsidRDefault="009A013C" w:rsidP="007748C9">
            <w:pPr>
              <w:tabs>
                <w:tab w:val="left" w:pos="2276"/>
              </w:tabs>
              <w:jc w:val="right"/>
              <w:rPr>
                <w:rFonts w:ascii="SkolaSans" w:hAnsi="SkolaSans"/>
                <w:b/>
              </w:rPr>
            </w:pPr>
            <w:r w:rsidRPr="009112D1">
              <w:rPr>
                <w:rFonts w:ascii="SkolaSans" w:hAnsi="SkolaSans"/>
                <w:b/>
              </w:rPr>
              <w:t xml:space="preserve">        1</w:t>
            </w:r>
            <w:r w:rsidRPr="009112D1">
              <w:rPr>
                <w:rFonts w:ascii="SkolaSans" w:hAnsi="SkolaSans"/>
                <w:b/>
                <w:lang w:val="mk-MK"/>
              </w:rPr>
              <w:t>7</w:t>
            </w:r>
            <w:r w:rsidRPr="009112D1">
              <w:rPr>
                <w:rFonts w:ascii="SkolaSans" w:hAnsi="SkolaSans"/>
                <w:b/>
              </w:rPr>
              <w:t>.</w:t>
            </w:r>
            <w:r w:rsidRPr="009112D1">
              <w:rPr>
                <w:rFonts w:ascii="SkolaSans" w:hAnsi="SkolaSans"/>
                <w:b/>
                <w:lang w:val="mk-MK"/>
              </w:rPr>
              <w:t>723</w:t>
            </w:r>
            <w:r w:rsidRPr="009112D1">
              <w:rPr>
                <w:rFonts w:ascii="SkolaSans" w:hAnsi="SkolaSans"/>
                <w:b/>
              </w:rPr>
              <w:t>.</w:t>
            </w:r>
            <w:r w:rsidRPr="009112D1">
              <w:rPr>
                <w:rFonts w:ascii="SkolaSans" w:hAnsi="SkolaSans"/>
                <w:b/>
                <w:lang w:val="mk-MK"/>
              </w:rPr>
              <w:t>889</w:t>
            </w:r>
            <w:r w:rsidRPr="009112D1">
              <w:rPr>
                <w:rFonts w:ascii="SkolaSans" w:hAnsi="SkolaSans"/>
                <w:b/>
              </w:rPr>
              <w:t>.</w:t>
            </w:r>
            <w:r w:rsidRPr="009112D1">
              <w:rPr>
                <w:rFonts w:ascii="SkolaSans" w:hAnsi="SkolaSans"/>
                <w:b/>
                <w:lang w:val="mk-MK"/>
              </w:rPr>
              <w:t>0</w:t>
            </w:r>
            <w:r w:rsidRPr="009112D1">
              <w:rPr>
                <w:rFonts w:ascii="SkolaSans" w:hAnsi="SkolaSans"/>
                <w:b/>
              </w:rPr>
              <w:t>0</w:t>
            </w:r>
          </w:p>
        </w:tc>
      </w:tr>
    </w:tbl>
    <w:p w:rsidR="009A013C" w:rsidRPr="009112D1" w:rsidRDefault="009A013C" w:rsidP="009A013C">
      <w:pPr>
        <w:rPr>
          <w:rFonts w:ascii="SkolaSans" w:hAnsi="SkolaSans"/>
        </w:rPr>
      </w:pPr>
      <w:r w:rsidRPr="009112D1">
        <w:rPr>
          <w:rFonts w:ascii="SkolaSans" w:hAnsi="SkolaSans"/>
        </w:rPr>
        <w:br/>
        <w:t xml:space="preserve">                                                                                                   </w:t>
      </w: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p>
    <w:p w:rsidR="009A013C" w:rsidRPr="009112D1" w:rsidRDefault="009A013C" w:rsidP="009A013C">
      <w:pPr>
        <w:rPr>
          <w:rFonts w:ascii="SkolaSans" w:hAnsi="SkolaSans"/>
          <w:lang w:val="mk-MK"/>
        </w:rPr>
      </w:pPr>
      <w:r w:rsidRPr="009112D1">
        <w:rPr>
          <w:rFonts w:ascii="SkolaSans" w:hAnsi="SkolaSans"/>
        </w:rPr>
        <w:tab/>
      </w:r>
      <w:r w:rsidRPr="009112D1">
        <w:rPr>
          <w:rFonts w:ascii="SkolaSans" w:hAnsi="SkolaSans"/>
          <w:b/>
        </w:rPr>
        <w:t>Вкупн</w:t>
      </w:r>
      <w:r w:rsidRPr="009112D1">
        <w:rPr>
          <w:rFonts w:ascii="SkolaSans" w:hAnsi="SkolaSans"/>
          <w:b/>
          <w:lang w:val="mk-MK"/>
        </w:rPr>
        <w:t>о</w:t>
      </w:r>
      <w:r w:rsidRPr="009112D1">
        <w:rPr>
          <w:rFonts w:ascii="SkolaSans" w:hAnsi="SkolaSans"/>
          <w:b/>
        </w:rPr>
        <w:t xml:space="preserve">  </w:t>
      </w:r>
      <w:r w:rsidRPr="009112D1">
        <w:rPr>
          <w:rFonts w:ascii="SkolaSans" w:hAnsi="SkolaSans"/>
          <w:b/>
          <w:lang w:val="mk-MK"/>
        </w:rPr>
        <w:t>планиран</w:t>
      </w:r>
      <w:r w:rsidRPr="009112D1">
        <w:rPr>
          <w:rFonts w:ascii="SkolaSans" w:hAnsi="SkolaSans"/>
          <w:b/>
        </w:rPr>
        <w:t xml:space="preserve">  </w:t>
      </w:r>
      <w:r w:rsidRPr="009112D1">
        <w:rPr>
          <w:rFonts w:ascii="SkolaSans" w:hAnsi="SkolaSans"/>
          <w:b/>
          <w:lang w:val="mk-MK"/>
        </w:rPr>
        <w:t>буџет</w:t>
      </w:r>
      <w:r w:rsidRPr="009112D1">
        <w:rPr>
          <w:rFonts w:ascii="SkolaSans" w:hAnsi="SkolaSans"/>
          <w:lang w:val="mk-MK"/>
        </w:rPr>
        <w:t>........................</w:t>
      </w:r>
      <w:r w:rsidR="00782BF6">
        <w:rPr>
          <w:rFonts w:ascii="SkolaSans" w:hAnsi="SkolaSans"/>
          <w:lang w:val="mk-MK"/>
        </w:rPr>
        <w:t>........</w:t>
      </w:r>
      <w:r w:rsidRPr="009112D1">
        <w:rPr>
          <w:rFonts w:ascii="SkolaSans" w:hAnsi="SkolaSans"/>
          <w:lang w:val="mk-MK"/>
        </w:rPr>
        <w:t>........</w:t>
      </w:r>
      <w:r w:rsidR="00782BF6">
        <w:rPr>
          <w:rFonts w:ascii="SkolaSans" w:hAnsi="SkolaSans"/>
          <w:lang w:val="mk-MK"/>
        </w:rPr>
        <w:t>.</w:t>
      </w:r>
      <w:r w:rsidRPr="009112D1">
        <w:rPr>
          <w:rFonts w:ascii="SkolaSans" w:hAnsi="SkolaSans"/>
          <w:lang w:val="mk-MK"/>
        </w:rPr>
        <w:t>.</w:t>
      </w:r>
      <w:r w:rsidRPr="009112D1">
        <w:rPr>
          <w:rFonts w:ascii="SkolaSans" w:hAnsi="SkolaSans"/>
        </w:rPr>
        <w:t xml:space="preserve">         </w:t>
      </w:r>
      <w:r w:rsidRPr="009112D1">
        <w:rPr>
          <w:rFonts w:ascii="SkolaSans" w:hAnsi="SkolaSans"/>
          <w:b/>
          <w:lang w:val="mk-MK"/>
        </w:rPr>
        <w:t>20</w:t>
      </w:r>
      <w:r w:rsidRPr="009112D1">
        <w:rPr>
          <w:rFonts w:ascii="SkolaSans" w:hAnsi="SkolaSans"/>
          <w:b/>
        </w:rPr>
        <w:t>.</w:t>
      </w:r>
      <w:r w:rsidRPr="009112D1">
        <w:rPr>
          <w:rFonts w:ascii="SkolaSans" w:hAnsi="SkolaSans"/>
          <w:b/>
          <w:lang w:val="mk-MK"/>
        </w:rPr>
        <w:t>869</w:t>
      </w:r>
      <w:r w:rsidRPr="009112D1">
        <w:rPr>
          <w:rFonts w:ascii="SkolaSans" w:hAnsi="SkolaSans"/>
          <w:b/>
        </w:rPr>
        <w:t>.</w:t>
      </w:r>
      <w:r w:rsidRPr="009112D1">
        <w:rPr>
          <w:rFonts w:ascii="SkolaSans" w:hAnsi="SkolaSans"/>
          <w:b/>
          <w:lang w:val="mk-MK"/>
        </w:rPr>
        <w:t>000,</w:t>
      </w:r>
      <w:r w:rsidRPr="009112D1">
        <w:rPr>
          <w:rFonts w:ascii="SkolaSans" w:hAnsi="SkolaSans"/>
          <w:b/>
        </w:rPr>
        <w:t>00</w:t>
      </w:r>
      <w:r w:rsidRPr="009112D1">
        <w:rPr>
          <w:rFonts w:ascii="SkolaSans" w:hAnsi="SkolaSans"/>
        </w:rPr>
        <w:t xml:space="preserve">   </w:t>
      </w:r>
    </w:p>
    <w:p w:rsidR="009A013C" w:rsidRPr="009112D1" w:rsidRDefault="009A013C" w:rsidP="009A013C">
      <w:pPr>
        <w:rPr>
          <w:rFonts w:ascii="SkolaSans" w:hAnsi="SkolaSans"/>
          <w:lang w:val="mk-MK"/>
        </w:rPr>
      </w:pPr>
      <w:r w:rsidRPr="009112D1">
        <w:rPr>
          <w:rFonts w:ascii="SkolaSans" w:hAnsi="SkolaSans"/>
          <w:lang w:val="mk-MK"/>
        </w:rPr>
        <w:tab/>
      </w:r>
      <w:r w:rsidRPr="009112D1">
        <w:rPr>
          <w:rFonts w:ascii="SkolaSans" w:hAnsi="SkolaSans"/>
          <w:b/>
        </w:rPr>
        <w:t>Вкупн</w:t>
      </w:r>
      <w:r w:rsidRPr="009112D1">
        <w:rPr>
          <w:rFonts w:ascii="SkolaSans" w:hAnsi="SkolaSans"/>
          <w:b/>
          <w:lang w:val="mk-MK"/>
        </w:rPr>
        <w:t>о одобрен буџет по план</w:t>
      </w:r>
      <w:r w:rsidRPr="009112D1">
        <w:rPr>
          <w:rFonts w:ascii="SkolaSans" w:hAnsi="SkolaSans"/>
          <w:lang w:val="mk-MK"/>
        </w:rPr>
        <w:t>.....................</w:t>
      </w:r>
      <w:r w:rsidR="00782BF6">
        <w:rPr>
          <w:rFonts w:ascii="SkolaSans" w:hAnsi="SkolaSans"/>
          <w:lang w:val="mk-MK"/>
        </w:rPr>
        <w:t>.........</w:t>
      </w:r>
      <w:r w:rsidRPr="009112D1">
        <w:rPr>
          <w:rFonts w:ascii="SkolaSans" w:hAnsi="SkolaSans"/>
          <w:lang w:val="mk-MK"/>
        </w:rPr>
        <w:t>.</w:t>
      </w:r>
      <w:r w:rsidRPr="009112D1">
        <w:rPr>
          <w:rFonts w:ascii="SkolaSans" w:hAnsi="SkolaSans"/>
        </w:rPr>
        <w:t xml:space="preserve">         </w:t>
      </w:r>
      <w:r w:rsidRPr="009112D1">
        <w:rPr>
          <w:rFonts w:ascii="SkolaSans" w:hAnsi="SkolaSans"/>
          <w:b/>
          <w:lang w:val="mk-MK"/>
        </w:rPr>
        <w:t>17.784</w:t>
      </w:r>
      <w:r w:rsidRPr="009112D1">
        <w:rPr>
          <w:rFonts w:ascii="SkolaSans" w:hAnsi="SkolaSans"/>
          <w:b/>
        </w:rPr>
        <w:t>.</w:t>
      </w:r>
      <w:r w:rsidRPr="009112D1">
        <w:rPr>
          <w:rFonts w:ascii="SkolaSans" w:hAnsi="SkolaSans"/>
          <w:b/>
          <w:lang w:val="mk-MK"/>
        </w:rPr>
        <w:t>337,</w:t>
      </w:r>
      <w:r w:rsidRPr="009112D1">
        <w:rPr>
          <w:rFonts w:ascii="SkolaSans" w:hAnsi="SkolaSans"/>
          <w:b/>
        </w:rPr>
        <w:t>00</w:t>
      </w:r>
      <w:r w:rsidRPr="009112D1">
        <w:rPr>
          <w:rFonts w:ascii="SkolaSans" w:hAnsi="SkolaSans"/>
        </w:rPr>
        <w:t xml:space="preserve">   </w:t>
      </w:r>
    </w:p>
    <w:p w:rsidR="009A013C" w:rsidRPr="009112D1" w:rsidRDefault="009A013C" w:rsidP="009A013C">
      <w:pPr>
        <w:rPr>
          <w:rFonts w:ascii="SkolaSans" w:hAnsi="SkolaSans"/>
          <w:u w:val="single"/>
          <w:lang w:val="es-MX"/>
        </w:rPr>
      </w:pPr>
      <w:r w:rsidRPr="009112D1">
        <w:rPr>
          <w:rFonts w:ascii="SkolaSans" w:hAnsi="SkolaSans"/>
        </w:rPr>
        <w:tab/>
      </w:r>
      <w:r w:rsidRPr="002B6AC4">
        <w:rPr>
          <w:rFonts w:ascii="SkolaSans" w:hAnsi="SkolaSans"/>
          <w:b/>
        </w:rPr>
        <w:t xml:space="preserve">Вкупни   </w:t>
      </w:r>
      <w:r w:rsidRPr="002B6AC4">
        <w:rPr>
          <w:rFonts w:ascii="SkolaSans" w:hAnsi="SkolaSans"/>
          <w:b/>
          <w:lang w:val="es-MX"/>
        </w:rPr>
        <w:t>расходи</w:t>
      </w:r>
      <w:r w:rsidRPr="009112D1">
        <w:rPr>
          <w:rFonts w:ascii="SkolaSans" w:hAnsi="SkolaSans"/>
          <w:u w:val="single"/>
          <w:lang w:val="mk-MK"/>
        </w:rPr>
        <w:t xml:space="preserve">.......................................................  </w:t>
      </w:r>
      <w:r w:rsidRPr="009112D1">
        <w:rPr>
          <w:rFonts w:ascii="SkolaSans" w:hAnsi="SkolaSans"/>
          <w:u w:val="single"/>
          <w:lang w:val="es-MX"/>
        </w:rPr>
        <w:t xml:space="preserve">       </w:t>
      </w:r>
      <w:r w:rsidRPr="009112D1">
        <w:rPr>
          <w:rFonts w:ascii="SkolaSans" w:hAnsi="SkolaSans"/>
          <w:b/>
          <w:u w:val="single"/>
          <w:lang w:val="mk-MK"/>
        </w:rPr>
        <w:t>17</w:t>
      </w:r>
      <w:r w:rsidRPr="009112D1">
        <w:rPr>
          <w:rFonts w:ascii="SkolaSans" w:hAnsi="SkolaSans"/>
          <w:b/>
          <w:u w:val="single"/>
          <w:lang w:val="es-MX"/>
        </w:rPr>
        <w:t>.</w:t>
      </w:r>
      <w:r w:rsidRPr="009112D1">
        <w:rPr>
          <w:rFonts w:ascii="SkolaSans" w:hAnsi="SkolaSans"/>
          <w:b/>
          <w:u w:val="single"/>
          <w:lang w:val="mk-MK"/>
        </w:rPr>
        <w:t>723</w:t>
      </w:r>
      <w:r w:rsidRPr="009112D1">
        <w:rPr>
          <w:rFonts w:ascii="SkolaSans" w:hAnsi="SkolaSans"/>
          <w:b/>
          <w:u w:val="single"/>
          <w:lang w:val="es-MX"/>
        </w:rPr>
        <w:t>.</w:t>
      </w:r>
      <w:r w:rsidRPr="009112D1">
        <w:rPr>
          <w:rFonts w:ascii="SkolaSans" w:hAnsi="SkolaSans"/>
          <w:b/>
          <w:u w:val="single"/>
          <w:lang w:val="mk-MK"/>
        </w:rPr>
        <w:t>889</w:t>
      </w:r>
      <w:r w:rsidRPr="009112D1">
        <w:rPr>
          <w:rFonts w:ascii="SkolaSans" w:hAnsi="SkolaSans"/>
          <w:b/>
          <w:u w:val="single"/>
          <w:lang w:val="es-MX"/>
        </w:rPr>
        <w:t>,</w:t>
      </w:r>
      <w:r w:rsidRPr="009112D1">
        <w:rPr>
          <w:rFonts w:ascii="SkolaSans" w:hAnsi="SkolaSans"/>
          <w:b/>
          <w:u w:val="single"/>
          <w:lang w:val="mk-MK"/>
        </w:rPr>
        <w:t>0</w:t>
      </w:r>
      <w:r w:rsidRPr="009112D1">
        <w:rPr>
          <w:rFonts w:ascii="SkolaSans" w:hAnsi="SkolaSans"/>
          <w:b/>
          <w:u w:val="single"/>
          <w:lang w:val="es-MX"/>
        </w:rPr>
        <w:t>0</w:t>
      </w:r>
    </w:p>
    <w:p w:rsidR="009A013C" w:rsidRPr="00782BF6" w:rsidRDefault="009A013C" w:rsidP="009A013C">
      <w:pPr>
        <w:jc w:val="both"/>
        <w:rPr>
          <w:rFonts w:ascii="SkolaSans" w:hAnsi="SkolaSans"/>
          <w:b/>
          <w:lang w:val="mk-MK"/>
        </w:rPr>
      </w:pPr>
      <w:r w:rsidRPr="009112D1">
        <w:rPr>
          <w:rFonts w:ascii="SkolaSans" w:hAnsi="SkolaSans"/>
          <w:lang w:val="mk-MK"/>
        </w:rPr>
        <w:t xml:space="preserve">          </w:t>
      </w:r>
      <w:r w:rsidRPr="009112D1">
        <w:rPr>
          <w:rFonts w:ascii="SkolaSans" w:hAnsi="SkolaSans"/>
          <w:b/>
          <w:lang w:val="es-MX"/>
        </w:rPr>
        <w:t xml:space="preserve">Реализација на </w:t>
      </w:r>
      <w:r w:rsidRPr="009112D1">
        <w:rPr>
          <w:rFonts w:ascii="SkolaSans" w:hAnsi="SkolaSans"/>
          <w:b/>
          <w:lang w:val="mk-MK"/>
        </w:rPr>
        <w:t>рас</w:t>
      </w:r>
      <w:r w:rsidRPr="009112D1">
        <w:rPr>
          <w:rFonts w:ascii="SkolaSans" w:hAnsi="SkolaSans"/>
          <w:b/>
          <w:lang w:val="es-MX"/>
        </w:rPr>
        <w:t xml:space="preserve">ходи </w:t>
      </w:r>
      <w:r w:rsidRPr="009112D1">
        <w:rPr>
          <w:rFonts w:ascii="SkolaSans" w:hAnsi="SkolaSans"/>
          <w:b/>
          <w:lang w:val="mk-MK"/>
        </w:rPr>
        <w:t xml:space="preserve">од приходи по вкупно одобрен буџет по план </w:t>
      </w:r>
      <w:r w:rsidRPr="009112D1">
        <w:rPr>
          <w:rFonts w:ascii="SkolaSans" w:hAnsi="SkolaSans"/>
          <w:b/>
          <w:lang w:val="es-MX"/>
        </w:rPr>
        <w:t>искажано  во проценти изнесува 99,</w:t>
      </w:r>
      <w:r w:rsidRPr="009112D1">
        <w:rPr>
          <w:rFonts w:ascii="SkolaSans" w:hAnsi="SkolaSans"/>
          <w:b/>
          <w:lang w:val="mk-MK"/>
        </w:rPr>
        <w:t>66</w:t>
      </w:r>
      <w:r w:rsidRPr="009112D1">
        <w:rPr>
          <w:rFonts w:ascii="SkolaSans" w:hAnsi="SkolaSans"/>
          <w:b/>
          <w:lang w:val="es-MX"/>
        </w:rPr>
        <w:t>%</w:t>
      </w:r>
      <w:r w:rsidR="00782BF6">
        <w:rPr>
          <w:rFonts w:ascii="SkolaSans" w:hAnsi="SkolaSans"/>
          <w:b/>
          <w:lang w:val="mk-MK"/>
        </w:rPr>
        <w:t>.</w:t>
      </w:r>
    </w:p>
    <w:p w:rsidR="009A013C" w:rsidRDefault="009A013C" w:rsidP="009A013C">
      <w:pPr>
        <w:jc w:val="both"/>
        <w:rPr>
          <w:rFonts w:ascii="SkolaSans" w:hAnsi="SkolaSans"/>
          <w:b/>
          <w:lang w:val="mk-MK"/>
        </w:rPr>
      </w:pPr>
      <w:r w:rsidRPr="009112D1">
        <w:rPr>
          <w:rFonts w:ascii="SkolaSans" w:hAnsi="SkolaSans"/>
          <w:b/>
          <w:lang w:val="es-MX"/>
        </w:rPr>
        <w:t>НАПОМЕНА:</w:t>
      </w:r>
      <w:r w:rsidR="00782BF6">
        <w:rPr>
          <w:rFonts w:ascii="SkolaSans" w:hAnsi="SkolaSans"/>
          <w:b/>
          <w:lang w:val="mk-MK"/>
        </w:rPr>
        <w:t xml:space="preserve"> </w:t>
      </w:r>
      <w:r w:rsidRPr="009112D1">
        <w:rPr>
          <w:rFonts w:ascii="SkolaSans" w:hAnsi="SkolaSans"/>
          <w:lang w:val="it-IT"/>
        </w:rPr>
        <w:t>Во тековната 201</w:t>
      </w:r>
      <w:r w:rsidRPr="009112D1">
        <w:rPr>
          <w:rFonts w:ascii="SkolaSans" w:hAnsi="SkolaSans"/>
          <w:lang w:val="mk-MK"/>
        </w:rPr>
        <w:t>5</w:t>
      </w:r>
      <w:r w:rsidR="00782BF6">
        <w:rPr>
          <w:rFonts w:ascii="SkolaSans" w:hAnsi="SkolaSans"/>
          <w:lang w:val="it-IT"/>
        </w:rPr>
        <w:t xml:space="preserve"> година К</w:t>
      </w:r>
      <w:r w:rsidR="00782BF6">
        <w:rPr>
          <w:rFonts w:ascii="SkolaSans" w:hAnsi="SkolaSans"/>
          <w:lang w:val="mk-MK"/>
        </w:rPr>
        <w:t>омисијата</w:t>
      </w:r>
      <w:r w:rsidRPr="009112D1">
        <w:rPr>
          <w:rFonts w:ascii="SkolaSans" w:hAnsi="SkolaSans"/>
          <w:lang w:val="it-IT"/>
        </w:rPr>
        <w:t xml:space="preserve"> до 31.12.201</w:t>
      </w:r>
      <w:r w:rsidRPr="009112D1">
        <w:rPr>
          <w:rFonts w:ascii="SkolaSans" w:hAnsi="SkolaSans"/>
          <w:lang w:val="mk-MK"/>
        </w:rPr>
        <w:t>5</w:t>
      </w:r>
      <w:r w:rsidRPr="009112D1">
        <w:rPr>
          <w:rFonts w:ascii="SkolaSans" w:hAnsi="SkolaSans"/>
          <w:lang w:val="it-IT"/>
        </w:rPr>
        <w:t xml:space="preserve"> година ги нема подмирено обврските спрема следните добавувачи со вкупен долг во износ од </w:t>
      </w:r>
      <w:r w:rsidRPr="009112D1">
        <w:rPr>
          <w:rFonts w:ascii="SkolaSans" w:hAnsi="SkolaSans"/>
          <w:b/>
        </w:rPr>
        <w:t>605</w:t>
      </w:r>
      <w:r w:rsidRPr="009112D1">
        <w:rPr>
          <w:rFonts w:ascii="SkolaSans" w:hAnsi="SkolaSans"/>
          <w:b/>
          <w:lang w:val="mk-MK"/>
        </w:rPr>
        <w:t>.</w:t>
      </w:r>
      <w:r w:rsidRPr="009112D1">
        <w:rPr>
          <w:rFonts w:ascii="SkolaSans" w:hAnsi="SkolaSans"/>
          <w:b/>
        </w:rPr>
        <w:t>131</w:t>
      </w:r>
      <w:r w:rsidRPr="009112D1">
        <w:rPr>
          <w:rFonts w:ascii="SkolaSans" w:hAnsi="SkolaSans"/>
          <w:b/>
          <w:lang w:val="it-IT"/>
        </w:rPr>
        <w:t>,00 Ден.</w:t>
      </w:r>
    </w:p>
    <w:p w:rsidR="001654A3" w:rsidRPr="001654A3" w:rsidRDefault="001654A3" w:rsidP="009A013C">
      <w:pPr>
        <w:jc w:val="both"/>
        <w:rPr>
          <w:rFonts w:ascii="SkolaSans" w:hAnsi="SkolaSans"/>
          <w:lang w:val="mk-MK"/>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985"/>
      </w:tblGrid>
      <w:tr w:rsidR="009A013C" w:rsidRPr="009112D1" w:rsidTr="007748C9">
        <w:tc>
          <w:tcPr>
            <w:tcW w:w="3969" w:type="dxa"/>
          </w:tcPr>
          <w:p w:rsidR="009A013C" w:rsidRPr="009112D1" w:rsidRDefault="009A013C" w:rsidP="00052159">
            <w:pPr>
              <w:jc w:val="both"/>
              <w:rPr>
                <w:rFonts w:ascii="SkolaSans" w:hAnsi="SkolaSans"/>
              </w:rPr>
            </w:pPr>
            <w:r w:rsidRPr="009112D1">
              <w:rPr>
                <w:rFonts w:ascii="SkolaSans" w:hAnsi="SkolaSans"/>
              </w:rPr>
              <w:t>Назив на добавувачот</w:t>
            </w:r>
          </w:p>
        </w:tc>
        <w:tc>
          <w:tcPr>
            <w:tcW w:w="1985" w:type="dxa"/>
          </w:tcPr>
          <w:p w:rsidR="009A013C" w:rsidRPr="009112D1" w:rsidRDefault="009A013C" w:rsidP="007748C9">
            <w:pPr>
              <w:jc w:val="center"/>
              <w:rPr>
                <w:rFonts w:ascii="SkolaSans" w:hAnsi="SkolaSans"/>
              </w:rPr>
            </w:pPr>
            <w:r w:rsidRPr="009112D1">
              <w:rPr>
                <w:rFonts w:ascii="SkolaSans" w:hAnsi="SkolaSans"/>
              </w:rPr>
              <w:t>Износ</w:t>
            </w:r>
          </w:p>
        </w:tc>
      </w:tr>
      <w:tr w:rsidR="009A013C" w:rsidRPr="009112D1" w:rsidTr="007748C9">
        <w:tc>
          <w:tcPr>
            <w:tcW w:w="3969" w:type="dxa"/>
          </w:tcPr>
          <w:p w:rsidR="009A013C" w:rsidRPr="009112D1" w:rsidRDefault="009A013C" w:rsidP="007748C9">
            <w:pPr>
              <w:jc w:val="both"/>
              <w:rPr>
                <w:rFonts w:ascii="SkolaSans" w:hAnsi="SkolaSans"/>
                <w:lang w:val="mk-MK"/>
              </w:rPr>
            </w:pPr>
            <w:r w:rsidRPr="009112D1">
              <w:rPr>
                <w:rFonts w:ascii="SkolaSans" w:hAnsi="SkolaSans"/>
                <w:lang w:val="mk-MK"/>
              </w:rPr>
              <w:t>Мак свис</w:t>
            </w:r>
          </w:p>
        </w:tc>
        <w:tc>
          <w:tcPr>
            <w:tcW w:w="1985" w:type="dxa"/>
          </w:tcPr>
          <w:p w:rsidR="009A013C" w:rsidRPr="009112D1" w:rsidRDefault="009A013C" w:rsidP="007748C9">
            <w:pPr>
              <w:jc w:val="right"/>
              <w:rPr>
                <w:rFonts w:ascii="SkolaSans" w:hAnsi="SkolaSans"/>
                <w:lang w:val="mk-MK"/>
              </w:rPr>
            </w:pPr>
            <w:r w:rsidRPr="009112D1">
              <w:rPr>
                <w:rFonts w:ascii="SkolaSans" w:hAnsi="SkolaSans"/>
                <w:lang w:val="mk-MK"/>
              </w:rPr>
              <w:t>139.4</w:t>
            </w:r>
            <w:r w:rsidRPr="009112D1">
              <w:rPr>
                <w:rFonts w:ascii="SkolaSans" w:hAnsi="SkolaSans"/>
              </w:rPr>
              <w:t>75</w:t>
            </w:r>
            <w:r w:rsidRPr="009112D1">
              <w:rPr>
                <w:rFonts w:ascii="SkolaSans" w:hAnsi="SkolaSans"/>
                <w:lang w:val="mk-MK"/>
              </w:rPr>
              <w:t>,00</w:t>
            </w:r>
          </w:p>
        </w:tc>
      </w:tr>
      <w:tr w:rsidR="009A013C" w:rsidRPr="009112D1" w:rsidTr="007748C9">
        <w:tc>
          <w:tcPr>
            <w:tcW w:w="3969" w:type="dxa"/>
          </w:tcPr>
          <w:p w:rsidR="009A013C" w:rsidRPr="009112D1" w:rsidRDefault="009A013C" w:rsidP="007748C9">
            <w:pPr>
              <w:jc w:val="both"/>
              <w:rPr>
                <w:rFonts w:ascii="SkolaSans" w:hAnsi="SkolaSans"/>
                <w:lang w:val="mk-MK"/>
              </w:rPr>
            </w:pPr>
            <w:r w:rsidRPr="009112D1">
              <w:rPr>
                <w:rFonts w:ascii="SkolaSans" w:hAnsi="SkolaSans"/>
              </w:rPr>
              <w:t>Водов</w:t>
            </w:r>
            <w:r w:rsidR="00782BF6">
              <w:rPr>
                <w:rFonts w:ascii="SkolaSans" w:hAnsi="SkolaSans"/>
                <w:lang w:val="mk-MK"/>
              </w:rPr>
              <w:t>о</w:t>
            </w:r>
            <w:r w:rsidRPr="009112D1">
              <w:rPr>
                <w:rFonts w:ascii="SkolaSans" w:hAnsi="SkolaSans"/>
              </w:rPr>
              <w:t xml:space="preserve">д  </w:t>
            </w:r>
            <w:r w:rsidRPr="009112D1">
              <w:rPr>
                <w:rFonts w:ascii="SkolaSans" w:hAnsi="SkolaSans" w:cs="Arial"/>
                <w:lang w:val="mk-MK"/>
              </w:rPr>
              <w:t>и</w:t>
            </w:r>
            <w:r w:rsidRPr="009112D1">
              <w:rPr>
                <w:rFonts w:ascii="SkolaSans" w:hAnsi="SkolaSans"/>
              </w:rPr>
              <w:t xml:space="preserve"> канализација</w:t>
            </w:r>
            <w:r w:rsidRPr="009112D1">
              <w:rPr>
                <w:rFonts w:ascii="SkolaSans" w:hAnsi="SkolaSans"/>
                <w:lang w:val="mk-MK"/>
              </w:rPr>
              <w:t xml:space="preserve"> -вода</w:t>
            </w:r>
          </w:p>
        </w:tc>
        <w:tc>
          <w:tcPr>
            <w:tcW w:w="1985" w:type="dxa"/>
          </w:tcPr>
          <w:p w:rsidR="009A013C" w:rsidRPr="009112D1" w:rsidRDefault="009A013C" w:rsidP="007748C9">
            <w:pPr>
              <w:jc w:val="right"/>
              <w:rPr>
                <w:rFonts w:ascii="SkolaSans" w:hAnsi="SkolaSans"/>
              </w:rPr>
            </w:pPr>
            <w:r w:rsidRPr="009112D1">
              <w:rPr>
                <w:rFonts w:ascii="SkolaSans" w:hAnsi="SkolaSans"/>
              </w:rPr>
              <w:t>14.863,00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Комунална хигиена-ѓубретарина</w:t>
            </w:r>
          </w:p>
        </w:tc>
        <w:tc>
          <w:tcPr>
            <w:tcW w:w="1985" w:type="dxa"/>
          </w:tcPr>
          <w:p w:rsidR="009A013C" w:rsidRPr="009112D1" w:rsidRDefault="009A013C" w:rsidP="007748C9">
            <w:pPr>
              <w:jc w:val="right"/>
              <w:rPr>
                <w:rFonts w:ascii="SkolaSans" w:hAnsi="SkolaSans"/>
              </w:rPr>
            </w:pPr>
            <w:r w:rsidRPr="009112D1">
              <w:rPr>
                <w:rFonts w:ascii="SkolaSans" w:hAnsi="SkolaSans"/>
              </w:rPr>
              <w:t>3.904,00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Триглав осигурување</w:t>
            </w:r>
          </w:p>
        </w:tc>
        <w:tc>
          <w:tcPr>
            <w:tcW w:w="1985" w:type="dxa"/>
          </w:tcPr>
          <w:p w:rsidR="009A013C" w:rsidRPr="009112D1" w:rsidRDefault="009A013C" w:rsidP="007748C9">
            <w:pPr>
              <w:jc w:val="right"/>
              <w:rPr>
                <w:rFonts w:ascii="SkolaSans" w:hAnsi="SkolaSans"/>
              </w:rPr>
            </w:pPr>
            <w:r w:rsidRPr="009112D1">
              <w:rPr>
                <w:rFonts w:ascii="SkolaSans" w:hAnsi="SkolaSans"/>
                <w:lang w:val="mk-MK"/>
              </w:rPr>
              <w:t>454</w:t>
            </w:r>
            <w:r w:rsidRPr="009112D1">
              <w:rPr>
                <w:rFonts w:ascii="SkolaSans" w:hAnsi="SkolaSans"/>
              </w:rPr>
              <w:t>,00</w:t>
            </w:r>
          </w:p>
        </w:tc>
      </w:tr>
      <w:tr w:rsidR="009A013C" w:rsidRPr="009112D1" w:rsidTr="007748C9">
        <w:tc>
          <w:tcPr>
            <w:tcW w:w="3969" w:type="dxa"/>
          </w:tcPr>
          <w:p w:rsidR="009A013C" w:rsidRPr="009112D1" w:rsidRDefault="009A013C" w:rsidP="007748C9">
            <w:pPr>
              <w:jc w:val="both"/>
              <w:rPr>
                <w:rFonts w:ascii="SkolaSans" w:hAnsi="SkolaSans"/>
              </w:rPr>
            </w:pPr>
            <w:r w:rsidRPr="009112D1">
              <w:rPr>
                <w:rFonts w:ascii="SkolaSans" w:hAnsi="SkolaSans"/>
              </w:rPr>
              <w:t>И-12 Софт</w:t>
            </w:r>
          </w:p>
        </w:tc>
        <w:tc>
          <w:tcPr>
            <w:tcW w:w="1985" w:type="dxa"/>
          </w:tcPr>
          <w:p w:rsidR="009A013C" w:rsidRPr="009112D1" w:rsidRDefault="009A013C" w:rsidP="007748C9">
            <w:pPr>
              <w:jc w:val="right"/>
              <w:rPr>
                <w:rFonts w:ascii="SkolaSans" w:hAnsi="SkolaSans"/>
              </w:rPr>
            </w:pPr>
            <w:r w:rsidRPr="009112D1">
              <w:rPr>
                <w:rFonts w:ascii="SkolaSans" w:hAnsi="SkolaSans"/>
              </w:rPr>
              <w:t>10.5</w:t>
            </w:r>
            <w:r w:rsidRPr="009112D1">
              <w:rPr>
                <w:rFonts w:ascii="SkolaSans" w:hAnsi="SkolaSans"/>
                <w:lang w:val="mk-MK"/>
              </w:rPr>
              <w:t>00</w:t>
            </w:r>
            <w:r w:rsidRPr="009112D1">
              <w:rPr>
                <w:rFonts w:ascii="SkolaSans" w:hAnsi="SkolaSans"/>
              </w:rPr>
              <w:t>,00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ЕВН Македонија – струја</w:t>
            </w:r>
          </w:p>
        </w:tc>
        <w:tc>
          <w:tcPr>
            <w:tcW w:w="1985" w:type="dxa"/>
          </w:tcPr>
          <w:p w:rsidR="009A013C" w:rsidRPr="009112D1" w:rsidRDefault="009A013C" w:rsidP="007748C9">
            <w:pPr>
              <w:jc w:val="right"/>
              <w:rPr>
                <w:rFonts w:ascii="SkolaSans" w:hAnsi="SkolaSans"/>
              </w:rPr>
            </w:pPr>
            <w:r w:rsidRPr="009112D1">
              <w:rPr>
                <w:rFonts w:ascii="SkolaSans" w:hAnsi="SkolaSans"/>
              </w:rPr>
              <w:t>52.708,00</w:t>
            </w:r>
          </w:p>
        </w:tc>
      </w:tr>
      <w:tr w:rsidR="009A013C" w:rsidRPr="009112D1" w:rsidTr="007748C9">
        <w:tc>
          <w:tcPr>
            <w:tcW w:w="3969" w:type="dxa"/>
          </w:tcPr>
          <w:p w:rsidR="009A013C" w:rsidRPr="009112D1" w:rsidRDefault="009A013C" w:rsidP="007748C9">
            <w:pPr>
              <w:jc w:val="both"/>
              <w:rPr>
                <w:rFonts w:ascii="SkolaSans" w:hAnsi="SkolaSans"/>
              </w:rPr>
            </w:pPr>
            <w:r w:rsidRPr="009112D1">
              <w:rPr>
                <w:rFonts w:ascii="SkolaSans" w:hAnsi="SkolaSans"/>
              </w:rPr>
              <w:t>М</w:t>
            </w:r>
            <w:r w:rsidRPr="009112D1">
              <w:rPr>
                <w:rFonts w:ascii="SkolaSans" w:hAnsi="SkolaSans" w:cs="Arial"/>
                <w:lang w:val="mk-MK"/>
              </w:rPr>
              <w:t>акедонски телеком</w:t>
            </w:r>
          </w:p>
        </w:tc>
        <w:tc>
          <w:tcPr>
            <w:tcW w:w="1985" w:type="dxa"/>
          </w:tcPr>
          <w:p w:rsidR="009A013C" w:rsidRPr="009112D1" w:rsidRDefault="009A013C" w:rsidP="007748C9">
            <w:pPr>
              <w:jc w:val="right"/>
              <w:rPr>
                <w:rFonts w:ascii="SkolaSans" w:hAnsi="SkolaSans"/>
              </w:rPr>
            </w:pPr>
            <w:r w:rsidRPr="009112D1">
              <w:rPr>
                <w:rFonts w:ascii="SkolaSans" w:hAnsi="SkolaSans"/>
              </w:rPr>
              <w:t>99.785,00</w:t>
            </w:r>
          </w:p>
        </w:tc>
      </w:tr>
      <w:tr w:rsidR="009A013C" w:rsidRPr="009112D1" w:rsidTr="007748C9">
        <w:tc>
          <w:tcPr>
            <w:tcW w:w="3969" w:type="dxa"/>
          </w:tcPr>
          <w:p w:rsidR="009A013C" w:rsidRPr="009112D1" w:rsidRDefault="009A013C" w:rsidP="007748C9">
            <w:pPr>
              <w:jc w:val="both"/>
              <w:rPr>
                <w:rFonts w:ascii="SkolaSans" w:hAnsi="SkolaSans"/>
              </w:rPr>
            </w:pPr>
            <w:r w:rsidRPr="009112D1">
              <w:rPr>
                <w:rFonts w:ascii="SkolaSans" w:hAnsi="SkolaSans" w:cs="Arial"/>
                <w:lang w:val="mk-MK"/>
              </w:rPr>
              <w:t>Градско такси Сонце</w:t>
            </w:r>
          </w:p>
        </w:tc>
        <w:tc>
          <w:tcPr>
            <w:tcW w:w="1985" w:type="dxa"/>
          </w:tcPr>
          <w:p w:rsidR="009A013C" w:rsidRPr="009112D1" w:rsidRDefault="009A013C" w:rsidP="007748C9">
            <w:pPr>
              <w:jc w:val="right"/>
              <w:rPr>
                <w:rFonts w:ascii="SkolaSans" w:hAnsi="SkolaSans"/>
              </w:rPr>
            </w:pPr>
            <w:r w:rsidRPr="009112D1">
              <w:rPr>
                <w:rFonts w:ascii="SkolaSans" w:hAnsi="SkolaSans"/>
                <w:lang w:val="mk-MK"/>
              </w:rPr>
              <w:t>31.326,00</w:t>
            </w:r>
            <w:r w:rsidRPr="009112D1">
              <w:rPr>
                <w:rFonts w:ascii="SkolaSans" w:hAnsi="SkolaSans"/>
              </w:rPr>
              <w:t xml:space="preserve">   </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ИН – такси</w:t>
            </w:r>
          </w:p>
        </w:tc>
        <w:tc>
          <w:tcPr>
            <w:tcW w:w="1985" w:type="dxa"/>
          </w:tcPr>
          <w:p w:rsidR="009A013C" w:rsidRPr="009112D1" w:rsidRDefault="009A013C" w:rsidP="007748C9">
            <w:pPr>
              <w:jc w:val="right"/>
              <w:rPr>
                <w:rFonts w:ascii="SkolaSans" w:hAnsi="SkolaSans"/>
              </w:rPr>
            </w:pPr>
            <w:r w:rsidRPr="009112D1">
              <w:rPr>
                <w:rFonts w:ascii="SkolaSans" w:hAnsi="SkolaSans"/>
              </w:rPr>
              <w:t xml:space="preserve"> 28.352,00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Секјуриком мултисервис</w:t>
            </w:r>
          </w:p>
        </w:tc>
        <w:tc>
          <w:tcPr>
            <w:tcW w:w="1985" w:type="dxa"/>
          </w:tcPr>
          <w:p w:rsidR="009A013C" w:rsidRPr="009112D1" w:rsidRDefault="009A013C" w:rsidP="007748C9">
            <w:pPr>
              <w:jc w:val="right"/>
              <w:rPr>
                <w:rFonts w:ascii="SkolaSans" w:hAnsi="SkolaSans"/>
              </w:rPr>
            </w:pPr>
            <w:r w:rsidRPr="009112D1">
              <w:rPr>
                <w:rFonts w:ascii="SkolaSans" w:hAnsi="SkolaSans"/>
                <w:lang w:val="mk-MK"/>
              </w:rPr>
              <w:t>1</w:t>
            </w:r>
            <w:r w:rsidRPr="009112D1">
              <w:rPr>
                <w:rFonts w:ascii="SkolaSans" w:hAnsi="SkolaSans"/>
              </w:rPr>
              <w:t>.</w:t>
            </w:r>
            <w:r w:rsidRPr="009112D1">
              <w:rPr>
                <w:rFonts w:ascii="SkolaSans" w:hAnsi="SkolaSans"/>
                <w:lang w:val="mk-MK"/>
              </w:rPr>
              <w:t>770</w:t>
            </w:r>
            <w:r w:rsidRPr="009112D1">
              <w:rPr>
                <w:rFonts w:ascii="SkolaSans" w:hAnsi="SkolaSans"/>
              </w:rPr>
              <w:t>,00</w:t>
            </w:r>
          </w:p>
        </w:tc>
      </w:tr>
      <w:tr w:rsidR="009A013C" w:rsidRPr="009112D1" w:rsidTr="007748C9">
        <w:tc>
          <w:tcPr>
            <w:tcW w:w="3969" w:type="dxa"/>
          </w:tcPr>
          <w:p w:rsidR="009A013C" w:rsidRPr="009112D1" w:rsidRDefault="009A013C" w:rsidP="007748C9">
            <w:pPr>
              <w:jc w:val="both"/>
              <w:rPr>
                <w:rFonts w:ascii="SkolaSans" w:hAnsi="SkolaSans"/>
              </w:rPr>
            </w:pPr>
            <w:r w:rsidRPr="009112D1">
              <w:rPr>
                <w:rFonts w:ascii="SkolaSans" w:hAnsi="SkolaSans" w:cs="Arial"/>
                <w:lang w:val="mk-MK"/>
              </w:rPr>
              <w:t>Бруно Муличковски</w:t>
            </w:r>
          </w:p>
        </w:tc>
        <w:tc>
          <w:tcPr>
            <w:tcW w:w="1985" w:type="dxa"/>
          </w:tcPr>
          <w:p w:rsidR="009A013C" w:rsidRPr="009112D1" w:rsidRDefault="009A013C" w:rsidP="007748C9">
            <w:pPr>
              <w:jc w:val="right"/>
              <w:rPr>
                <w:rFonts w:ascii="SkolaSans" w:hAnsi="SkolaSans"/>
              </w:rPr>
            </w:pPr>
            <w:r w:rsidRPr="009112D1">
              <w:rPr>
                <w:rFonts w:ascii="SkolaSans" w:hAnsi="SkolaSans"/>
                <w:lang w:val="mk-MK"/>
              </w:rPr>
              <w:t>30.750,00</w:t>
            </w:r>
            <w:r w:rsidRPr="009112D1">
              <w:rPr>
                <w:rFonts w:ascii="SkolaSans" w:hAnsi="SkolaSans"/>
              </w:rPr>
              <w:t xml:space="preserve">   </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Тони Стојчевиќ</w:t>
            </w:r>
          </w:p>
        </w:tc>
        <w:tc>
          <w:tcPr>
            <w:tcW w:w="1985" w:type="dxa"/>
          </w:tcPr>
          <w:p w:rsidR="009A013C" w:rsidRPr="009112D1" w:rsidRDefault="009A013C" w:rsidP="007748C9">
            <w:pPr>
              <w:jc w:val="right"/>
              <w:rPr>
                <w:rFonts w:ascii="SkolaSans" w:hAnsi="SkolaSans"/>
                <w:lang w:val="mk-MK"/>
              </w:rPr>
            </w:pPr>
            <w:r w:rsidRPr="009112D1">
              <w:rPr>
                <w:rFonts w:ascii="SkolaSans" w:hAnsi="SkolaSans"/>
                <w:lang w:val="mk-MK"/>
              </w:rPr>
              <w:t>3.400,00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Ана Виткова</w:t>
            </w:r>
          </w:p>
        </w:tc>
        <w:tc>
          <w:tcPr>
            <w:tcW w:w="1985" w:type="dxa"/>
          </w:tcPr>
          <w:p w:rsidR="009A013C" w:rsidRPr="009112D1" w:rsidRDefault="009A013C" w:rsidP="007748C9">
            <w:pPr>
              <w:jc w:val="right"/>
              <w:rPr>
                <w:rFonts w:ascii="SkolaSans" w:hAnsi="SkolaSans"/>
                <w:lang w:val="mk-MK"/>
              </w:rPr>
            </w:pPr>
            <w:r w:rsidRPr="009112D1">
              <w:rPr>
                <w:rFonts w:ascii="SkolaSans" w:hAnsi="SkolaSans"/>
                <w:lang w:val="mk-MK"/>
              </w:rPr>
              <w:t>34.000,00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Снежана Костадиновска</w:t>
            </w:r>
          </w:p>
        </w:tc>
        <w:tc>
          <w:tcPr>
            <w:tcW w:w="1985" w:type="dxa"/>
          </w:tcPr>
          <w:p w:rsidR="009A013C" w:rsidRPr="009112D1" w:rsidRDefault="009A013C" w:rsidP="007748C9">
            <w:pPr>
              <w:jc w:val="right"/>
              <w:rPr>
                <w:rFonts w:ascii="SkolaSans" w:hAnsi="SkolaSans"/>
              </w:rPr>
            </w:pPr>
            <w:r w:rsidRPr="009112D1">
              <w:rPr>
                <w:rFonts w:ascii="SkolaSans" w:hAnsi="SkolaSans"/>
              </w:rPr>
              <w:t xml:space="preserve"> </w:t>
            </w:r>
            <w:r w:rsidRPr="009112D1">
              <w:rPr>
                <w:rFonts w:ascii="SkolaSans" w:hAnsi="SkolaSans"/>
                <w:lang w:val="mk-MK"/>
              </w:rPr>
              <w:t>34</w:t>
            </w:r>
            <w:r w:rsidRPr="009112D1">
              <w:rPr>
                <w:rFonts w:ascii="SkolaSans" w:hAnsi="SkolaSans"/>
              </w:rPr>
              <w:t>.</w:t>
            </w:r>
            <w:r w:rsidRPr="009112D1">
              <w:rPr>
                <w:rFonts w:ascii="SkolaSans" w:hAnsi="SkolaSans"/>
                <w:lang w:val="mk-MK"/>
              </w:rPr>
              <w:t>000</w:t>
            </w:r>
            <w:r w:rsidRPr="009112D1">
              <w:rPr>
                <w:rFonts w:ascii="SkolaSans" w:hAnsi="SkolaSans"/>
              </w:rPr>
              <w:t>,00</w:t>
            </w:r>
          </w:p>
        </w:tc>
      </w:tr>
      <w:tr w:rsidR="009A013C" w:rsidRPr="009112D1" w:rsidTr="007748C9">
        <w:tc>
          <w:tcPr>
            <w:tcW w:w="3969" w:type="dxa"/>
          </w:tcPr>
          <w:p w:rsidR="009A013C" w:rsidRPr="009112D1" w:rsidRDefault="009A013C" w:rsidP="007748C9">
            <w:pPr>
              <w:jc w:val="both"/>
              <w:rPr>
                <w:rFonts w:ascii="SkolaSans" w:hAnsi="SkolaSans"/>
                <w:lang w:val="mk-MK"/>
              </w:rPr>
            </w:pPr>
            <w:r w:rsidRPr="009112D1">
              <w:rPr>
                <w:rFonts w:ascii="SkolaSans" w:hAnsi="SkolaSans" w:cs="Arial"/>
                <w:lang w:val="mk-MK"/>
              </w:rPr>
              <w:t>Еуроимпекс</w:t>
            </w:r>
          </w:p>
        </w:tc>
        <w:tc>
          <w:tcPr>
            <w:tcW w:w="1985" w:type="dxa"/>
          </w:tcPr>
          <w:p w:rsidR="009A013C" w:rsidRPr="009112D1" w:rsidRDefault="009A013C" w:rsidP="007748C9">
            <w:pPr>
              <w:jc w:val="right"/>
              <w:rPr>
                <w:rFonts w:ascii="SkolaSans" w:hAnsi="SkolaSans"/>
              </w:rPr>
            </w:pPr>
            <w:r w:rsidRPr="009112D1">
              <w:rPr>
                <w:rFonts w:ascii="SkolaSans" w:hAnsi="SkolaSans"/>
              </w:rPr>
              <w:t xml:space="preserve">    13.96</w:t>
            </w:r>
            <w:r w:rsidRPr="009112D1">
              <w:rPr>
                <w:rFonts w:ascii="SkolaSans" w:hAnsi="SkolaSans"/>
                <w:lang w:val="mk-MK"/>
              </w:rPr>
              <w:t>0</w:t>
            </w:r>
            <w:r w:rsidRPr="009112D1">
              <w:rPr>
                <w:rFonts w:ascii="SkolaSans" w:hAnsi="SkolaSans"/>
              </w:rPr>
              <w:t>,00</w:t>
            </w:r>
          </w:p>
        </w:tc>
      </w:tr>
      <w:tr w:rsidR="009A013C" w:rsidRPr="009112D1" w:rsidTr="007748C9">
        <w:tc>
          <w:tcPr>
            <w:tcW w:w="3969" w:type="dxa"/>
          </w:tcPr>
          <w:p w:rsidR="009A013C" w:rsidRPr="009112D1" w:rsidRDefault="009A013C" w:rsidP="007748C9">
            <w:pPr>
              <w:jc w:val="both"/>
              <w:rPr>
                <w:rFonts w:ascii="SkolaSans" w:hAnsi="SkolaSans" w:cs="Arial"/>
                <w:lang w:val="mk-MK"/>
              </w:rPr>
            </w:pPr>
            <w:r w:rsidRPr="009112D1">
              <w:rPr>
                <w:rFonts w:ascii="SkolaSans" w:hAnsi="SkolaSans" w:cs="Arial"/>
                <w:lang w:val="mk-MK"/>
              </w:rPr>
              <w:t>Виртус Елиас</w:t>
            </w:r>
          </w:p>
        </w:tc>
        <w:tc>
          <w:tcPr>
            <w:tcW w:w="1985" w:type="dxa"/>
          </w:tcPr>
          <w:p w:rsidR="009A013C" w:rsidRPr="009112D1" w:rsidRDefault="009A013C" w:rsidP="007748C9">
            <w:pPr>
              <w:jc w:val="right"/>
              <w:rPr>
                <w:rFonts w:ascii="SkolaSans" w:hAnsi="SkolaSans"/>
              </w:rPr>
            </w:pPr>
            <w:r w:rsidRPr="009112D1">
              <w:rPr>
                <w:rFonts w:ascii="SkolaSans" w:hAnsi="SkolaSans"/>
                <w:lang w:val="mk-MK"/>
              </w:rPr>
              <w:t>3</w:t>
            </w:r>
            <w:r w:rsidRPr="009112D1">
              <w:rPr>
                <w:rFonts w:ascii="SkolaSans" w:hAnsi="SkolaSans"/>
              </w:rPr>
              <w:t>.575,00</w:t>
            </w:r>
          </w:p>
        </w:tc>
      </w:tr>
      <w:tr w:rsidR="009A013C" w:rsidRPr="009112D1" w:rsidTr="007748C9">
        <w:tc>
          <w:tcPr>
            <w:tcW w:w="3969" w:type="dxa"/>
          </w:tcPr>
          <w:p w:rsidR="009A013C" w:rsidRPr="009112D1" w:rsidRDefault="009A013C" w:rsidP="007748C9">
            <w:pPr>
              <w:jc w:val="both"/>
              <w:rPr>
                <w:rFonts w:ascii="SkolaSans" w:hAnsi="SkolaSans"/>
              </w:rPr>
            </w:pPr>
            <w:r w:rsidRPr="009112D1">
              <w:rPr>
                <w:rFonts w:ascii="SkolaSans" w:hAnsi="SkolaSans"/>
              </w:rPr>
              <w:t xml:space="preserve">Балкан Енерџи </w:t>
            </w:r>
          </w:p>
        </w:tc>
        <w:tc>
          <w:tcPr>
            <w:tcW w:w="1985" w:type="dxa"/>
          </w:tcPr>
          <w:p w:rsidR="009A013C" w:rsidRPr="009112D1" w:rsidRDefault="009A013C" w:rsidP="007748C9">
            <w:pPr>
              <w:jc w:val="right"/>
              <w:rPr>
                <w:rFonts w:ascii="SkolaSans" w:hAnsi="SkolaSans"/>
              </w:rPr>
            </w:pPr>
            <w:r w:rsidRPr="009112D1">
              <w:rPr>
                <w:rFonts w:ascii="SkolaSans" w:hAnsi="SkolaSans"/>
              </w:rPr>
              <w:t xml:space="preserve">101.079,00 </w:t>
            </w:r>
          </w:p>
        </w:tc>
      </w:tr>
      <w:tr w:rsidR="009A013C" w:rsidRPr="009112D1" w:rsidTr="007748C9">
        <w:trPr>
          <w:trHeight w:val="305"/>
        </w:trPr>
        <w:tc>
          <w:tcPr>
            <w:tcW w:w="3969" w:type="dxa"/>
          </w:tcPr>
          <w:p w:rsidR="009A013C" w:rsidRPr="009112D1" w:rsidRDefault="009A013C" w:rsidP="007748C9">
            <w:pPr>
              <w:jc w:val="both"/>
              <w:rPr>
                <w:rFonts w:ascii="SkolaSans" w:hAnsi="SkolaSans"/>
              </w:rPr>
            </w:pPr>
            <w:r w:rsidRPr="009112D1">
              <w:rPr>
                <w:rFonts w:ascii="SkolaSans" w:hAnsi="SkolaSans"/>
              </w:rPr>
              <w:t>ТРД Роби ДООЕЛ –Телекабел</w:t>
            </w:r>
          </w:p>
        </w:tc>
        <w:tc>
          <w:tcPr>
            <w:tcW w:w="1985" w:type="dxa"/>
          </w:tcPr>
          <w:p w:rsidR="009A013C" w:rsidRPr="009112D1" w:rsidRDefault="009A013C" w:rsidP="007748C9">
            <w:pPr>
              <w:jc w:val="right"/>
              <w:rPr>
                <w:rFonts w:ascii="SkolaSans" w:hAnsi="SkolaSans"/>
              </w:rPr>
            </w:pPr>
            <w:r w:rsidRPr="009112D1">
              <w:rPr>
                <w:rFonts w:ascii="SkolaSans" w:hAnsi="SkolaSans"/>
              </w:rPr>
              <w:t>850,00</w:t>
            </w:r>
          </w:p>
        </w:tc>
      </w:tr>
      <w:tr w:rsidR="009A013C" w:rsidRPr="009112D1" w:rsidTr="007748C9">
        <w:tc>
          <w:tcPr>
            <w:tcW w:w="3969" w:type="dxa"/>
          </w:tcPr>
          <w:p w:rsidR="009A013C" w:rsidRPr="009112D1" w:rsidRDefault="009A013C" w:rsidP="007748C9">
            <w:pPr>
              <w:jc w:val="both"/>
              <w:rPr>
                <w:rFonts w:ascii="SkolaSans" w:hAnsi="SkolaSans"/>
                <w:lang w:val="mk-MK"/>
              </w:rPr>
            </w:pPr>
            <w:r w:rsidRPr="009112D1">
              <w:rPr>
                <w:rFonts w:ascii="SkolaSans" w:hAnsi="SkolaSans"/>
                <w:lang w:val="mk-MK"/>
              </w:rPr>
              <w:t>ЈП МРТ рдт</w:t>
            </w:r>
          </w:p>
        </w:tc>
        <w:tc>
          <w:tcPr>
            <w:tcW w:w="1985" w:type="dxa"/>
          </w:tcPr>
          <w:p w:rsidR="009A013C" w:rsidRPr="009112D1" w:rsidRDefault="009A013C" w:rsidP="007748C9">
            <w:pPr>
              <w:jc w:val="right"/>
              <w:rPr>
                <w:rFonts w:ascii="SkolaSans" w:hAnsi="SkolaSans"/>
              </w:rPr>
            </w:pPr>
            <w:r w:rsidRPr="009112D1">
              <w:rPr>
                <w:rFonts w:ascii="SkolaSans" w:hAnsi="SkolaSans"/>
              </w:rPr>
              <w:t>380,00</w:t>
            </w:r>
          </w:p>
        </w:tc>
      </w:tr>
      <w:tr w:rsidR="009A013C" w:rsidRPr="009112D1" w:rsidTr="007748C9">
        <w:tc>
          <w:tcPr>
            <w:tcW w:w="3969" w:type="dxa"/>
          </w:tcPr>
          <w:p w:rsidR="009A013C" w:rsidRPr="009112D1" w:rsidRDefault="009A013C" w:rsidP="007748C9">
            <w:pPr>
              <w:jc w:val="both"/>
              <w:rPr>
                <w:rFonts w:ascii="SkolaSans" w:hAnsi="SkolaSans"/>
                <w:b/>
              </w:rPr>
            </w:pPr>
            <w:r w:rsidRPr="009112D1">
              <w:rPr>
                <w:rFonts w:ascii="SkolaSans" w:hAnsi="SkolaSans"/>
                <w:b/>
              </w:rPr>
              <w:t>Вкупен долг за 2016</w:t>
            </w:r>
          </w:p>
        </w:tc>
        <w:tc>
          <w:tcPr>
            <w:tcW w:w="1985" w:type="dxa"/>
          </w:tcPr>
          <w:p w:rsidR="009A013C" w:rsidRPr="009112D1" w:rsidRDefault="009A013C" w:rsidP="007748C9">
            <w:pPr>
              <w:jc w:val="right"/>
              <w:rPr>
                <w:rFonts w:ascii="SkolaSans" w:hAnsi="SkolaSans"/>
                <w:b/>
              </w:rPr>
            </w:pPr>
            <w:r w:rsidRPr="009112D1">
              <w:rPr>
                <w:rFonts w:ascii="SkolaSans" w:hAnsi="SkolaSans"/>
                <w:b/>
              </w:rPr>
              <w:t>605.131,00</w:t>
            </w:r>
          </w:p>
        </w:tc>
      </w:tr>
    </w:tbl>
    <w:p w:rsidR="00793368" w:rsidRDefault="00793368" w:rsidP="00793368">
      <w:pPr>
        <w:rPr>
          <w:rFonts w:asciiTheme="minorHAnsi" w:hAnsiTheme="minorHAnsi"/>
          <w:lang w:val="mk-MK"/>
        </w:rPr>
      </w:pPr>
    </w:p>
    <w:p w:rsidR="00793368" w:rsidRDefault="00793368" w:rsidP="00793368">
      <w:pPr>
        <w:rPr>
          <w:rFonts w:asciiTheme="minorHAnsi" w:hAnsiTheme="minorHAnsi"/>
          <w:lang w:val="mk-MK"/>
        </w:rPr>
      </w:pPr>
    </w:p>
    <w:bookmarkEnd w:id="119"/>
    <w:p w:rsidR="008D5A9F" w:rsidRPr="00BA1D10" w:rsidRDefault="008D5A9F" w:rsidP="008D5A9F">
      <w:pPr>
        <w:spacing w:after="0" w:line="276" w:lineRule="auto"/>
        <w:jc w:val="both"/>
        <w:rPr>
          <w:rFonts w:ascii="SkolaSans" w:hAnsi="SkolaSans"/>
          <w:color w:val="000000" w:themeColor="text1"/>
          <w:lang w:val="mk-MK"/>
        </w:rPr>
      </w:pPr>
    </w:p>
    <w:sectPr w:rsidR="008D5A9F" w:rsidRPr="00BA1D10" w:rsidSect="008547B7">
      <w:headerReference w:type="default" r:id="rId10"/>
      <w:footerReference w:type="default" r:id="rId11"/>
      <w:pgSz w:w="12240" w:h="15840" w:code="1"/>
      <w:pgMar w:top="0" w:right="900" w:bottom="851" w:left="127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3D5" w:rsidRDefault="00FB03D5" w:rsidP="005277E9">
      <w:pPr>
        <w:spacing w:after="0"/>
      </w:pPr>
      <w:r>
        <w:separator/>
      </w:r>
    </w:p>
  </w:endnote>
  <w:endnote w:type="continuationSeparator" w:id="1">
    <w:p w:rsidR="00FB03D5" w:rsidRDefault="00FB03D5" w:rsidP="00527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Macedonian Tms">
    <w:altName w:val="Times New Roman"/>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ourier New"/>
    <w:panose1 w:val="020B7200000000000000"/>
    <w:charset w:val="00"/>
    <w:family w:val="swiss"/>
    <w:pitch w:val="variable"/>
    <w:sig w:usb0="00000083" w:usb1="00000000" w:usb2="00000000" w:usb3="00000000" w:csb0="00000009" w:csb1="00000000"/>
  </w:font>
  <w:font w:name="MAC C Times">
    <w:altName w:val="Courier New"/>
    <w:panose1 w:val="02027200000000000000"/>
    <w:charset w:val="00"/>
    <w:family w:val="roman"/>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kolaSans">
    <w:altName w:val="Times New Roman"/>
    <w:panose1 w:val="02000000000000000000"/>
    <w:charset w:val="00"/>
    <w:family w:val="modern"/>
    <w:notTrueType/>
    <w:pitch w:val="variable"/>
    <w:sig w:usb0="A000022F" w:usb1="5000205B" w:usb2="00000000" w:usb3="00000000" w:csb0="0000008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95"/>
      <w:docPartObj>
        <w:docPartGallery w:val="Page Numbers (Bottom of Page)"/>
        <w:docPartUnique/>
      </w:docPartObj>
    </w:sdtPr>
    <w:sdtContent>
      <w:p w:rsidR="00036CE7" w:rsidRDefault="00BF24B0">
        <w:pPr>
          <w:pStyle w:val="Footer"/>
          <w:jc w:val="right"/>
        </w:pPr>
        <w:fldSimple w:instr=" PAGE   \* MERGEFORMAT ">
          <w:r w:rsidR="0097665B">
            <w:rPr>
              <w:noProof/>
            </w:rPr>
            <w:t>40</w:t>
          </w:r>
        </w:fldSimple>
      </w:p>
    </w:sdtContent>
  </w:sdt>
  <w:p w:rsidR="00036CE7" w:rsidRDefault="00036C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3D5" w:rsidRDefault="00FB03D5" w:rsidP="005277E9">
      <w:pPr>
        <w:spacing w:after="0"/>
      </w:pPr>
      <w:r>
        <w:separator/>
      </w:r>
    </w:p>
  </w:footnote>
  <w:footnote w:type="continuationSeparator" w:id="1">
    <w:p w:rsidR="00FB03D5" w:rsidRDefault="00FB03D5" w:rsidP="005277E9">
      <w:pPr>
        <w:spacing w:after="0"/>
      </w:pPr>
      <w:r>
        <w:continuationSeparator/>
      </w:r>
    </w:p>
  </w:footnote>
  <w:footnote w:id="2">
    <w:p w:rsidR="00036CE7" w:rsidRPr="00844F61" w:rsidRDefault="00036CE7" w:rsidP="00E94C87">
      <w:pPr>
        <w:spacing w:after="0"/>
        <w:contextualSpacing/>
        <w:jc w:val="both"/>
        <w:rPr>
          <w:rFonts w:ascii="SkolaSans" w:hAnsi="SkolaSans"/>
          <w:snapToGrid w:val="0"/>
          <w:color w:val="000000" w:themeColor="text1"/>
          <w:sz w:val="16"/>
          <w:szCs w:val="16"/>
          <w:lang w:val="mk-MK"/>
        </w:rPr>
      </w:pPr>
      <w:r w:rsidRPr="00991196">
        <w:rPr>
          <w:rStyle w:val="FootnoteReference"/>
          <w:rFonts w:ascii="SkolaSans" w:hAnsi="SkolaSans"/>
          <w:color w:val="000000" w:themeColor="text1"/>
          <w:sz w:val="16"/>
          <w:szCs w:val="16"/>
        </w:rPr>
        <w:footnoteRef/>
      </w:r>
      <w:r w:rsidRPr="00991196">
        <w:rPr>
          <w:rFonts w:ascii="SkolaSans" w:hAnsi="SkolaSans"/>
          <w:color w:val="000000" w:themeColor="text1"/>
          <w:sz w:val="16"/>
          <w:szCs w:val="16"/>
        </w:rPr>
        <w:t xml:space="preserve"> </w:t>
      </w:r>
      <w:r w:rsidRPr="00991196">
        <w:rPr>
          <w:rFonts w:ascii="SkolaSans" w:hAnsi="SkolaSans"/>
          <w:snapToGrid w:val="0"/>
          <w:color w:val="000000" w:themeColor="text1"/>
          <w:sz w:val="16"/>
          <w:szCs w:val="16"/>
          <w:lang w:val="mk-MK"/>
        </w:rPr>
        <w:t>Претседател на Комисијата за одлучување по прекршок</w:t>
      </w:r>
      <w:r>
        <w:rPr>
          <w:rFonts w:ascii="SkolaSans" w:hAnsi="SkolaSans"/>
          <w:snapToGrid w:val="0"/>
          <w:color w:val="000000" w:themeColor="text1"/>
          <w:sz w:val="16"/>
          <w:szCs w:val="16"/>
        </w:rPr>
        <w:t xml:space="preserve"> (</w:t>
      </w:r>
      <w:r>
        <w:rPr>
          <w:rFonts w:ascii="SkolaSans" w:hAnsi="SkolaSans"/>
          <w:snapToGrid w:val="0"/>
          <w:color w:val="000000" w:themeColor="text1"/>
          <w:sz w:val="16"/>
          <w:szCs w:val="16"/>
          <w:lang w:val="mk-MK"/>
        </w:rPr>
        <w:t>член 30 од Законот за заштита на конкуренцијата)</w:t>
      </w:r>
    </w:p>
    <w:p w:rsidR="00036CE7" w:rsidRPr="00991196" w:rsidRDefault="00036CE7">
      <w:pPr>
        <w:pStyle w:val="FootnoteText"/>
        <w:contextualSpacing/>
        <w:rPr>
          <w:rFonts w:ascii="SkolaSans" w:hAnsi="SkolaSans"/>
          <w:color w:val="000000" w:themeColor="text1"/>
          <w:sz w:val="16"/>
          <w:szCs w:val="16"/>
          <w:lang w:val="mk-MK"/>
        </w:rPr>
      </w:pPr>
    </w:p>
  </w:footnote>
  <w:footnote w:id="3">
    <w:p w:rsidR="00036CE7" w:rsidRPr="00924F30" w:rsidRDefault="00036CE7">
      <w:pPr>
        <w:pStyle w:val="FootnoteText"/>
        <w:rPr>
          <w:rFonts w:ascii="SkolaSans" w:hAnsi="SkolaSans"/>
          <w:sz w:val="16"/>
          <w:szCs w:val="16"/>
          <w:lang w:val="mk-MK"/>
        </w:rPr>
      </w:pPr>
      <w:r w:rsidRPr="00924F30">
        <w:rPr>
          <w:rStyle w:val="FootnoteReference"/>
          <w:rFonts w:ascii="SkolaSans" w:hAnsi="SkolaSans"/>
          <w:sz w:val="16"/>
          <w:szCs w:val="16"/>
        </w:rPr>
        <w:footnoteRef/>
      </w:r>
      <w:r w:rsidRPr="00924F30">
        <w:rPr>
          <w:rFonts w:ascii="SkolaSans" w:hAnsi="SkolaSans"/>
          <w:sz w:val="16"/>
          <w:szCs w:val="16"/>
        </w:rPr>
        <w:t xml:space="preserve"> </w:t>
      </w:r>
      <w:r w:rsidRPr="00924F30">
        <w:rPr>
          <w:rFonts w:ascii="SkolaSans" w:hAnsi="SkolaSans" w:cs="Tahoma"/>
          <w:sz w:val="16"/>
          <w:szCs w:val="16"/>
        </w:rPr>
        <w:t>Член на Комисијата</w:t>
      </w:r>
      <w:r>
        <w:rPr>
          <w:rFonts w:ascii="SkolaSans" w:hAnsi="SkolaSans" w:cs="Tahoma"/>
          <w:sz w:val="16"/>
          <w:szCs w:val="16"/>
          <w:lang w:val="mk-MK"/>
        </w:rPr>
        <w:t xml:space="preserve"> </w:t>
      </w:r>
      <w:r w:rsidRPr="00924F30">
        <w:rPr>
          <w:rFonts w:ascii="SkolaSans" w:hAnsi="SkolaSans" w:cs="Tahoma"/>
          <w:sz w:val="16"/>
          <w:szCs w:val="16"/>
        </w:rPr>
        <w:t>з</w:t>
      </w:r>
      <w:r>
        <w:rPr>
          <w:rFonts w:ascii="SkolaSans" w:hAnsi="SkolaSans" w:cs="Tahoma"/>
          <w:sz w:val="16"/>
          <w:szCs w:val="16"/>
        </w:rPr>
        <w:t xml:space="preserve">а заштита на конкуренцијата од </w:t>
      </w:r>
      <w:r>
        <w:rPr>
          <w:rFonts w:ascii="SkolaSans" w:hAnsi="SkolaSans" w:cs="Tahoma"/>
          <w:sz w:val="16"/>
          <w:szCs w:val="16"/>
          <w:lang w:val="mk-MK"/>
        </w:rPr>
        <w:t>А</w:t>
      </w:r>
      <w:r w:rsidRPr="00924F30">
        <w:rPr>
          <w:rFonts w:ascii="SkolaSans" w:hAnsi="SkolaSans" w:cs="Tahoma"/>
          <w:sz w:val="16"/>
          <w:szCs w:val="16"/>
        </w:rPr>
        <w:t>прил 2015 година</w:t>
      </w:r>
    </w:p>
  </w:footnote>
  <w:footnote w:id="4">
    <w:p w:rsidR="00036CE7" w:rsidRPr="001654A3" w:rsidRDefault="00036CE7" w:rsidP="001654A3">
      <w:pPr>
        <w:pStyle w:val="FootnoteText"/>
        <w:jc w:val="both"/>
        <w:rPr>
          <w:rFonts w:ascii="SkolaSans" w:hAnsi="SkolaSans"/>
          <w:sz w:val="16"/>
          <w:szCs w:val="16"/>
          <w:lang w:val="mk-MK"/>
        </w:rPr>
      </w:pPr>
      <w:r w:rsidRPr="001654A3">
        <w:rPr>
          <w:rStyle w:val="FootnoteReference"/>
          <w:rFonts w:ascii="SkolaSans" w:hAnsi="SkolaSans"/>
          <w:sz w:val="16"/>
          <w:szCs w:val="16"/>
        </w:rPr>
        <w:footnoteRef/>
      </w:r>
      <w:r w:rsidRPr="001654A3">
        <w:rPr>
          <w:rFonts w:ascii="SkolaSans" w:hAnsi="SkolaSans"/>
          <w:sz w:val="16"/>
          <w:szCs w:val="16"/>
        </w:rPr>
        <w:t xml:space="preserve"> </w:t>
      </w:r>
      <w:r w:rsidRPr="001654A3">
        <w:rPr>
          <w:rFonts w:ascii="SkolaSans" w:hAnsi="SkolaSans"/>
          <w:sz w:val="16"/>
          <w:szCs w:val="16"/>
          <w:lang w:val="mk-MK"/>
        </w:rPr>
        <w:t>Согласно Законот за Заштита на конкуренцијата и Законот за контрола на државната помош, податоците кои се деловна тајна не се објавуваат.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036CE7" w:rsidRPr="00897C95" w:rsidTr="00984ABA">
      <w:trPr>
        <w:trHeight w:val="1418"/>
      </w:trPr>
      <w:tc>
        <w:tcPr>
          <w:tcW w:w="1702" w:type="dxa"/>
        </w:tcPr>
        <w:p w:rsidR="00036CE7" w:rsidRPr="00897C95" w:rsidRDefault="00036CE7" w:rsidP="00A0494B">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036CE7" w:rsidRPr="00294EED" w:rsidRDefault="00036CE7" w:rsidP="00294EED">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036CE7" w:rsidRPr="00294EED" w:rsidRDefault="00036CE7" w:rsidP="00294EED">
          <w:pPr>
            <w:spacing w:after="0"/>
            <w:jc w:val="center"/>
            <w:rPr>
              <w:rFonts w:ascii="SkolaSans" w:hAnsi="SkolaSans"/>
              <w:b/>
            </w:rPr>
          </w:pPr>
          <w:r w:rsidRPr="00294EED">
            <w:rPr>
              <w:rFonts w:ascii="SkolaSans" w:hAnsi="SkolaSans"/>
              <w:b/>
              <w:lang w:val="mk-MK"/>
            </w:rPr>
            <w:t>КОМИСИЈА ЗА ЗАШТИТА НА КОНКУРЕНЦИЈАТА</w:t>
          </w:r>
        </w:p>
        <w:p w:rsidR="00036CE7" w:rsidRPr="00294EED" w:rsidRDefault="00036CE7" w:rsidP="00897C95">
          <w:pPr>
            <w:spacing w:after="0"/>
            <w:rPr>
              <w:rFonts w:ascii="SkolaSans" w:hAnsi="SkolaSans" w:cs="Tahoma"/>
              <w:b/>
              <w:bCs/>
              <w:sz w:val="8"/>
              <w:szCs w:val="8"/>
            </w:rPr>
          </w:pPr>
        </w:p>
        <w:p w:rsidR="00036CE7" w:rsidRPr="00294EED" w:rsidRDefault="00036CE7" w:rsidP="00294EED">
          <w:pPr>
            <w:pStyle w:val="Header"/>
            <w:jc w:val="center"/>
            <w:rPr>
              <w:rFonts w:ascii="SkolaSans" w:hAnsi="SkolaSans"/>
              <w:b/>
              <w:sz w:val="16"/>
              <w:szCs w:val="16"/>
              <w:lang w:val="mk-MK"/>
            </w:rPr>
          </w:pPr>
          <w:r w:rsidRPr="00294EED">
            <w:rPr>
              <w:rFonts w:ascii="SkolaSans" w:hAnsi="SkolaSans"/>
              <w:b/>
              <w:sz w:val="16"/>
              <w:szCs w:val="16"/>
              <w:lang w:val="mk-MK"/>
            </w:rPr>
            <w:t>Ул.</w:t>
          </w:r>
          <w:r>
            <w:rPr>
              <w:rFonts w:ascii="SkolaSans" w:hAnsi="SkolaSans"/>
              <w:b/>
              <w:sz w:val="16"/>
              <w:szCs w:val="16"/>
              <w:lang w:val="mk-MK"/>
            </w:rPr>
            <w:t>Св.Кирил и Методиј бр. 54</w:t>
          </w:r>
          <w:r w:rsidRPr="00294EED">
            <w:rPr>
              <w:rFonts w:ascii="SkolaSans" w:hAnsi="SkolaSans"/>
              <w:b/>
              <w:sz w:val="16"/>
              <w:szCs w:val="16"/>
              <w:lang w:val="mk-MK"/>
            </w:rPr>
            <w:t xml:space="preserve"> (6 </w:t>
          </w:r>
          <w:r w:rsidRPr="00294EED">
            <w:rPr>
              <w:rFonts w:ascii="SkolaSans" w:hAnsi="SkolaSans"/>
              <w:b/>
              <w:sz w:val="16"/>
              <w:szCs w:val="16"/>
              <w:vertAlign w:val="superscript"/>
              <w:lang w:val="mk-MK"/>
            </w:rPr>
            <w:t>ти</w:t>
          </w:r>
          <w:r w:rsidRPr="00294EED">
            <w:rPr>
              <w:rFonts w:ascii="SkolaSans" w:hAnsi="SkolaSans"/>
              <w:b/>
              <w:sz w:val="16"/>
              <w:szCs w:val="16"/>
              <w:lang w:val="mk-MK"/>
            </w:rPr>
            <w:t xml:space="preserve"> кат), 1000 Скопје</w:t>
          </w:r>
        </w:p>
        <w:p w:rsidR="00036CE7" w:rsidRPr="00984ABA" w:rsidRDefault="00036CE7" w:rsidP="00294EED">
          <w:pPr>
            <w:pStyle w:val="Header"/>
            <w:jc w:val="center"/>
            <w:rPr>
              <w:rFonts w:ascii="SkolaSans" w:hAnsi="SkolaSans"/>
              <w:b/>
              <w:i/>
              <w:sz w:val="16"/>
              <w:szCs w:val="16"/>
              <w:lang w:val="mk-MK"/>
            </w:rPr>
          </w:pPr>
          <w:r w:rsidRPr="00294EED">
            <w:rPr>
              <w:rFonts w:ascii="SkolaSans" w:hAnsi="SkolaSans"/>
              <w:b/>
              <w:sz w:val="16"/>
              <w:szCs w:val="16"/>
              <w:lang w:val="mk-MK"/>
            </w:rPr>
            <w:t xml:space="preserve">Тел (02) 3298 666 Факс (02) 3296 466     </w:t>
          </w:r>
          <w:hyperlink r:id="rId2" w:history="1">
            <w:r w:rsidRPr="00294EED">
              <w:rPr>
                <w:rStyle w:val="Hyperlink"/>
                <w:rFonts w:ascii="SkolaSans" w:hAnsi="SkolaSans"/>
                <w:b/>
                <w:sz w:val="16"/>
                <w:szCs w:val="16"/>
                <w:lang w:val="en-AU"/>
              </w:rPr>
              <w:t>www.kzk.gov.mk</w:t>
            </w:r>
          </w:hyperlink>
          <w:r w:rsidRPr="00294EED">
            <w:rPr>
              <w:rFonts w:ascii="SkolaSans" w:hAnsi="SkolaSans"/>
              <w:b/>
              <w:sz w:val="16"/>
              <w:szCs w:val="16"/>
              <w:lang w:val="en-AU"/>
            </w:rPr>
            <w:t xml:space="preserve">  </w:t>
          </w:r>
          <w:r w:rsidRPr="00294EED">
            <w:rPr>
              <w:rFonts w:ascii="Arial" w:hAnsi="Arial" w:cs="Arial"/>
              <w:b/>
              <w:sz w:val="16"/>
              <w:szCs w:val="16"/>
              <w:lang w:val="en-AU"/>
            </w:rPr>
            <w:t xml:space="preserve"> </w:t>
          </w:r>
          <w:r w:rsidRPr="00294EED">
            <w:rPr>
              <w:rFonts w:ascii="SkolaSans" w:hAnsi="SkolaSans"/>
              <w:bCs/>
              <w:sz w:val="16"/>
              <w:szCs w:val="16"/>
              <w:lang w:val="mk-MK"/>
            </w:rPr>
            <w:t>e-mail:</w:t>
          </w:r>
          <w:r w:rsidRPr="00294EED">
            <w:rPr>
              <w:rFonts w:ascii="Arial" w:hAnsi="Arial" w:cs="Arial"/>
              <w:sz w:val="16"/>
              <w:szCs w:val="16"/>
            </w:rPr>
            <w:t xml:space="preserve"> </w:t>
          </w:r>
          <w:hyperlink r:id="rId3" w:history="1">
            <w:r w:rsidRPr="00294EED">
              <w:rPr>
                <w:rStyle w:val="Hyperlink"/>
                <w:rFonts w:ascii="SkolaSans" w:hAnsi="SkolaSans"/>
                <w:b/>
                <w:sz w:val="16"/>
                <w:szCs w:val="16"/>
                <w:lang w:val="en-AU"/>
              </w:rPr>
              <w:t>kzk@kzk.gov.mk</w:t>
            </w:r>
          </w:hyperlink>
        </w:p>
      </w:tc>
      <w:tc>
        <w:tcPr>
          <w:tcW w:w="1418" w:type="dxa"/>
          <w:vAlign w:val="center"/>
        </w:tcPr>
        <w:p w:rsidR="00036CE7" w:rsidRPr="00897C95" w:rsidRDefault="00036CE7" w:rsidP="00897C95">
          <w:pPr>
            <w:pStyle w:val="Header"/>
            <w:jc w:val="center"/>
          </w:pPr>
          <w:r>
            <w:rPr>
              <w:noProof/>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036CE7" w:rsidRDefault="00036C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A02"/>
    <w:multiLevelType w:val="hybridMultilevel"/>
    <w:tmpl w:val="7494C964"/>
    <w:lvl w:ilvl="0" w:tplc="BF84BBE8">
      <w:numFmt w:val="bullet"/>
      <w:lvlText w:val="-"/>
      <w:lvlJc w:val="left"/>
      <w:pPr>
        <w:tabs>
          <w:tab w:val="num" w:pos="1080"/>
        </w:tabs>
        <w:ind w:left="1080" w:hanging="360"/>
      </w:pPr>
      <w:rPr>
        <w:rFonts w:ascii="Macedonian Tms" w:eastAsia="Times New Roman" w:hAnsi="Macedonian Tms"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06CC00BA"/>
    <w:multiLevelType w:val="hybridMultilevel"/>
    <w:tmpl w:val="C21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E7523"/>
    <w:multiLevelType w:val="multilevel"/>
    <w:tmpl w:val="2FD66D9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1A175F"/>
    <w:multiLevelType w:val="multilevel"/>
    <w:tmpl w:val="B7A6DB76"/>
    <w:lvl w:ilvl="0">
      <w:start w:val="8"/>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nsid w:val="112F5D4C"/>
    <w:multiLevelType w:val="hybridMultilevel"/>
    <w:tmpl w:val="F59AC868"/>
    <w:lvl w:ilvl="0" w:tplc="BF84BBE8">
      <w:numFmt w:val="bullet"/>
      <w:lvlText w:val="-"/>
      <w:lvlJc w:val="left"/>
      <w:pPr>
        <w:tabs>
          <w:tab w:val="num" w:pos="720"/>
        </w:tabs>
        <w:ind w:left="720" w:hanging="360"/>
      </w:pPr>
      <w:rPr>
        <w:rFonts w:ascii="Macedonian Tms" w:eastAsia="Times New Roman" w:hAnsi="Macedonian T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8D07AC"/>
    <w:multiLevelType w:val="hybridMultilevel"/>
    <w:tmpl w:val="039E1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D7F26"/>
    <w:multiLevelType w:val="hybridMultilevel"/>
    <w:tmpl w:val="470ABFE8"/>
    <w:lvl w:ilvl="0" w:tplc="D3AA9B42">
      <w:numFmt w:val="bullet"/>
      <w:lvlText w:val="-"/>
      <w:lvlJc w:val="left"/>
      <w:pPr>
        <w:ind w:left="720" w:hanging="360"/>
      </w:pPr>
      <w:rPr>
        <w:rFonts w:ascii="MAC C Swiss" w:eastAsia="Times New Roman" w:hAnsi="MAC C Swis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B654E0"/>
    <w:multiLevelType w:val="hybridMultilevel"/>
    <w:tmpl w:val="DD54597C"/>
    <w:lvl w:ilvl="0" w:tplc="0F801C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E9624F4"/>
    <w:multiLevelType w:val="multilevel"/>
    <w:tmpl w:val="B0E83F16"/>
    <w:lvl w:ilvl="0">
      <w:start w:val="6"/>
      <w:numFmt w:val="decimal"/>
      <w:lvlText w:val="%1."/>
      <w:lvlJc w:val="left"/>
      <w:pPr>
        <w:ind w:left="720" w:hanging="360"/>
      </w:pPr>
      <w:rPr>
        <w:rFonts w:cs="Times New Roman" w:hint="default"/>
      </w:rPr>
    </w:lvl>
    <w:lvl w:ilvl="1">
      <w:start w:val="2"/>
      <w:numFmt w:val="decimal"/>
      <w:isLgl/>
      <w:lvlText w:val="%1.%2"/>
      <w:lvlJc w:val="left"/>
      <w:pPr>
        <w:ind w:left="1206" w:hanging="360"/>
      </w:pPr>
      <w:rPr>
        <w:rFonts w:cs="Times New Roman" w:hint="default"/>
      </w:rPr>
    </w:lvl>
    <w:lvl w:ilvl="2">
      <w:start w:val="1"/>
      <w:numFmt w:val="decimal"/>
      <w:isLgl/>
      <w:lvlText w:val="%1.%2.%3"/>
      <w:lvlJc w:val="left"/>
      <w:pPr>
        <w:ind w:left="2052" w:hanging="720"/>
      </w:pPr>
      <w:rPr>
        <w:rFonts w:cs="Times New Roman" w:hint="default"/>
      </w:rPr>
    </w:lvl>
    <w:lvl w:ilvl="3">
      <w:start w:val="1"/>
      <w:numFmt w:val="decimal"/>
      <w:isLgl/>
      <w:lvlText w:val="%1.%2.%3.%4"/>
      <w:lvlJc w:val="left"/>
      <w:pPr>
        <w:ind w:left="2898" w:hanging="1080"/>
      </w:pPr>
      <w:rPr>
        <w:rFonts w:cs="Times New Roman" w:hint="default"/>
      </w:rPr>
    </w:lvl>
    <w:lvl w:ilvl="4">
      <w:start w:val="1"/>
      <w:numFmt w:val="decimal"/>
      <w:isLgl/>
      <w:lvlText w:val="%1.%2.%3.%4.%5"/>
      <w:lvlJc w:val="left"/>
      <w:pPr>
        <w:ind w:left="3384" w:hanging="1080"/>
      </w:pPr>
      <w:rPr>
        <w:rFonts w:cs="Times New Roman" w:hint="default"/>
      </w:rPr>
    </w:lvl>
    <w:lvl w:ilvl="5">
      <w:start w:val="1"/>
      <w:numFmt w:val="decimal"/>
      <w:isLgl/>
      <w:lvlText w:val="%1.%2.%3.%4.%5.%6"/>
      <w:lvlJc w:val="left"/>
      <w:pPr>
        <w:ind w:left="4230" w:hanging="1440"/>
      </w:pPr>
      <w:rPr>
        <w:rFonts w:cs="Times New Roman" w:hint="default"/>
      </w:rPr>
    </w:lvl>
    <w:lvl w:ilvl="6">
      <w:start w:val="1"/>
      <w:numFmt w:val="decimal"/>
      <w:isLgl/>
      <w:lvlText w:val="%1.%2.%3.%4.%5.%6.%7"/>
      <w:lvlJc w:val="left"/>
      <w:pPr>
        <w:ind w:left="4716" w:hanging="1440"/>
      </w:pPr>
      <w:rPr>
        <w:rFonts w:cs="Times New Roman" w:hint="default"/>
      </w:rPr>
    </w:lvl>
    <w:lvl w:ilvl="7">
      <w:start w:val="1"/>
      <w:numFmt w:val="decimal"/>
      <w:isLgl/>
      <w:lvlText w:val="%1.%2.%3.%4.%5.%6.%7.%8"/>
      <w:lvlJc w:val="left"/>
      <w:pPr>
        <w:ind w:left="5562" w:hanging="180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9">
    <w:nsid w:val="1F9C6DA1"/>
    <w:multiLevelType w:val="hybridMultilevel"/>
    <w:tmpl w:val="2604DAF6"/>
    <w:lvl w:ilvl="0" w:tplc="D3AA9B42">
      <w:numFmt w:val="bullet"/>
      <w:lvlText w:val="-"/>
      <w:lvlJc w:val="left"/>
      <w:pPr>
        <w:ind w:left="1080" w:hanging="360"/>
      </w:pPr>
      <w:rPr>
        <w:rFonts w:ascii="MAC C Swiss" w:eastAsia="Times New Roman" w:hAnsi="MAC C Swis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0241FD"/>
    <w:multiLevelType w:val="hybridMultilevel"/>
    <w:tmpl w:val="7A8E3450"/>
    <w:lvl w:ilvl="0" w:tplc="5DC240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E130C"/>
    <w:multiLevelType w:val="hybridMultilevel"/>
    <w:tmpl w:val="5F4AFFCA"/>
    <w:lvl w:ilvl="0" w:tplc="042F0015">
      <w:start w:val="1"/>
      <w:numFmt w:val="upp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76463AA"/>
    <w:multiLevelType w:val="singleLevel"/>
    <w:tmpl w:val="455C36FA"/>
    <w:lvl w:ilvl="0">
      <w:numFmt w:val="bullet"/>
      <w:lvlText w:val="-"/>
      <w:lvlJc w:val="left"/>
      <w:pPr>
        <w:ind w:left="720" w:hanging="360"/>
      </w:pPr>
      <w:rPr>
        <w:rFonts w:hint="default"/>
      </w:rPr>
    </w:lvl>
  </w:abstractNum>
  <w:abstractNum w:abstractNumId="13">
    <w:nsid w:val="2A9D15BB"/>
    <w:multiLevelType w:val="hybridMultilevel"/>
    <w:tmpl w:val="16AE7808"/>
    <w:lvl w:ilvl="0" w:tplc="0809000F">
      <w:start w:val="1"/>
      <w:numFmt w:val="decimal"/>
      <w:lvlText w:val="%1."/>
      <w:lvlJc w:val="left"/>
      <w:pPr>
        <w:tabs>
          <w:tab w:val="num" w:pos="786"/>
        </w:tabs>
        <w:ind w:left="786"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5956B0"/>
    <w:multiLevelType w:val="hybridMultilevel"/>
    <w:tmpl w:val="A928E1FC"/>
    <w:lvl w:ilvl="0" w:tplc="D3AA9B42">
      <w:numFmt w:val="bullet"/>
      <w:lvlText w:val="-"/>
      <w:lvlJc w:val="left"/>
      <w:pPr>
        <w:ind w:left="1080" w:hanging="360"/>
      </w:pPr>
      <w:rPr>
        <w:rFonts w:ascii="MAC C Swiss" w:eastAsia="Times New Roman" w:hAnsi="MAC C Swis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1E4F8C"/>
    <w:multiLevelType w:val="hybridMultilevel"/>
    <w:tmpl w:val="C0DC6258"/>
    <w:lvl w:ilvl="0" w:tplc="0409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16E163D"/>
    <w:multiLevelType w:val="multilevel"/>
    <w:tmpl w:val="C5B89B5A"/>
    <w:lvl w:ilvl="0">
      <w:start w:val="1"/>
      <w:numFmt w:val="decimal"/>
      <w:lvlText w:val="%1."/>
      <w:lvlJc w:val="left"/>
      <w:pPr>
        <w:ind w:left="720" w:hanging="360"/>
      </w:pPr>
    </w:lvl>
    <w:lvl w:ilvl="1">
      <w:start w:val="1"/>
      <w:numFmt w:val="decimal"/>
      <w:isLgl/>
      <w:lvlText w:val="%1.%2"/>
      <w:lvlJc w:val="left"/>
      <w:pPr>
        <w:ind w:left="1226"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nsid w:val="31F655A1"/>
    <w:multiLevelType w:val="multilevel"/>
    <w:tmpl w:val="77FA39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6504A49"/>
    <w:multiLevelType w:val="hybridMultilevel"/>
    <w:tmpl w:val="CA5CB330"/>
    <w:lvl w:ilvl="0" w:tplc="E35AB26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C72778"/>
    <w:multiLevelType w:val="hybridMultilevel"/>
    <w:tmpl w:val="AEF215D4"/>
    <w:lvl w:ilvl="0" w:tplc="D3AA9B42">
      <w:numFmt w:val="bullet"/>
      <w:lvlText w:val="-"/>
      <w:lvlJc w:val="left"/>
      <w:pPr>
        <w:ind w:left="720" w:hanging="360"/>
      </w:pPr>
      <w:rPr>
        <w:rFonts w:ascii="MAC C Swiss" w:eastAsia="Times New Roman" w:hAnsi="MAC C Swiss"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3FAF62DF"/>
    <w:multiLevelType w:val="hybridMultilevel"/>
    <w:tmpl w:val="7CDE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C042E"/>
    <w:multiLevelType w:val="hybridMultilevel"/>
    <w:tmpl w:val="DB2CD884"/>
    <w:lvl w:ilvl="0" w:tplc="FECEAA7A">
      <w:start w:val="6"/>
      <w:numFmt w:val="decimal"/>
      <w:lvlText w:val="%1."/>
      <w:lvlJc w:val="left"/>
      <w:pPr>
        <w:ind w:left="1080" w:hanging="360"/>
      </w:pPr>
      <w:rPr>
        <w:rFonts w:cs="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D463E0"/>
    <w:multiLevelType w:val="multilevel"/>
    <w:tmpl w:val="A58099D4"/>
    <w:lvl w:ilvl="0">
      <w:start w:val="2"/>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4D1567E"/>
    <w:multiLevelType w:val="multilevel"/>
    <w:tmpl w:val="BAF604B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74F22A57"/>
    <w:multiLevelType w:val="hybridMultilevel"/>
    <w:tmpl w:val="2342DC58"/>
    <w:lvl w:ilvl="0" w:tplc="D3AA9B42">
      <w:numFmt w:val="bullet"/>
      <w:lvlText w:val="-"/>
      <w:lvlJc w:val="left"/>
      <w:pPr>
        <w:ind w:left="720" w:hanging="360"/>
      </w:pPr>
      <w:rPr>
        <w:rFonts w:ascii="MAC C Swiss" w:eastAsia="Times New Roman" w:hAnsi="MAC C Swis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A236AF"/>
    <w:multiLevelType w:val="multilevel"/>
    <w:tmpl w:val="49D25670"/>
    <w:lvl w:ilvl="0">
      <w:start w:val="9"/>
      <w:numFmt w:val="decimal"/>
      <w:lvlText w:val="%1."/>
      <w:lvlJc w:val="left"/>
      <w:pPr>
        <w:ind w:left="786"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6">
    <w:nsid w:val="7EF00AE9"/>
    <w:multiLevelType w:val="multilevel"/>
    <w:tmpl w:val="1090C6CA"/>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2"/>
  </w:num>
  <w:num w:numId="2">
    <w:abstractNumId w:val="13"/>
  </w:num>
  <w:num w:numId="3">
    <w:abstractNumId w:val="19"/>
  </w:num>
  <w:num w:numId="4">
    <w:abstractNumId w:val="14"/>
  </w:num>
  <w:num w:numId="5">
    <w:abstractNumId w:val="9"/>
  </w:num>
  <w:num w:numId="6">
    <w:abstractNumId w:val="24"/>
  </w:num>
  <w:num w:numId="7">
    <w:abstractNumId w:val="7"/>
  </w:num>
  <w:num w:numId="8">
    <w:abstractNumId w:val="16"/>
  </w:num>
  <w:num w:numId="9">
    <w:abstractNumId w:val="11"/>
  </w:num>
  <w:num w:numId="10">
    <w:abstractNumId w:val="26"/>
  </w:num>
  <w:num w:numId="11">
    <w:abstractNumId w:val="15"/>
  </w:num>
  <w:num w:numId="12">
    <w:abstractNumId w:val="2"/>
  </w:num>
  <w:num w:numId="13">
    <w:abstractNumId w:val="5"/>
  </w:num>
  <w:num w:numId="14">
    <w:abstractNumId w:val="23"/>
  </w:num>
  <w:num w:numId="15">
    <w:abstractNumId w:val="3"/>
  </w:num>
  <w:num w:numId="16">
    <w:abstractNumId w:val="25"/>
  </w:num>
  <w:num w:numId="17">
    <w:abstractNumId w:val="1"/>
  </w:num>
  <w:num w:numId="18">
    <w:abstractNumId w:val="18"/>
  </w:num>
  <w:num w:numId="19">
    <w:abstractNumId w:val="10"/>
  </w:num>
  <w:num w:numId="20">
    <w:abstractNumId w:val="20"/>
  </w:num>
  <w:num w:numId="21">
    <w:abstractNumId w:val="6"/>
  </w:num>
  <w:num w:numId="22">
    <w:abstractNumId w:val="22"/>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237570"/>
  </w:hdrShapeDefaults>
  <w:footnotePr>
    <w:footnote w:id="0"/>
    <w:footnote w:id="1"/>
  </w:footnotePr>
  <w:endnotePr>
    <w:endnote w:id="0"/>
    <w:endnote w:id="1"/>
  </w:endnotePr>
  <w:compat/>
  <w:rsids>
    <w:rsidRoot w:val="00E029F3"/>
    <w:rsid w:val="00013ED9"/>
    <w:rsid w:val="000212D3"/>
    <w:rsid w:val="00024AD5"/>
    <w:rsid w:val="00032969"/>
    <w:rsid w:val="000345F3"/>
    <w:rsid w:val="00036CE7"/>
    <w:rsid w:val="000371ED"/>
    <w:rsid w:val="000372FB"/>
    <w:rsid w:val="00037B4E"/>
    <w:rsid w:val="00052159"/>
    <w:rsid w:val="000521F2"/>
    <w:rsid w:val="00053125"/>
    <w:rsid w:val="0005340C"/>
    <w:rsid w:val="00053587"/>
    <w:rsid w:val="00056B7B"/>
    <w:rsid w:val="00064D05"/>
    <w:rsid w:val="00066128"/>
    <w:rsid w:val="00072E3B"/>
    <w:rsid w:val="0007716B"/>
    <w:rsid w:val="0008122A"/>
    <w:rsid w:val="00082E07"/>
    <w:rsid w:val="000B0543"/>
    <w:rsid w:val="000C2D7F"/>
    <w:rsid w:val="000D0D05"/>
    <w:rsid w:val="000E1AF9"/>
    <w:rsid w:val="000E1C69"/>
    <w:rsid w:val="000E26F0"/>
    <w:rsid w:val="000E7E49"/>
    <w:rsid w:val="000F3D7F"/>
    <w:rsid w:val="000F5D7F"/>
    <w:rsid w:val="0010103B"/>
    <w:rsid w:val="00121C74"/>
    <w:rsid w:val="001319CB"/>
    <w:rsid w:val="0013475B"/>
    <w:rsid w:val="00136C8F"/>
    <w:rsid w:val="001433EE"/>
    <w:rsid w:val="00146148"/>
    <w:rsid w:val="00153DD7"/>
    <w:rsid w:val="001549C9"/>
    <w:rsid w:val="00156048"/>
    <w:rsid w:val="001654A3"/>
    <w:rsid w:val="001835B2"/>
    <w:rsid w:val="00183DBA"/>
    <w:rsid w:val="001868F2"/>
    <w:rsid w:val="00192ECD"/>
    <w:rsid w:val="00195F90"/>
    <w:rsid w:val="001B1515"/>
    <w:rsid w:val="001B3825"/>
    <w:rsid w:val="001B52EE"/>
    <w:rsid w:val="001C02BA"/>
    <w:rsid w:val="001C0903"/>
    <w:rsid w:val="001C1793"/>
    <w:rsid w:val="001D462F"/>
    <w:rsid w:val="001E35B4"/>
    <w:rsid w:val="001E4CC2"/>
    <w:rsid w:val="001F0E5B"/>
    <w:rsid w:val="001F56DD"/>
    <w:rsid w:val="00206848"/>
    <w:rsid w:val="002101E9"/>
    <w:rsid w:val="002170F3"/>
    <w:rsid w:val="002179A0"/>
    <w:rsid w:val="002317AC"/>
    <w:rsid w:val="0024534B"/>
    <w:rsid w:val="002464FA"/>
    <w:rsid w:val="002467CA"/>
    <w:rsid w:val="00250C16"/>
    <w:rsid w:val="002512A1"/>
    <w:rsid w:val="00252068"/>
    <w:rsid w:val="00254BB2"/>
    <w:rsid w:val="00257EB9"/>
    <w:rsid w:val="00260BEA"/>
    <w:rsid w:val="002636DE"/>
    <w:rsid w:val="0027465E"/>
    <w:rsid w:val="00281240"/>
    <w:rsid w:val="00284B06"/>
    <w:rsid w:val="00292110"/>
    <w:rsid w:val="002932F9"/>
    <w:rsid w:val="00294EED"/>
    <w:rsid w:val="002A0A1B"/>
    <w:rsid w:val="002B3048"/>
    <w:rsid w:val="002B4BCF"/>
    <w:rsid w:val="002B6AC4"/>
    <w:rsid w:val="002C0F20"/>
    <w:rsid w:val="002C231F"/>
    <w:rsid w:val="002D1675"/>
    <w:rsid w:val="002D34AF"/>
    <w:rsid w:val="002D4692"/>
    <w:rsid w:val="002D6EAD"/>
    <w:rsid w:val="002E43D6"/>
    <w:rsid w:val="00301D60"/>
    <w:rsid w:val="0031409D"/>
    <w:rsid w:val="00315D0A"/>
    <w:rsid w:val="00321669"/>
    <w:rsid w:val="00322046"/>
    <w:rsid w:val="003260E5"/>
    <w:rsid w:val="003312D6"/>
    <w:rsid w:val="0033236A"/>
    <w:rsid w:val="003351CE"/>
    <w:rsid w:val="00340CC7"/>
    <w:rsid w:val="00354C36"/>
    <w:rsid w:val="003572A6"/>
    <w:rsid w:val="00364991"/>
    <w:rsid w:val="00367CD5"/>
    <w:rsid w:val="003765CB"/>
    <w:rsid w:val="003779D8"/>
    <w:rsid w:val="003849B4"/>
    <w:rsid w:val="00392C4D"/>
    <w:rsid w:val="00393C02"/>
    <w:rsid w:val="003B079A"/>
    <w:rsid w:val="003B2E1C"/>
    <w:rsid w:val="003C27C1"/>
    <w:rsid w:val="003C43E2"/>
    <w:rsid w:val="003C78C7"/>
    <w:rsid w:val="003F1FAA"/>
    <w:rsid w:val="003F2B8D"/>
    <w:rsid w:val="00410256"/>
    <w:rsid w:val="004208EE"/>
    <w:rsid w:val="00421F2D"/>
    <w:rsid w:val="00433CE7"/>
    <w:rsid w:val="00442831"/>
    <w:rsid w:val="00446D51"/>
    <w:rsid w:val="00446F0B"/>
    <w:rsid w:val="004575A2"/>
    <w:rsid w:val="00462D26"/>
    <w:rsid w:val="0046545E"/>
    <w:rsid w:val="0047104F"/>
    <w:rsid w:val="00471398"/>
    <w:rsid w:val="00482C93"/>
    <w:rsid w:val="0048434D"/>
    <w:rsid w:val="0048607D"/>
    <w:rsid w:val="00486E31"/>
    <w:rsid w:val="0049109F"/>
    <w:rsid w:val="004962A0"/>
    <w:rsid w:val="004A07EE"/>
    <w:rsid w:val="004B6AE3"/>
    <w:rsid w:val="004B7D5E"/>
    <w:rsid w:val="004C06FF"/>
    <w:rsid w:val="004C5E0A"/>
    <w:rsid w:val="004C7155"/>
    <w:rsid w:val="004C76CA"/>
    <w:rsid w:val="004E33F8"/>
    <w:rsid w:val="004E4144"/>
    <w:rsid w:val="004E46B1"/>
    <w:rsid w:val="004F56A5"/>
    <w:rsid w:val="00501E42"/>
    <w:rsid w:val="00510CED"/>
    <w:rsid w:val="00517E52"/>
    <w:rsid w:val="00520B3F"/>
    <w:rsid w:val="00523FE3"/>
    <w:rsid w:val="005277E9"/>
    <w:rsid w:val="00527C67"/>
    <w:rsid w:val="00532A0E"/>
    <w:rsid w:val="00534D0A"/>
    <w:rsid w:val="005363B5"/>
    <w:rsid w:val="00536FE6"/>
    <w:rsid w:val="00537149"/>
    <w:rsid w:val="00541D6F"/>
    <w:rsid w:val="00543635"/>
    <w:rsid w:val="005510F8"/>
    <w:rsid w:val="00564420"/>
    <w:rsid w:val="0057164A"/>
    <w:rsid w:val="00572EB2"/>
    <w:rsid w:val="0058339B"/>
    <w:rsid w:val="005954B2"/>
    <w:rsid w:val="00596DD6"/>
    <w:rsid w:val="005A4859"/>
    <w:rsid w:val="005B4285"/>
    <w:rsid w:val="005B4A9F"/>
    <w:rsid w:val="005B4ED2"/>
    <w:rsid w:val="005B66BD"/>
    <w:rsid w:val="005B6E40"/>
    <w:rsid w:val="005C12C5"/>
    <w:rsid w:val="005D1AE0"/>
    <w:rsid w:val="005D37B8"/>
    <w:rsid w:val="005D48E1"/>
    <w:rsid w:val="005D4B8F"/>
    <w:rsid w:val="005D4D31"/>
    <w:rsid w:val="005D5B18"/>
    <w:rsid w:val="005E1667"/>
    <w:rsid w:val="005F1955"/>
    <w:rsid w:val="005F3FBC"/>
    <w:rsid w:val="005F6753"/>
    <w:rsid w:val="0061261C"/>
    <w:rsid w:val="0062270E"/>
    <w:rsid w:val="00636325"/>
    <w:rsid w:val="006370B4"/>
    <w:rsid w:val="0064307C"/>
    <w:rsid w:val="006514F4"/>
    <w:rsid w:val="006617EC"/>
    <w:rsid w:val="006765F0"/>
    <w:rsid w:val="00676849"/>
    <w:rsid w:val="00676D68"/>
    <w:rsid w:val="0068446A"/>
    <w:rsid w:val="00685DD2"/>
    <w:rsid w:val="0069121A"/>
    <w:rsid w:val="006A6DE8"/>
    <w:rsid w:val="006B1493"/>
    <w:rsid w:val="006B2FFB"/>
    <w:rsid w:val="006B3E6D"/>
    <w:rsid w:val="006B77E4"/>
    <w:rsid w:val="006D3FA8"/>
    <w:rsid w:val="006E427D"/>
    <w:rsid w:val="006F607B"/>
    <w:rsid w:val="006F728B"/>
    <w:rsid w:val="00702648"/>
    <w:rsid w:val="0070511A"/>
    <w:rsid w:val="00707392"/>
    <w:rsid w:val="00707EA7"/>
    <w:rsid w:val="007122BB"/>
    <w:rsid w:val="00720004"/>
    <w:rsid w:val="00722669"/>
    <w:rsid w:val="00723A76"/>
    <w:rsid w:val="00730171"/>
    <w:rsid w:val="00730D98"/>
    <w:rsid w:val="00732079"/>
    <w:rsid w:val="0073577A"/>
    <w:rsid w:val="00744189"/>
    <w:rsid w:val="00745CC8"/>
    <w:rsid w:val="007560E9"/>
    <w:rsid w:val="0076257D"/>
    <w:rsid w:val="00773924"/>
    <w:rsid w:val="007744DD"/>
    <w:rsid w:val="007748C9"/>
    <w:rsid w:val="00776703"/>
    <w:rsid w:val="007823A1"/>
    <w:rsid w:val="0078295C"/>
    <w:rsid w:val="00782BF6"/>
    <w:rsid w:val="007841EF"/>
    <w:rsid w:val="00784EB1"/>
    <w:rsid w:val="0078612E"/>
    <w:rsid w:val="0079126D"/>
    <w:rsid w:val="00793368"/>
    <w:rsid w:val="007A2B11"/>
    <w:rsid w:val="007A4F14"/>
    <w:rsid w:val="007A7F62"/>
    <w:rsid w:val="007B2891"/>
    <w:rsid w:val="007C2621"/>
    <w:rsid w:val="007C6413"/>
    <w:rsid w:val="007E1DAC"/>
    <w:rsid w:val="007E27FC"/>
    <w:rsid w:val="007E66AF"/>
    <w:rsid w:val="007E7040"/>
    <w:rsid w:val="0080190C"/>
    <w:rsid w:val="0080435C"/>
    <w:rsid w:val="00816242"/>
    <w:rsid w:val="008162FA"/>
    <w:rsid w:val="00817BA9"/>
    <w:rsid w:val="00826CC4"/>
    <w:rsid w:val="008333AE"/>
    <w:rsid w:val="00836877"/>
    <w:rsid w:val="00836EDB"/>
    <w:rsid w:val="0084044A"/>
    <w:rsid w:val="008430FB"/>
    <w:rsid w:val="00844F61"/>
    <w:rsid w:val="00847314"/>
    <w:rsid w:val="00847B2E"/>
    <w:rsid w:val="008519F7"/>
    <w:rsid w:val="008521CD"/>
    <w:rsid w:val="008547B7"/>
    <w:rsid w:val="008560B3"/>
    <w:rsid w:val="00860839"/>
    <w:rsid w:val="00862582"/>
    <w:rsid w:val="0086392A"/>
    <w:rsid w:val="00866B26"/>
    <w:rsid w:val="00871D7C"/>
    <w:rsid w:val="008822EB"/>
    <w:rsid w:val="008830F4"/>
    <w:rsid w:val="00886FD8"/>
    <w:rsid w:val="00887928"/>
    <w:rsid w:val="00890276"/>
    <w:rsid w:val="00894387"/>
    <w:rsid w:val="00895AB5"/>
    <w:rsid w:val="00897B51"/>
    <w:rsid w:val="00897C95"/>
    <w:rsid w:val="008A0CF6"/>
    <w:rsid w:val="008A2E06"/>
    <w:rsid w:val="008A52A6"/>
    <w:rsid w:val="008A5BAC"/>
    <w:rsid w:val="008A5F74"/>
    <w:rsid w:val="008B1DF4"/>
    <w:rsid w:val="008C18A9"/>
    <w:rsid w:val="008C2ABC"/>
    <w:rsid w:val="008C4359"/>
    <w:rsid w:val="008D0EC9"/>
    <w:rsid w:val="008D24E1"/>
    <w:rsid w:val="008D31FD"/>
    <w:rsid w:val="008D45B4"/>
    <w:rsid w:val="008D5A9F"/>
    <w:rsid w:val="008F477C"/>
    <w:rsid w:val="008F48D4"/>
    <w:rsid w:val="008F64B8"/>
    <w:rsid w:val="00902371"/>
    <w:rsid w:val="009023B1"/>
    <w:rsid w:val="00902E2A"/>
    <w:rsid w:val="00904507"/>
    <w:rsid w:val="00906AA2"/>
    <w:rsid w:val="00912069"/>
    <w:rsid w:val="00924F30"/>
    <w:rsid w:val="00926C86"/>
    <w:rsid w:val="00931B68"/>
    <w:rsid w:val="00942271"/>
    <w:rsid w:val="00942EE4"/>
    <w:rsid w:val="00952BD0"/>
    <w:rsid w:val="0096011C"/>
    <w:rsid w:val="0096604A"/>
    <w:rsid w:val="009733A1"/>
    <w:rsid w:val="0097665B"/>
    <w:rsid w:val="00983F88"/>
    <w:rsid w:val="00984ABA"/>
    <w:rsid w:val="00990FF4"/>
    <w:rsid w:val="00991196"/>
    <w:rsid w:val="009958D4"/>
    <w:rsid w:val="009962E7"/>
    <w:rsid w:val="00996D9F"/>
    <w:rsid w:val="009A013C"/>
    <w:rsid w:val="009A122C"/>
    <w:rsid w:val="009A7571"/>
    <w:rsid w:val="009B2253"/>
    <w:rsid w:val="009B6DB0"/>
    <w:rsid w:val="009C0D73"/>
    <w:rsid w:val="009C6BBB"/>
    <w:rsid w:val="009D1442"/>
    <w:rsid w:val="009D1A55"/>
    <w:rsid w:val="009D386E"/>
    <w:rsid w:val="009D4485"/>
    <w:rsid w:val="009E4764"/>
    <w:rsid w:val="009F3AD7"/>
    <w:rsid w:val="00A001E4"/>
    <w:rsid w:val="00A03745"/>
    <w:rsid w:val="00A0494B"/>
    <w:rsid w:val="00A11519"/>
    <w:rsid w:val="00A169AA"/>
    <w:rsid w:val="00A244CB"/>
    <w:rsid w:val="00A30AF5"/>
    <w:rsid w:val="00A367D9"/>
    <w:rsid w:val="00A41475"/>
    <w:rsid w:val="00A4169A"/>
    <w:rsid w:val="00A42AFD"/>
    <w:rsid w:val="00A44941"/>
    <w:rsid w:val="00A502BF"/>
    <w:rsid w:val="00A53FE9"/>
    <w:rsid w:val="00A5467A"/>
    <w:rsid w:val="00A54D96"/>
    <w:rsid w:val="00A70D3F"/>
    <w:rsid w:val="00A7306F"/>
    <w:rsid w:val="00A90D3A"/>
    <w:rsid w:val="00A96F4D"/>
    <w:rsid w:val="00AA6801"/>
    <w:rsid w:val="00AB08D7"/>
    <w:rsid w:val="00AB6F3F"/>
    <w:rsid w:val="00AD5771"/>
    <w:rsid w:val="00AD713C"/>
    <w:rsid w:val="00AE13C1"/>
    <w:rsid w:val="00AE339C"/>
    <w:rsid w:val="00AE390B"/>
    <w:rsid w:val="00AE5549"/>
    <w:rsid w:val="00AE7E9C"/>
    <w:rsid w:val="00AF688E"/>
    <w:rsid w:val="00B01749"/>
    <w:rsid w:val="00B1375B"/>
    <w:rsid w:val="00B174FB"/>
    <w:rsid w:val="00B25EB8"/>
    <w:rsid w:val="00B2776C"/>
    <w:rsid w:val="00B30190"/>
    <w:rsid w:val="00B311E6"/>
    <w:rsid w:val="00B338A1"/>
    <w:rsid w:val="00B37BD5"/>
    <w:rsid w:val="00B403F2"/>
    <w:rsid w:val="00B50CBF"/>
    <w:rsid w:val="00B61E3F"/>
    <w:rsid w:val="00B62210"/>
    <w:rsid w:val="00B6764E"/>
    <w:rsid w:val="00B75124"/>
    <w:rsid w:val="00B754D8"/>
    <w:rsid w:val="00B75CB5"/>
    <w:rsid w:val="00B838B2"/>
    <w:rsid w:val="00B96459"/>
    <w:rsid w:val="00B96CE1"/>
    <w:rsid w:val="00BA0073"/>
    <w:rsid w:val="00BA1D10"/>
    <w:rsid w:val="00BA26D4"/>
    <w:rsid w:val="00BA7A26"/>
    <w:rsid w:val="00BB3FA0"/>
    <w:rsid w:val="00BC31BB"/>
    <w:rsid w:val="00BD0F94"/>
    <w:rsid w:val="00BD2C78"/>
    <w:rsid w:val="00BE2EDB"/>
    <w:rsid w:val="00BE65EC"/>
    <w:rsid w:val="00BF24B0"/>
    <w:rsid w:val="00BF2A07"/>
    <w:rsid w:val="00BF579D"/>
    <w:rsid w:val="00BF66EA"/>
    <w:rsid w:val="00C001D6"/>
    <w:rsid w:val="00C0457D"/>
    <w:rsid w:val="00C15F20"/>
    <w:rsid w:val="00C220D6"/>
    <w:rsid w:val="00C27F57"/>
    <w:rsid w:val="00C32BF8"/>
    <w:rsid w:val="00C41715"/>
    <w:rsid w:val="00C4294C"/>
    <w:rsid w:val="00C45590"/>
    <w:rsid w:val="00C5482A"/>
    <w:rsid w:val="00C55F36"/>
    <w:rsid w:val="00C57D29"/>
    <w:rsid w:val="00C57F69"/>
    <w:rsid w:val="00C617E0"/>
    <w:rsid w:val="00C62133"/>
    <w:rsid w:val="00C7182B"/>
    <w:rsid w:val="00C74F2B"/>
    <w:rsid w:val="00C753D8"/>
    <w:rsid w:val="00C858AA"/>
    <w:rsid w:val="00C859F7"/>
    <w:rsid w:val="00C87F7E"/>
    <w:rsid w:val="00C92BC4"/>
    <w:rsid w:val="00CA61B7"/>
    <w:rsid w:val="00CB4A29"/>
    <w:rsid w:val="00CC270F"/>
    <w:rsid w:val="00CD2376"/>
    <w:rsid w:val="00CD420B"/>
    <w:rsid w:val="00CF2BE5"/>
    <w:rsid w:val="00CF34E0"/>
    <w:rsid w:val="00CF69AD"/>
    <w:rsid w:val="00D00407"/>
    <w:rsid w:val="00D01B04"/>
    <w:rsid w:val="00D036C0"/>
    <w:rsid w:val="00D075FB"/>
    <w:rsid w:val="00D2162B"/>
    <w:rsid w:val="00D24572"/>
    <w:rsid w:val="00D32F48"/>
    <w:rsid w:val="00D369D1"/>
    <w:rsid w:val="00D41062"/>
    <w:rsid w:val="00D41A37"/>
    <w:rsid w:val="00D5592A"/>
    <w:rsid w:val="00D57786"/>
    <w:rsid w:val="00D71AA1"/>
    <w:rsid w:val="00D7566D"/>
    <w:rsid w:val="00D77C6C"/>
    <w:rsid w:val="00D812F7"/>
    <w:rsid w:val="00D92400"/>
    <w:rsid w:val="00D936AE"/>
    <w:rsid w:val="00DA2841"/>
    <w:rsid w:val="00DA3458"/>
    <w:rsid w:val="00DA3B80"/>
    <w:rsid w:val="00DA69B2"/>
    <w:rsid w:val="00DB317A"/>
    <w:rsid w:val="00DC0605"/>
    <w:rsid w:val="00DD10B4"/>
    <w:rsid w:val="00DD2F89"/>
    <w:rsid w:val="00DE3462"/>
    <w:rsid w:val="00E0111C"/>
    <w:rsid w:val="00E029F3"/>
    <w:rsid w:val="00E04A99"/>
    <w:rsid w:val="00E1152F"/>
    <w:rsid w:val="00E12BCB"/>
    <w:rsid w:val="00E1430B"/>
    <w:rsid w:val="00E1597C"/>
    <w:rsid w:val="00E246A5"/>
    <w:rsid w:val="00E25B51"/>
    <w:rsid w:val="00E32048"/>
    <w:rsid w:val="00E35F84"/>
    <w:rsid w:val="00E40A77"/>
    <w:rsid w:val="00E4354D"/>
    <w:rsid w:val="00E450C1"/>
    <w:rsid w:val="00E466BD"/>
    <w:rsid w:val="00E50D6B"/>
    <w:rsid w:val="00E633BB"/>
    <w:rsid w:val="00E65252"/>
    <w:rsid w:val="00E75397"/>
    <w:rsid w:val="00E872F6"/>
    <w:rsid w:val="00E94C87"/>
    <w:rsid w:val="00E94E06"/>
    <w:rsid w:val="00E960DF"/>
    <w:rsid w:val="00EA2ABD"/>
    <w:rsid w:val="00EA48A8"/>
    <w:rsid w:val="00EC2948"/>
    <w:rsid w:val="00EC29B4"/>
    <w:rsid w:val="00ED2D30"/>
    <w:rsid w:val="00EE2B4C"/>
    <w:rsid w:val="00EE4051"/>
    <w:rsid w:val="00EE5ACE"/>
    <w:rsid w:val="00EF7EC6"/>
    <w:rsid w:val="00F04C55"/>
    <w:rsid w:val="00F10747"/>
    <w:rsid w:val="00F114AF"/>
    <w:rsid w:val="00F305BE"/>
    <w:rsid w:val="00F349E7"/>
    <w:rsid w:val="00F6066A"/>
    <w:rsid w:val="00F6285C"/>
    <w:rsid w:val="00F63BE7"/>
    <w:rsid w:val="00F640B8"/>
    <w:rsid w:val="00F77E12"/>
    <w:rsid w:val="00F806D5"/>
    <w:rsid w:val="00F80EB6"/>
    <w:rsid w:val="00F812F4"/>
    <w:rsid w:val="00F81FB6"/>
    <w:rsid w:val="00F90DAF"/>
    <w:rsid w:val="00F91873"/>
    <w:rsid w:val="00FA32DB"/>
    <w:rsid w:val="00FA4BA3"/>
    <w:rsid w:val="00FB03D5"/>
    <w:rsid w:val="00FB4803"/>
    <w:rsid w:val="00FB6196"/>
    <w:rsid w:val="00FE2657"/>
    <w:rsid w:val="00FF05BC"/>
    <w:rsid w:val="00FF118F"/>
    <w:rsid w:val="00FF313C"/>
    <w:rsid w:val="00FF6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A1"/>
    <w:pPr>
      <w:spacing w:after="200"/>
    </w:pPr>
    <w:rPr>
      <w:sz w:val="22"/>
      <w:szCs w:val="22"/>
    </w:rPr>
  </w:style>
  <w:style w:type="paragraph" w:styleId="Heading1">
    <w:name w:val="heading 1"/>
    <w:basedOn w:val="Normal"/>
    <w:next w:val="Normal"/>
    <w:link w:val="Heading1Char"/>
    <w:qFormat/>
    <w:rsid w:val="004C7155"/>
    <w:pPr>
      <w:keepNext/>
      <w:spacing w:after="0"/>
      <w:jc w:val="both"/>
      <w:outlineLvl w:val="0"/>
    </w:pPr>
    <w:rPr>
      <w:rFonts w:ascii="Times New Roman" w:eastAsia="Times New Roman" w:hAnsi="Times New Roman"/>
      <w:b/>
      <w:sz w:val="20"/>
      <w:szCs w:val="20"/>
      <w:lang w:val="mk-MK"/>
    </w:rPr>
  </w:style>
  <w:style w:type="paragraph" w:styleId="Heading2">
    <w:name w:val="heading 2"/>
    <w:basedOn w:val="Normal"/>
    <w:next w:val="Normal"/>
    <w:link w:val="Heading2Char"/>
    <w:qFormat/>
    <w:rsid w:val="004C7155"/>
    <w:pPr>
      <w:keepNext/>
      <w:spacing w:after="0"/>
      <w:jc w:val="both"/>
      <w:outlineLvl w:val="1"/>
    </w:pPr>
    <w:rPr>
      <w:rFonts w:ascii="Times New Roman" w:eastAsia="Times New Roman" w:hAnsi="Times New Roman"/>
      <w:b/>
      <w:sz w:val="24"/>
      <w:szCs w:val="20"/>
      <w:lang w:val="mk-MK"/>
    </w:rPr>
  </w:style>
  <w:style w:type="paragraph" w:styleId="Heading3">
    <w:name w:val="heading 3"/>
    <w:basedOn w:val="Normal"/>
    <w:next w:val="Normal"/>
    <w:link w:val="Heading3Char"/>
    <w:qFormat/>
    <w:rsid w:val="004C7155"/>
    <w:pPr>
      <w:keepNext/>
      <w:spacing w:after="0"/>
      <w:jc w:val="both"/>
      <w:outlineLvl w:val="2"/>
    </w:pPr>
    <w:rPr>
      <w:rFonts w:ascii="Times New Roman" w:eastAsia="Times New Roman" w:hAnsi="Times New Roman"/>
      <w:b/>
      <w:sz w:val="24"/>
      <w:szCs w:val="20"/>
      <w:lang w:val="mk-MK"/>
    </w:rPr>
  </w:style>
  <w:style w:type="paragraph" w:styleId="Heading4">
    <w:name w:val="heading 4"/>
    <w:basedOn w:val="Normal"/>
    <w:next w:val="Normal"/>
    <w:link w:val="Heading4Char"/>
    <w:qFormat/>
    <w:rsid w:val="004C7155"/>
    <w:pPr>
      <w:keepNext/>
      <w:spacing w:after="0"/>
      <w:jc w:val="both"/>
      <w:outlineLvl w:val="3"/>
    </w:pPr>
    <w:rPr>
      <w:rFonts w:ascii="Times New Roman" w:eastAsia="Times New Roman" w:hAnsi="Times New Roman"/>
      <w:b/>
      <w:i/>
      <w:sz w:val="24"/>
      <w:szCs w:val="20"/>
      <w:lang w:val="mk-MK"/>
    </w:rPr>
  </w:style>
  <w:style w:type="paragraph" w:styleId="Heading8">
    <w:name w:val="heading 8"/>
    <w:basedOn w:val="Normal"/>
    <w:next w:val="Normal"/>
    <w:link w:val="Heading8Char"/>
    <w:qFormat/>
    <w:rsid w:val="004C7155"/>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E9"/>
    <w:pPr>
      <w:tabs>
        <w:tab w:val="center" w:pos="4680"/>
        <w:tab w:val="right" w:pos="9360"/>
      </w:tabs>
      <w:spacing w:after="0"/>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iPriority w:val="99"/>
    <w:unhideWhenUsed/>
    <w:rsid w:val="005277E9"/>
    <w:pPr>
      <w:tabs>
        <w:tab w:val="center" w:pos="4680"/>
        <w:tab w:val="right" w:pos="9360"/>
      </w:tabs>
      <w:spacing w:after="0"/>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unhideWhenUsed/>
    <w:rsid w:val="005277E9"/>
    <w:pPr>
      <w:spacing w:after="0"/>
    </w:pPr>
    <w:rPr>
      <w:rFonts w:ascii="Tahoma" w:hAnsi="Tahoma" w:cs="Tahoma"/>
      <w:sz w:val="16"/>
      <w:szCs w:val="16"/>
    </w:rPr>
  </w:style>
  <w:style w:type="character" w:customStyle="1" w:styleId="BalloonTextChar">
    <w:name w:val="Balloon Text Char"/>
    <w:basedOn w:val="DefaultParagraphFont"/>
    <w:link w:val="BalloonText"/>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character" w:customStyle="1" w:styleId="Heading1Char">
    <w:name w:val="Heading 1 Char"/>
    <w:basedOn w:val="DefaultParagraphFont"/>
    <w:link w:val="Heading1"/>
    <w:rsid w:val="004C7155"/>
    <w:rPr>
      <w:rFonts w:ascii="Times New Roman" w:eastAsia="Times New Roman" w:hAnsi="Times New Roman"/>
      <w:b/>
      <w:lang w:val="mk-MK"/>
    </w:rPr>
  </w:style>
  <w:style w:type="character" w:customStyle="1" w:styleId="Heading2Char">
    <w:name w:val="Heading 2 Char"/>
    <w:basedOn w:val="DefaultParagraphFont"/>
    <w:link w:val="Heading2"/>
    <w:uiPriority w:val="9"/>
    <w:rsid w:val="004C7155"/>
    <w:rPr>
      <w:rFonts w:ascii="Times New Roman" w:eastAsia="Times New Roman" w:hAnsi="Times New Roman"/>
      <w:b/>
      <w:sz w:val="24"/>
      <w:lang w:val="mk-MK"/>
    </w:rPr>
  </w:style>
  <w:style w:type="character" w:customStyle="1" w:styleId="Heading3Char">
    <w:name w:val="Heading 3 Char"/>
    <w:basedOn w:val="DefaultParagraphFont"/>
    <w:link w:val="Heading3"/>
    <w:rsid w:val="004C7155"/>
    <w:rPr>
      <w:rFonts w:ascii="Times New Roman" w:eastAsia="Times New Roman" w:hAnsi="Times New Roman"/>
      <w:b/>
      <w:sz w:val="24"/>
      <w:lang w:val="mk-MK"/>
    </w:rPr>
  </w:style>
  <w:style w:type="character" w:customStyle="1" w:styleId="Heading4Char">
    <w:name w:val="Heading 4 Char"/>
    <w:basedOn w:val="DefaultParagraphFont"/>
    <w:link w:val="Heading4"/>
    <w:rsid w:val="004C7155"/>
    <w:rPr>
      <w:rFonts w:ascii="Times New Roman" w:eastAsia="Times New Roman" w:hAnsi="Times New Roman"/>
      <w:b/>
      <w:i/>
      <w:sz w:val="24"/>
      <w:lang w:val="mk-MK"/>
    </w:rPr>
  </w:style>
  <w:style w:type="character" w:customStyle="1" w:styleId="Heading8Char">
    <w:name w:val="Heading 8 Char"/>
    <w:basedOn w:val="DefaultParagraphFont"/>
    <w:link w:val="Heading8"/>
    <w:rsid w:val="004C7155"/>
    <w:rPr>
      <w:rFonts w:ascii="Times New Roman" w:eastAsia="Times New Roman" w:hAnsi="Times New Roman"/>
      <w:i/>
      <w:iCs/>
      <w:sz w:val="24"/>
      <w:szCs w:val="24"/>
    </w:rPr>
  </w:style>
  <w:style w:type="paragraph" w:styleId="BodyText">
    <w:name w:val="Body Text"/>
    <w:basedOn w:val="Normal"/>
    <w:link w:val="BodyTextChar"/>
    <w:rsid w:val="004C7155"/>
    <w:pPr>
      <w:spacing w:after="0"/>
      <w:jc w:val="center"/>
    </w:pPr>
    <w:rPr>
      <w:rFonts w:ascii="MAC C Swiss" w:eastAsia="Times New Roman" w:hAnsi="MAC C Swiss"/>
      <w:b/>
      <w:sz w:val="24"/>
      <w:szCs w:val="20"/>
    </w:rPr>
  </w:style>
  <w:style w:type="character" w:customStyle="1" w:styleId="BodyTextChar">
    <w:name w:val="Body Text Char"/>
    <w:basedOn w:val="DefaultParagraphFont"/>
    <w:link w:val="BodyText"/>
    <w:rsid w:val="004C7155"/>
    <w:rPr>
      <w:rFonts w:ascii="MAC C Swiss" w:eastAsia="Times New Roman" w:hAnsi="MAC C Swiss"/>
      <w:b/>
      <w:sz w:val="24"/>
    </w:rPr>
  </w:style>
  <w:style w:type="paragraph" w:styleId="BodyTextIndent">
    <w:name w:val="Body Text Indent"/>
    <w:basedOn w:val="Normal"/>
    <w:link w:val="BodyTextIndentChar"/>
    <w:rsid w:val="004C7155"/>
    <w:pPr>
      <w:spacing w:after="0"/>
      <w:jc w:val="center"/>
    </w:pPr>
    <w:rPr>
      <w:rFonts w:ascii="Macedonian Tms" w:eastAsia="Times New Roman" w:hAnsi="Macedonian Tms"/>
      <w:sz w:val="24"/>
      <w:szCs w:val="20"/>
    </w:rPr>
  </w:style>
  <w:style w:type="character" w:customStyle="1" w:styleId="BodyTextIndentChar">
    <w:name w:val="Body Text Indent Char"/>
    <w:basedOn w:val="DefaultParagraphFont"/>
    <w:link w:val="BodyTextIndent"/>
    <w:rsid w:val="004C7155"/>
    <w:rPr>
      <w:rFonts w:ascii="Macedonian Tms" w:eastAsia="Times New Roman" w:hAnsi="Macedonian Tms"/>
      <w:sz w:val="24"/>
    </w:rPr>
  </w:style>
  <w:style w:type="paragraph" w:styleId="BodyTextIndent2">
    <w:name w:val="Body Text Indent 2"/>
    <w:basedOn w:val="Normal"/>
    <w:link w:val="BodyTextIndent2Char"/>
    <w:rsid w:val="004C7155"/>
    <w:pPr>
      <w:spacing w:after="0"/>
      <w:ind w:firstLine="720"/>
      <w:jc w:val="both"/>
    </w:pPr>
    <w:rPr>
      <w:rFonts w:ascii="MAC C Swiss" w:eastAsia="Times New Roman" w:hAnsi="MAC C Swiss"/>
      <w:sz w:val="24"/>
      <w:szCs w:val="20"/>
    </w:rPr>
  </w:style>
  <w:style w:type="character" w:customStyle="1" w:styleId="BodyTextIndent2Char">
    <w:name w:val="Body Text Indent 2 Char"/>
    <w:basedOn w:val="DefaultParagraphFont"/>
    <w:link w:val="BodyTextIndent2"/>
    <w:rsid w:val="004C7155"/>
    <w:rPr>
      <w:rFonts w:ascii="MAC C Swiss" w:eastAsia="Times New Roman" w:hAnsi="MAC C Swiss"/>
      <w:sz w:val="24"/>
    </w:rPr>
  </w:style>
  <w:style w:type="paragraph" w:styleId="BodyTextIndent3">
    <w:name w:val="Body Text Indent 3"/>
    <w:basedOn w:val="Normal"/>
    <w:link w:val="BodyTextIndent3Char"/>
    <w:rsid w:val="004C7155"/>
    <w:pPr>
      <w:spacing w:after="0"/>
      <w:ind w:left="1080"/>
      <w:jc w:val="both"/>
    </w:pPr>
    <w:rPr>
      <w:rFonts w:eastAsia="Times New Roman"/>
      <w:sz w:val="24"/>
      <w:szCs w:val="20"/>
      <w:lang w:val="en-AU"/>
    </w:rPr>
  </w:style>
  <w:style w:type="character" w:customStyle="1" w:styleId="BodyTextIndent3Char">
    <w:name w:val="Body Text Indent 3 Char"/>
    <w:basedOn w:val="DefaultParagraphFont"/>
    <w:link w:val="BodyTextIndent3"/>
    <w:rsid w:val="004C7155"/>
    <w:rPr>
      <w:rFonts w:eastAsia="Times New Roman"/>
      <w:sz w:val="24"/>
      <w:lang w:val="en-AU"/>
    </w:rPr>
  </w:style>
  <w:style w:type="paragraph" w:styleId="BodyText2">
    <w:name w:val="Body Text 2"/>
    <w:basedOn w:val="Normal"/>
    <w:link w:val="BodyText2Char"/>
    <w:rsid w:val="004C7155"/>
    <w:pPr>
      <w:spacing w:after="0"/>
      <w:jc w:val="center"/>
    </w:pPr>
    <w:rPr>
      <w:rFonts w:ascii="MAC C Swiss" w:eastAsia="Times New Roman" w:hAnsi="MAC C Swiss"/>
      <w:b/>
      <w:sz w:val="24"/>
      <w:szCs w:val="20"/>
    </w:rPr>
  </w:style>
  <w:style w:type="character" w:customStyle="1" w:styleId="BodyText2Char">
    <w:name w:val="Body Text 2 Char"/>
    <w:basedOn w:val="DefaultParagraphFont"/>
    <w:link w:val="BodyText2"/>
    <w:rsid w:val="004C7155"/>
    <w:rPr>
      <w:rFonts w:ascii="MAC C Swiss" w:eastAsia="Times New Roman" w:hAnsi="MAC C Swiss"/>
      <w:b/>
      <w:sz w:val="24"/>
    </w:rPr>
  </w:style>
  <w:style w:type="paragraph" w:styleId="BodyText3">
    <w:name w:val="Body Text 3"/>
    <w:basedOn w:val="Normal"/>
    <w:link w:val="BodyText3Char"/>
    <w:rsid w:val="004C7155"/>
    <w:pPr>
      <w:spacing w:after="0"/>
      <w:jc w:val="both"/>
    </w:pPr>
    <w:rPr>
      <w:rFonts w:ascii="MAC C Swiss" w:eastAsia="Times New Roman" w:hAnsi="MAC C Swiss"/>
      <w:snapToGrid w:val="0"/>
      <w:sz w:val="24"/>
      <w:szCs w:val="20"/>
    </w:rPr>
  </w:style>
  <w:style w:type="character" w:customStyle="1" w:styleId="BodyText3Char">
    <w:name w:val="Body Text 3 Char"/>
    <w:basedOn w:val="DefaultParagraphFont"/>
    <w:link w:val="BodyText3"/>
    <w:rsid w:val="004C7155"/>
    <w:rPr>
      <w:rFonts w:ascii="MAC C Swiss" w:eastAsia="Times New Roman" w:hAnsi="MAC C Swiss"/>
      <w:snapToGrid w:val="0"/>
      <w:sz w:val="24"/>
    </w:rPr>
  </w:style>
  <w:style w:type="paragraph" w:styleId="FootnoteText">
    <w:name w:val="footnote text"/>
    <w:basedOn w:val="Normal"/>
    <w:link w:val="FootnoteTextChar"/>
    <w:uiPriority w:val="99"/>
    <w:rsid w:val="004C7155"/>
    <w:pPr>
      <w:spacing w:after="0"/>
    </w:pPr>
    <w:rPr>
      <w:rFonts w:eastAsia="Times New Roman"/>
      <w:sz w:val="20"/>
      <w:szCs w:val="20"/>
      <w:lang w:val="en-GB"/>
    </w:rPr>
  </w:style>
  <w:style w:type="character" w:customStyle="1" w:styleId="FootnoteTextChar">
    <w:name w:val="Footnote Text Char"/>
    <w:basedOn w:val="DefaultParagraphFont"/>
    <w:link w:val="FootnoteText"/>
    <w:uiPriority w:val="99"/>
    <w:rsid w:val="004C7155"/>
    <w:rPr>
      <w:rFonts w:eastAsia="Times New Roman"/>
      <w:lang w:val="en-GB"/>
    </w:rPr>
  </w:style>
  <w:style w:type="character" w:styleId="FootnoteReference">
    <w:name w:val="footnote reference"/>
    <w:basedOn w:val="DefaultParagraphFont"/>
    <w:uiPriority w:val="99"/>
    <w:rsid w:val="004C7155"/>
    <w:rPr>
      <w:vertAlign w:val="superscript"/>
    </w:rPr>
  </w:style>
  <w:style w:type="paragraph" w:styleId="Title">
    <w:name w:val="Title"/>
    <w:basedOn w:val="Normal"/>
    <w:link w:val="TitleChar"/>
    <w:qFormat/>
    <w:rsid w:val="004C7155"/>
    <w:pPr>
      <w:spacing w:after="0"/>
      <w:jc w:val="center"/>
    </w:pPr>
    <w:rPr>
      <w:rFonts w:ascii="Macedonian Helv" w:eastAsia="Times New Roman" w:hAnsi="Macedonian Helv"/>
      <w:b/>
      <w:bCs/>
      <w:sz w:val="24"/>
      <w:szCs w:val="24"/>
    </w:rPr>
  </w:style>
  <w:style w:type="character" w:customStyle="1" w:styleId="TitleChar">
    <w:name w:val="Title Char"/>
    <w:basedOn w:val="DefaultParagraphFont"/>
    <w:link w:val="Title"/>
    <w:rsid w:val="004C7155"/>
    <w:rPr>
      <w:rFonts w:ascii="Macedonian Helv" w:eastAsia="Times New Roman" w:hAnsi="Macedonian Helv"/>
      <w:b/>
      <w:bCs/>
      <w:sz w:val="24"/>
      <w:szCs w:val="24"/>
    </w:rPr>
  </w:style>
  <w:style w:type="character" w:styleId="PageNumber">
    <w:name w:val="page number"/>
    <w:basedOn w:val="DefaultParagraphFont"/>
    <w:rsid w:val="004C7155"/>
  </w:style>
  <w:style w:type="paragraph" w:styleId="ListParagraph">
    <w:name w:val="List Paragraph"/>
    <w:basedOn w:val="Normal"/>
    <w:link w:val="ListParagraphChar"/>
    <w:uiPriority w:val="34"/>
    <w:qFormat/>
    <w:rsid w:val="004C7155"/>
    <w:pPr>
      <w:spacing w:after="0"/>
      <w:ind w:left="720"/>
      <w:contextualSpacing/>
    </w:pPr>
    <w:rPr>
      <w:rFonts w:ascii="Times New Roman" w:eastAsia="Times New Roman" w:hAnsi="Times New Roman"/>
      <w:sz w:val="24"/>
      <w:szCs w:val="24"/>
    </w:rPr>
  </w:style>
  <w:style w:type="paragraph" w:customStyle="1" w:styleId="Default">
    <w:name w:val="Default"/>
    <w:rsid w:val="004C7155"/>
    <w:pPr>
      <w:autoSpaceDE w:val="0"/>
      <w:autoSpaceDN w:val="0"/>
      <w:adjustRightInd w:val="0"/>
    </w:pPr>
    <w:rPr>
      <w:rFonts w:ascii="MAC C Swiss" w:hAnsi="MAC C Swiss" w:cs="MAC C Swiss"/>
      <w:color w:val="000000"/>
      <w:sz w:val="24"/>
      <w:szCs w:val="24"/>
    </w:rPr>
  </w:style>
  <w:style w:type="character" w:styleId="CommentReference">
    <w:name w:val="annotation reference"/>
    <w:basedOn w:val="DefaultParagraphFont"/>
    <w:uiPriority w:val="99"/>
    <w:rsid w:val="004C7155"/>
    <w:rPr>
      <w:sz w:val="16"/>
      <w:szCs w:val="16"/>
    </w:rPr>
  </w:style>
  <w:style w:type="paragraph" w:styleId="CommentText">
    <w:name w:val="annotation text"/>
    <w:basedOn w:val="Normal"/>
    <w:link w:val="CommentTextChar"/>
    <w:uiPriority w:val="99"/>
    <w:rsid w:val="004C7155"/>
    <w:pPr>
      <w:spacing w:after="0"/>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C7155"/>
    <w:rPr>
      <w:rFonts w:ascii="Times New Roman" w:eastAsia="Times New Roman" w:hAnsi="Times New Roman"/>
    </w:rPr>
  </w:style>
  <w:style w:type="paragraph" w:styleId="CommentSubject">
    <w:name w:val="annotation subject"/>
    <w:basedOn w:val="CommentText"/>
    <w:next w:val="CommentText"/>
    <w:link w:val="CommentSubjectChar"/>
    <w:rsid w:val="004C7155"/>
    <w:rPr>
      <w:b/>
      <w:bCs/>
    </w:rPr>
  </w:style>
  <w:style w:type="character" w:customStyle="1" w:styleId="CommentSubjectChar">
    <w:name w:val="Comment Subject Char"/>
    <w:basedOn w:val="CommentTextChar"/>
    <w:link w:val="CommentSubject"/>
    <w:rsid w:val="004C7155"/>
    <w:rPr>
      <w:b/>
      <w:bCs/>
    </w:rPr>
  </w:style>
  <w:style w:type="paragraph" w:styleId="TOCHeading">
    <w:name w:val="TOC Heading"/>
    <w:basedOn w:val="Heading1"/>
    <w:next w:val="Normal"/>
    <w:uiPriority w:val="39"/>
    <w:semiHidden/>
    <w:unhideWhenUsed/>
    <w:qFormat/>
    <w:rsid w:val="004C7155"/>
    <w:pPr>
      <w:keepLines/>
      <w:spacing w:before="480" w:line="276" w:lineRule="auto"/>
      <w:jc w:val="left"/>
      <w:outlineLvl w:val="9"/>
    </w:pPr>
    <w:rPr>
      <w:rFonts w:ascii="Cambria" w:hAnsi="Cambria"/>
      <w:bCs/>
      <w:color w:val="365F91"/>
      <w:sz w:val="28"/>
      <w:szCs w:val="28"/>
      <w:lang w:val="en-US"/>
    </w:rPr>
  </w:style>
  <w:style w:type="paragraph" w:styleId="TOC1">
    <w:name w:val="toc 1"/>
    <w:basedOn w:val="Normal"/>
    <w:next w:val="Normal"/>
    <w:autoRedefine/>
    <w:uiPriority w:val="39"/>
    <w:rsid w:val="008547B7"/>
    <w:pPr>
      <w:tabs>
        <w:tab w:val="right" w:leader="dot" w:pos="10065"/>
      </w:tabs>
      <w:spacing w:after="0" w:line="360" w:lineRule="auto"/>
      <w:ind w:right="-142"/>
      <w:jc w:val="both"/>
    </w:pPr>
    <w:rPr>
      <w:rFonts w:ascii="SkolaSans" w:eastAsia="Times New Roman" w:hAnsi="SkolaSans" w:cs="Arial"/>
      <w:bCs/>
      <w:noProof/>
      <w:color w:val="000000" w:themeColor="text1"/>
      <w:lang w:val="mk-MK"/>
    </w:rPr>
  </w:style>
  <w:style w:type="paragraph" w:styleId="TOC2">
    <w:name w:val="toc 2"/>
    <w:basedOn w:val="Normal"/>
    <w:next w:val="Normal"/>
    <w:autoRedefine/>
    <w:uiPriority w:val="39"/>
    <w:rsid w:val="00433CE7"/>
    <w:pPr>
      <w:tabs>
        <w:tab w:val="left" w:pos="880"/>
        <w:tab w:val="right" w:leader="dot" w:pos="10065"/>
      </w:tabs>
      <w:spacing w:after="0" w:line="276" w:lineRule="auto"/>
      <w:ind w:right="-142"/>
      <w:jc w:val="both"/>
    </w:pPr>
    <w:rPr>
      <w:rFonts w:ascii="SkolaSans" w:eastAsia="Times New Roman" w:hAnsi="SkolaSans"/>
      <w:b/>
      <w:noProof/>
      <w:lang w:val="mk-MK"/>
    </w:rPr>
  </w:style>
  <w:style w:type="paragraph" w:styleId="TOC3">
    <w:name w:val="toc 3"/>
    <w:basedOn w:val="Normal"/>
    <w:next w:val="Normal"/>
    <w:autoRedefine/>
    <w:uiPriority w:val="39"/>
    <w:rsid w:val="008547B7"/>
    <w:pPr>
      <w:tabs>
        <w:tab w:val="left" w:pos="1320"/>
        <w:tab w:val="right" w:leader="dot" w:pos="10065"/>
      </w:tabs>
      <w:spacing w:after="0" w:line="276" w:lineRule="auto"/>
      <w:ind w:right="-142"/>
      <w:jc w:val="both"/>
    </w:pPr>
    <w:rPr>
      <w:rFonts w:ascii="SkolaSans" w:hAnsi="SkolaSans"/>
      <w:b/>
      <w:lang w:val="mk-MK"/>
    </w:rPr>
  </w:style>
  <w:style w:type="character" w:styleId="Emphasis">
    <w:name w:val="Emphasis"/>
    <w:basedOn w:val="DefaultParagraphFont"/>
    <w:uiPriority w:val="20"/>
    <w:qFormat/>
    <w:rsid w:val="004C7155"/>
    <w:rPr>
      <w:i/>
      <w:iCs/>
    </w:rPr>
  </w:style>
  <w:style w:type="character" w:customStyle="1" w:styleId="apple-style-span">
    <w:name w:val="apple-style-span"/>
    <w:basedOn w:val="DefaultParagraphFont"/>
    <w:rsid w:val="004C7155"/>
  </w:style>
  <w:style w:type="character" w:customStyle="1" w:styleId="hps">
    <w:name w:val="hps"/>
    <w:basedOn w:val="DefaultParagraphFont"/>
    <w:rsid w:val="004C7155"/>
  </w:style>
  <w:style w:type="character" w:customStyle="1" w:styleId="longtext">
    <w:name w:val="long_text"/>
    <w:basedOn w:val="DefaultParagraphFont"/>
    <w:rsid w:val="004C7155"/>
  </w:style>
  <w:style w:type="paragraph" w:styleId="NormalWeb">
    <w:name w:val="Normal (Web)"/>
    <w:basedOn w:val="Normal"/>
    <w:uiPriority w:val="99"/>
    <w:unhideWhenUsed/>
    <w:rsid w:val="001E4CC2"/>
    <w:pPr>
      <w:spacing w:before="100" w:beforeAutospacing="1" w:after="100" w:afterAutospacing="1"/>
    </w:pPr>
    <w:rPr>
      <w:rFonts w:ascii="Times New Roman" w:eastAsia="Times New Roman" w:hAnsi="Times New Roman"/>
      <w:sz w:val="24"/>
      <w:szCs w:val="24"/>
    </w:rPr>
  </w:style>
  <w:style w:type="character" w:customStyle="1" w:styleId="st">
    <w:name w:val="st"/>
    <w:basedOn w:val="DefaultParagraphFont"/>
    <w:rsid w:val="00C001D6"/>
  </w:style>
  <w:style w:type="character" w:customStyle="1" w:styleId="ListParagraphChar">
    <w:name w:val="List Paragraph Char"/>
    <w:basedOn w:val="DefaultParagraphFont"/>
    <w:link w:val="ListParagraph"/>
    <w:uiPriority w:val="34"/>
    <w:rsid w:val="009B6DB0"/>
    <w:rPr>
      <w:rFonts w:ascii="Times New Roman" w:eastAsia="Times New Roman" w:hAnsi="Times New Roman"/>
      <w:sz w:val="24"/>
      <w:szCs w:val="24"/>
    </w:rPr>
  </w:style>
  <w:style w:type="paragraph" w:customStyle="1" w:styleId="Stext1">
    <w:name w:val="S_text 1"/>
    <w:basedOn w:val="Normal"/>
    <w:link w:val="Stext1Zchn"/>
    <w:qFormat/>
    <w:rsid w:val="00C7182B"/>
    <w:pPr>
      <w:tabs>
        <w:tab w:val="left" w:pos="680"/>
      </w:tabs>
      <w:spacing w:before="120" w:after="60" w:line="280" w:lineRule="atLeast"/>
      <w:ind w:left="680"/>
      <w:jc w:val="both"/>
    </w:pPr>
    <w:rPr>
      <w:rFonts w:ascii="Verdana" w:eastAsia="Times New Roman" w:hAnsi="Verdana"/>
      <w:sz w:val="20"/>
      <w:szCs w:val="20"/>
      <w:lang w:val="de-AT" w:eastAsia="zh-TW"/>
    </w:rPr>
  </w:style>
  <w:style w:type="character" w:customStyle="1" w:styleId="Stext1Zchn">
    <w:name w:val="S_text 1 Zchn"/>
    <w:basedOn w:val="DefaultParagraphFont"/>
    <w:link w:val="Stext1"/>
    <w:rsid w:val="00C7182B"/>
    <w:rPr>
      <w:rFonts w:ascii="Verdana" w:eastAsia="Times New Roman" w:hAnsi="Verdana"/>
      <w:lang w:val="de-AT" w:eastAsia="zh-TW"/>
    </w:rPr>
  </w:style>
</w:styles>
</file>

<file path=word/webSettings.xml><?xml version="1.0" encoding="utf-8"?>
<w:webSettings xmlns:r="http://schemas.openxmlformats.org/officeDocument/2006/relationships" xmlns:w="http://schemas.openxmlformats.org/wordprocessingml/2006/main">
  <w:divs>
    <w:div w:id="18091001">
      <w:bodyDiv w:val="1"/>
      <w:marLeft w:val="0"/>
      <w:marRight w:val="0"/>
      <w:marTop w:val="0"/>
      <w:marBottom w:val="0"/>
      <w:divBdr>
        <w:top w:val="none" w:sz="0" w:space="0" w:color="auto"/>
        <w:left w:val="none" w:sz="0" w:space="0" w:color="auto"/>
        <w:bottom w:val="none" w:sz="0" w:space="0" w:color="auto"/>
        <w:right w:val="none" w:sz="0" w:space="0" w:color="auto"/>
      </w:divBdr>
    </w:div>
    <w:div w:id="107359676">
      <w:bodyDiv w:val="1"/>
      <w:marLeft w:val="0"/>
      <w:marRight w:val="0"/>
      <w:marTop w:val="0"/>
      <w:marBottom w:val="0"/>
      <w:divBdr>
        <w:top w:val="none" w:sz="0" w:space="0" w:color="auto"/>
        <w:left w:val="none" w:sz="0" w:space="0" w:color="auto"/>
        <w:bottom w:val="none" w:sz="0" w:space="0" w:color="auto"/>
        <w:right w:val="none" w:sz="0" w:space="0" w:color="auto"/>
      </w:divBdr>
    </w:div>
    <w:div w:id="404500218">
      <w:bodyDiv w:val="1"/>
      <w:marLeft w:val="0"/>
      <w:marRight w:val="0"/>
      <w:marTop w:val="0"/>
      <w:marBottom w:val="0"/>
      <w:divBdr>
        <w:top w:val="none" w:sz="0" w:space="0" w:color="auto"/>
        <w:left w:val="none" w:sz="0" w:space="0" w:color="auto"/>
        <w:bottom w:val="none" w:sz="0" w:space="0" w:color="auto"/>
        <w:right w:val="none" w:sz="0" w:space="0" w:color="auto"/>
      </w:divBdr>
      <w:divsChild>
        <w:div w:id="1147936354">
          <w:marLeft w:val="0"/>
          <w:marRight w:val="0"/>
          <w:marTop w:val="0"/>
          <w:marBottom w:val="0"/>
          <w:divBdr>
            <w:top w:val="none" w:sz="0" w:space="0" w:color="auto"/>
            <w:left w:val="none" w:sz="0" w:space="0" w:color="auto"/>
            <w:bottom w:val="none" w:sz="0" w:space="0" w:color="auto"/>
            <w:right w:val="none" w:sz="0" w:space="0" w:color="auto"/>
          </w:divBdr>
          <w:divsChild>
            <w:div w:id="359742170">
              <w:marLeft w:val="0"/>
              <w:marRight w:val="0"/>
              <w:marTop w:val="0"/>
              <w:marBottom w:val="0"/>
              <w:divBdr>
                <w:top w:val="none" w:sz="0" w:space="0" w:color="auto"/>
                <w:left w:val="none" w:sz="0" w:space="0" w:color="auto"/>
                <w:bottom w:val="none" w:sz="0" w:space="0" w:color="auto"/>
                <w:right w:val="none" w:sz="0" w:space="0" w:color="auto"/>
              </w:divBdr>
            </w:div>
            <w:div w:id="682707454">
              <w:marLeft w:val="0"/>
              <w:marRight w:val="0"/>
              <w:marTop w:val="0"/>
              <w:marBottom w:val="0"/>
              <w:divBdr>
                <w:top w:val="none" w:sz="0" w:space="0" w:color="auto"/>
                <w:left w:val="none" w:sz="0" w:space="0" w:color="auto"/>
                <w:bottom w:val="none" w:sz="0" w:space="0" w:color="auto"/>
                <w:right w:val="none" w:sz="0" w:space="0" w:color="auto"/>
              </w:divBdr>
            </w:div>
            <w:div w:id="763035929">
              <w:marLeft w:val="0"/>
              <w:marRight w:val="0"/>
              <w:marTop w:val="0"/>
              <w:marBottom w:val="0"/>
              <w:divBdr>
                <w:top w:val="none" w:sz="0" w:space="0" w:color="auto"/>
                <w:left w:val="none" w:sz="0" w:space="0" w:color="auto"/>
                <w:bottom w:val="none" w:sz="0" w:space="0" w:color="auto"/>
                <w:right w:val="none" w:sz="0" w:space="0" w:color="auto"/>
              </w:divBdr>
            </w:div>
            <w:div w:id="801927211">
              <w:marLeft w:val="0"/>
              <w:marRight w:val="0"/>
              <w:marTop w:val="0"/>
              <w:marBottom w:val="0"/>
              <w:divBdr>
                <w:top w:val="none" w:sz="0" w:space="0" w:color="auto"/>
                <w:left w:val="none" w:sz="0" w:space="0" w:color="auto"/>
                <w:bottom w:val="none" w:sz="0" w:space="0" w:color="auto"/>
                <w:right w:val="none" w:sz="0" w:space="0" w:color="auto"/>
              </w:divBdr>
            </w:div>
            <w:div w:id="1207640032">
              <w:marLeft w:val="0"/>
              <w:marRight w:val="0"/>
              <w:marTop w:val="0"/>
              <w:marBottom w:val="0"/>
              <w:divBdr>
                <w:top w:val="none" w:sz="0" w:space="0" w:color="auto"/>
                <w:left w:val="none" w:sz="0" w:space="0" w:color="auto"/>
                <w:bottom w:val="none" w:sz="0" w:space="0" w:color="auto"/>
                <w:right w:val="none" w:sz="0" w:space="0" w:color="auto"/>
              </w:divBdr>
            </w:div>
            <w:div w:id="1218978793">
              <w:marLeft w:val="0"/>
              <w:marRight w:val="0"/>
              <w:marTop w:val="0"/>
              <w:marBottom w:val="0"/>
              <w:divBdr>
                <w:top w:val="none" w:sz="0" w:space="0" w:color="auto"/>
                <w:left w:val="none" w:sz="0" w:space="0" w:color="auto"/>
                <w:bottom w:val="none" w:sz="0" w:space="0" w:color="auto"/>
                <w:right w:val="none" w:sz="0" w:space="0" w:color="auto"/>
              </w:divBdr>
            </w:div>
            <w:div w:id="1752316128">
              <w:marLeft w:val="0"/>
              <w:marRight w:val="0"/>
              <w:marTop w:val="0"/>
              <w:marBottom w:val="0"/>
              <w:divBdr>
                <w:top w:val="none" w:sz="0" w:space="0" w:color="auto"/>
                <w:left w:val="none" w:sz="0" w:space="0" w:color="auto"/>
                <w:bottom w:val="none" w:sz="0" w:space="0" w:color="auto"/>
                <w:right w:val="none" w:sz="0" w:space="0" w:color="auto"/>
              </w:divBdr>
            </w:div>
            <w:div w:id="1836726344">
              <w:marLeft w:val="0"/>
              <w:marRight w:val="0"/>
              <w:marTop w:val="0"/>
              <w:marBottom w:val="0"/>
              <w:divBdr>
                <w:top w:val="none" w:sz="0" w:space="0" w:color="auto"/>
                <w:left w:val="none" w:sz="0" w:space="0" w:color="auto"/>
                <w:bottom w:val="none" w:sz="0" w:space="0" w:color="auto"/>
                <w:right w:val="none" w:sz="0" w:space="0" w:color="auto"/>
              </w:divBdr>
            </w:div>
            <w:div w:id="18373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2798">
      <w:bodyDiv w:val="1"/>
      <w:marLeft w:val="0"/>
      <w:marRight w:val="0"/>
      <w:marTop w:val="0"/>
      <w:marBottom w:val="0"/>
      <w:divBdr>
        <w:top w:val="none" w:sz="0" w:space="0" w:color="auto"/>
        <w:left w:val="none" w:sz="0" w:space="0" w:color="auto"/>
        <w:bottom w:val="none" w:sz="0" w:space="0" w:color="auto"/>
        <w:right w:val="none" w:sz="0" w:space="0" w:color="auto"/>
      </w:divBdr>
    </w:div>
    <w:div w:id="724332242">
      <w:bodyDiv w:val="1"/>
      <w:marLeft w:val="0"/>
      <w:marRight w:val="0"/>
      <w:marTop w:val="0"/>
      <w:marBottom w:val="0"/>
      <w:divBdr>
        <w:top w:val="none" w:sz="0" w:space="0" w:color="auto"/>
        <w:left w:val="none" w:sz="0" w:space="0" w:color="auto"/>
        <w:bottom w:val="none" w:sz="0" w:space="0" w:color="auto"/>
        <w:right w:val="none" w:sz="0" w:space="0" w:color="auto"/>
      </w:divBdr>
      <w:divsChild>
        <w:div w:id="869806154">
          <w:marLeft w:val="0"/>
          <w:marRight w:val="0"/>
          <w:marTop w:val="0"/>
          <w:marBottom w:val="0"/>
          <w:divBdr>
            <w:top w:val="none" w:sz="0" w:space="0" w:color="auto"/>
            <w:left w:val="none" w:sz="0" w:space="0" w:color="auto"/>
            <w:bottom w:val="none" w:sz="0" w:space="0" w:color="auto"/>
            <w:right w:val="none" w:sz="0" w:space="0" w:color="auto"/>
          </w:divBdr>
          <w:divsChild>
            <w:div w:id="464587834">
              <w:marLeft w:val="0"/>
              <w:marRight w:val="0"/>
              <w:marTop w:val="0"/>
              <w:marBottom w:val="0"/>
              <w:divBdr>
                <w:top w:val="none" w:sz="0" w:space="0" w:color="auto"/>
                <w:left w:val="none" w:sz="0" w:space="0" w:color="auto"/>
                <w:bottom w:val="none" w:sz="0" w:space="0" w:color="auto"/>
                <w:right w:val="none" w:sz="0" w:space="0" w:color="auto"/>
              </w:divBdr>
            </w:div>
            <w:div w:id="523792905">
              <w:marLeft w:val="0"/>
              <w:marRight w:val="0"/>
              <w:marTop w:val="0"/>
              <w:marBottom w:val="0"/>
              <w:divBdr>
                <w:top w:val="none" w:sz="0" w:space="0" w:color="auto"/>
                <w:left w:val="none" w:sz="0" w:space="0" w:color="auto"/>
                <w:bottom w:val="none" w:sz="0" w:space="0" w:color="auto"/>
                <w:right w:val="none" w:sz="0" w:space="0" w:color="auto"/>
              </w:divBdr>
            </w:div>
            <w:div w:id="633874363">
              <w:marLeft w:val="0"/>
              <w:marRight w:val="0"/>
              <w:marTop w:val="0"/>
              <w:marBottom w:val="0"/>
              <w:divBdr>
                <w:top w:val="none" w:sz="0" w:space="0" w:color="auto"/>
                <w:left w:val="none" w:sz="0" w:space="0" w:color="auto"/>
                <w:bottom w:val="none" w:sz="0" w:space="0" w:color="auto"/>
                <w:right w:val="none" w:sz="0" w:space="0" w:color="auto"/>
              </w:divBdr>
            </w:div>
            <w:div w:id="677924130">
              <w:marLeft w:val="0"/>
              <w:marRight w:val="0"/>
              <w:marTop w:val="0"/>
              <w:marBottom w:val="0"/>
              <w:divBdr>
                <w:top w:val="none" w:sz="0" w:space="0" w:color="auto"/>
                <w:left w:val="none" w:sz="0" w:space="0" w:color="auto"/>
                <w:bottom w:val="none" w:sz="0" w:space="0" w:color="auto"/>
                <w:right w:val="none" w:sz="0" w:space="0" w:color="auto"/>
              </w:divBdr>
            </w:div>
            <w:div w:id="690693020">
              <w:marLeft w:val="0"/>
              <w:marRight w:val="0"/>
              <w:marTop w:val="0"/>
              <w:marBottom w:val="0"/>
              <w:divBdr>
                <w:top w:val="none" w:sz="0" w:space="0" w:color="auto"/>
                <w:left w:val="none" w:sz="0" w:space="0" w:color="auto"/>
                <w:bottom w:val="none" w:sz="0" w:space="0" w:color="auto"/>
                <w:right w:val="none" w:sz="0" w:space="0" w:color="auto"/>
              </w:divBdr>
            </w:div>
            <w:div w:id="822434256">
              <w:marLeft w:val="0"/>
              <w:marRight w:val="0"/>
              <w:marTop w:val="0"/>
              <w:marBottom w:val="0"/>
              <w:divBdr>
                <w:top w:val="none" w:sz="0" w:space="0" w:color="auto"/>
                <w:left w:val="none" w:sz="0" w:space="0" w:color="auto"/>
                <w:bottom w:val="none" w:sz="0" w:space="0" w:color="auto"/>
                <w:right w:val="none" w:sz="0" w:space="0" w:color="auto"/>
              </w:divBdr>
            </w:div>
            <w:div w:id="866412744">
              <w:marLeft w:val="0"/>
              <w:marRight w:val="0"/>
              <w:marTop w:val="0"/>
              <w:marBottom w:val="0"/>
              <w:divBdr>
                <w:top w:val="none" w:sz="0" w:space="0" w:color="auto"/>
                <w:left w:val="none" w:sz="0" w:space="0" w:color="auto"/>
                <w:bottom w:val="none" w:sz="0" w:space="0" w:color="auto"/>
                <w:right w:val="none" w:sz="0" w:space="0" w:color="auto"/>
              </w:divBdr>
            </w:div>
            <w:div w:id="955481421">
              <w:marLeft w:val="0"/>
              <w:marRight w:val="0"/>
              <w:marTop w:val="0"/>
              <w:marBottom w:val="0"/>
              <w:divBdr>
                <w:top w:val="none" w:sz="0" w:space="0" w:color="auto"/>
                <w:left w:val="none" w:sz="0" w:space="0" w:color="auto"/>
                <w:bottom w:val="none" w:sz="0" w:space="0" w:color="auto"/>
                <w:right w:val="none" w:sz="0" w:space="0" w:color="auto"/>
              </w:divBdr>
            </w:div>
            <w:div w:id="1062875302">
              <w:marLeft w:val="0"/>
              <w:marRight w:val="0"/>
              <w:marTop w:val="0"/>
              <w:marBottom w:val="0"/>
              <w:divBdr>
                <w:top w:val="none" w:sz="0" w:space="0" w:color="auto"/>
                <w:left w:val="none" w:sz="0" w:space="0" w:color="auto"/>
                <w:bottom w:val="none" w:sz="0" w:space="0" w:color="auto"/>
                <w:right w:val="none" w:sz="0" w:space="0" w:color="auto"/>
              </w:divBdr>
            </w:div>
            <w:div w:id="1419054620">
              <w:marLeft w:val="0"/>
              <w:marRight w:val="0"/>
              <w:marTop w:val="0"/>
              <w:marBottom w:val="0"/>
              <w:divBdr>
                <w:top w:val="none" w:sz="0" w:space="0" w:color="auto"/>
                <w:left w:val="none" w:sz="0" w:space="0" w:color="auto"/>
                <w:bottom w:val="none" w:sz="0" w:space="0" w:color="auto"/>
                <w:right w:val="none" w:sz="0" w:space="0" w:color="auto"/>
              </w:divBdr>
            </w:div>
            <w:div w:id="1457018310">
              <w:marLeft w:val="0"/>
              <w:marRight w:val="0"/>
              <w:marTop w:val="0"/>
              <w:marBottom w:val="0"/>
              <w:divBdr>
                <w:top w:val="none" w:sz="0" w:space="0" w:color="auto"/>
                <w:left w:val="none" w:sz="0" w:space="0" w:color="auto"/>
                <w:bottom w:val="none" w:sz="0" w:space="0" w:color="auto"/>
                <w:right w:val="none" w:sz="0" w:space="0" w:color="auto"/>
              </w:divBdr>
            </w:div>
            <w:div w:id="1542864578">
              <w:marLeft w:val="0"/>
              <w:marRight w:val="0"/>
              <w:marTop w:val="0"/>
              <w:marBottom w:val="0"/>
              <w:divBdr>
                <w:top w:val="none" w:sz="0" w:space="0" w:color="auto"/>
                <w:left w:val="none" w:sz="0" w:space="0" w:color="auto"/>
                <w:bottom w:val="none" w:sz="0" w:space="0" w:color="auto"/>
                <w:right w:val="none" w:sz="0" w:space="0" w:color="auto"/>
              </w:divBdr>
            </w:div>
            <w:div w:id="1574896266">
              <w:marLeft w:val="0"/>
              <w:marRight w:val="0"/>
              <w:marTop w:val="0"/>
              <w:marBottom w:val="0"/>
              <w:divBdr>
                <w:top w:val="none" w:sz="0" w:space="0" w:color="auto"/>
                <w:left w:val="none" w:sz="0" w:space="0" w:color="auto"/>
                <w:bottom w:val="none" w:sz="0" w:space="0" w:color="auto"/>
                <w:right w:val="none" w:sz="0" w:space="0" w:color="auto"/>
              </w:divBdr>
            </w:div>
            <w:div w:id="1580138583">
              <w:marLeft w:val="0"/>
              <w:marRight w:val="0"/>
              <w:marTop w:val="0"/>
              <w:marBottom w:val="0"/>
              <w:divBdr>
                <w:top w:val="none" w:sz="0" w:space="0" w:color="auto"/>
                <w:left w:val="none" w:sz="0" w:space="0" w:color="auto"/>
                <w:bottom w:val="none" w:sz="0" w:space="0" w:color="auto"/>
                <w:right w:val="none" w:sz="0" w:space="0" w:color="auto"/>
              </w:divBdr>
            </w:div>
            <w:div w:id="1590651834">
              <w:marLeft w:val="0"/>
              <w:marRight w:val="0"/>
              <w:marTop w:val="0"/>
              <w:marBottom w:val="0"/>
              <w:divBdr>
                <w:top w:val="none" w:sz="0" w:space="0" w:color="auto"/>
                <w:left w:val="none" w:sz="0" w:space="0" w:color="auto"/>
                <w:bottom w:val="none" w:sz="0" w:space="0" w:color="auto"/>
                <w:right w:val="none" w:sz="0" w:space="0" w:color="auto"/>
              </w:divBdr>
            </w:div>
            <w:div w:id="1609698540">
              <w:marLeft w:val="0"/>
              <w:marRight w:val="0"/>
              <w:marTop w:val="0"/>
              <w:marBottom w:val="0"/>
              <w:divBdr>
                <w:top w:val="none" w:sz="0" w:space="0" w:color="auto"/>
                <w:left w:val="none" w:sz="0" w:space="0" w:color="auto"/>
                <w:bottom w:val="none" w:sz="0" w:space="0" w:color="auto"/>
                <w:right w:val="none" w:sz="0" w:space="0" w:color="auto"/>
              </w:divBdr>
            </w:div>
            <w:div w:id="1624073850">
              <w:marLeft w:val="0"/>
              <w:marRight w:val="0"/>
              <w:marTop w:val="0"/>
              <w:marBottom w:val="0"/>
              <w:divBdr>
                <w:top w:val="none" w:sz="0" w:space="0" w:color="auto"/>
                <w:left w:val="none" w:sz="0" w:space="0" w:color="auto"/>
                <w:bottom w:val="none" w:sz="0" w:space="0" w:color="auto"/>
                <w:right w:val="none" w:sz="0" w:space="0" w:color="auto"/>
              </w:divBdr>
            </w:div>
            <w:div w:id="17957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9372">
      <w:bodyDiv w:val="1"/>
      <w:marLeft w:val="0"/>
      <w:marRight w:val="0"/>
      <w:marTop w:val="0"/>
      <w:marBottom w:val="0"/>
      <w:divBdr>
        <w:top w:val="none" w:sz="0" w:space="0" w:color="auto"/>
        <w:left w:val="none" w:sz="0" w:space="0" w:color="auto"/>
        <w:bottom w:val="none" w:sz="0" w:space="0" w:color="auto"/>
        <w:right w:val="none" w:sz="0" w:space="0" w:color="auto"/>
      </w:divBdr>
    </w:div>
    <w:div w:id="953562484">
      <w:bodyDiv w:val="1"/>
      <w:marLeft w:val="0"/>
      <w:marRight w:val="0"/>
      <w:marTop w:val="0"/>
      <w:marBottom w:val="0"/>
      <w:divBdr>
        <w:top w:val="none" w:sz="0" w:space="0" w:color="auto"/>
        <w:left w:val="none" w:sz="0" w:space="0" w:color="auto"/>
        <w:bottom w:val="none" w:sz="0" w:space="0" w:color="auto"/>
        <w:right w:val="none" w:sz="0" w:space="0" w:color="auto"/>
      </w:divBdr>
    </w:div>
    <w:div w:id="1164201629">
      <w:bodyDiv w:val="1"/>
      <w:marLeft w:val="0"/>
      <w:marRight w:val="0"/>
      <w:marTop w:val="0"/>
      <w:marBottom w:val="0"/>
      <w:divBdr>
        <w:top w:val="none" w:sz="0" w:space="0" w:color="auto"/>
        <w:left w:val="none" w:sz="0" w:space="0" w:color="auto"/>
        <w:bottom w:val="none" w:sz="0" w:space="0" w:color="auto"/>
        <w:right w:val="none" w:sz="0" w:space="0" w:color="auto"/>
      </w:divBdr>
    </w:div>
    <w:div w:id="1213158479">
      <w:bodyDiv w:val="1"/>
      <w:marLeft w:val="0"/>
      <w:marRight w:val="0"/>
      <w:marTop w:val="0"/>
      <w:marBottom w:val="0"/>
      <w:divBdr>
        <w:top w:val="none" w:sz="0" w:space="0" w:color="auto"/>
        <w:left w:val="none" w:sz="0" w:space="0" w:color="auto"/>
        <w:bottom w:val="none" w:sz="0" w:space="0" w:color="auto"/>
        <w:right w:val="none" w:sz="0" w:space="0" w:color="auto"/>
      </w:divBdr>
    </w:div>
    <w:div w:id="1299988582">
      <w:bodyDiv w:val="1"/>
      <w:marLeft w:val="0"/>
      <w:marRight w:val="0"/>
      <w:marTop w:val="0"/>
      <w:marBottom w:val="0"/>
      <w:divBdr>
        <w:top w:val="none" w:sz="0" w:space="0" w:color="auto"/>
        <w:left w:val="none" w:sz="0" w:space="0" w:color="auto"/>
        <w:bottom w:val="none" w:sz="0" w:space="0" w:color="auto"/>
        <w:right w:val="none" w:sz="0" w:space="0" w:color="auto"/>
      </w:divBdr>
      <w:divsChild>
        <w:div w:id="1575583735">
          <w:marLeft w:val="0"/>
          <w:marRight w:val="0"/>
          <w:marTop w:val="0"/>
          <w:marBottom w:val="0"/>
          <w:divBdr>
            <w:top w:val="none" w:sz="0" w:space="0" w:color="auto"/>
            <w:left w:val="none" w:sz="0" w:space="0" w:color="auto"/>
            <w:bottom w:val="none" w:sz="0" w:space="0" w:color="auto"/>
            <w:right w:val="none" w:sz="0" w:space="0" w:color="auto"/>
          </w:divBdr>
          <w:divsChild>
            <w:div w:id="95104608">
              <w:marLeft w:val="0"/>
              <w:marRight w:val="0"/>
              <w:marTop w:val="0"/>
              <w:marBottom w:val="0"/>
              <w:divBdr>
                <w:top w:val="none" w:sz="0" w:space="0" w:color="auto"/>
                <w:left w:val="none" w:sz="0" w:space="0" w:color="auto"/>
                <w:bottom w:val="none" w:sz="0" w:space="0" w:color="auto"/>
                <w:right w:val="none" w:sz="0" w:space="0" w:color="auto"/>
              </w:divBdr>
            </w:div>
            <w:div w:id="161094516">
              <w:marLeft w:val="0"/>
              <w:marRight w:val="0"/>
              <w:marTop w:val="0"/>
              <w:marBottom w:val="0"/>
              <w:divBdr>
                <w:top w:val="none" w:sz="0" w:space="0" w:color="auto"/>
                <w:left w:val="none" w:sz="0" w:space="0" w:color="auto"/>
                <w:bottom w:val="none" w:sz="0" w:space="0" w:color="auto"/>
                <w:right w:val="none" w:sz="0" w:space="0" w:color="auto"/>
              </w:divBdr>
            </w:div>
            <w:div w:id="730882928">
              <w:marLeft w:val="0"/>
              <w:marRight w:val="0"/>
              <w:marTop w:val="0"/>
              <w:marBottom w:val="0"/>
              <w:divBdr>
                <w:top w:val="none" w:sz="0" w:space="0" w:color="auto"/>
                <w:left w:val="none" w:sz="0" w:space="0" w:color="auto"/>
                <w:bottom w:val="none" w:sz="0" w:space="0" w:color="auto"/>
                <w:right w:val="none" w:sz="0" w:space="0" w:color="auto"/>
              </w:divBdr>
            </w:div>
            <w:div w:id="744188442">
              <w:marLeft w:val="0"/>
              <w:marRight w:val="0"/>
              <w:marTop w:val="0"/>
              <w:marBottom w:val="0"/>
              <w:divBdr>
                <w:top w:val="none" w:sz="0" w:space="0" w:color="auto"/>
                <w:left w:val="none" w:sz="0" w:space="0" w:color="auto"/>
                <w:bottom w:val="none" w:sz="0" w:space="0" w:color="auto"/>
                <w:right w:val="none" w:sz="0" w:space="0" w:color="auto"/>
              </w:divBdr>
            </w:div>
            <w:div w:id="993919827">
              <w:marLeft w:val="0"/>
              <w:marRight w:val="0"/>
              <w:marTop w:val="0"/>
              <w:marBottom w:val="0"/>
              <w:divBdr>
                <w:top w:val="none" w:sz="0" w:space="0" w:color="auto"/>
                <w:left w:val="none" w:sz="0" w:space="0" w:color="auto"/>
                <w:bottom w:val="none" w:sz="0" w:space="0" w:color="auto"/>
                <w:right w:val="none" w:sz="0" w:space="0" w:color="auto"/>
              </w:divBdr>
            </w:div>
            <w:div w:id="1034307634">
              <w:marLeft w:val="0"/>
              <w:marRight w:val="0"/>
              <w:marTop w:val="0"/>
              <w:marBottom w:val="0"/>
              <w:divBdr>
                <w:top w:val="none" w:sz="0" w:space="0" w:color="auto"/>
                <w:left w:val="none" w:sz="0" w:space="0" w:color="auto"/>
                <w:bottom w:val="none" w:sz="0" w:space="0" w:color="auto"/>
                <w:right w:val="none" w:sz="0" w:space="0" w:color="auto"/>
              </w:divBdr>
            </w:div>
            <w:div w:id="1071661026">
              <w:marLeft w:val="0"/>
              <w:marRight w:val="0"/>
              <w:marTop w:val="0"/>
              <w:marBottom w:val="0"/>
              <w:divBdr>
                <w:top w:val="none" w:sz="0" w:space="0" w:color="auto"/>
                <w:left w:val="none" w:sz="0" w:space="0" w:color="auto"/>
                <w:bottom w:val="none" w:sz="0" w:space="0" w:color="auto"/>
                <w:right w:val="none" w:sz="0" w:space="0" w:color="auto"/>
              </w:divBdr>
            </w:div>
            <w:div w:id="1188832215">
              <w:marLeft w:val="0"/>
              <w:marRight w:val="0"/>
              <w:marTop w:val="0"/>
              <w:marBottom w:val="0"/>
              <w:divBdr>
                <w:top w:val="none" w:sz="0" w:space="0" w:color="auto"/>
                <w:left w:val="none" w:sz="0" w:space="0" w:color="auto"/>
                <w:bottom w:val="none" w:sz="0" w:space="0" w:color="auto"/>
                <w:right w:val="none" w:sz="0" w:space="0" w:color="auto"/>
              </w:divBdr>
            </w:div>
            <w:div w:id="1190030346">
              <w:marLeft w:val="0"/>
              <w:marRight w:val="0"/>
              <w:marTop w:val="0"/>
              <w:marBottom w:val="0"/>
              <w:divBdr>
                <w:top w:val="none" w:sz="0" w:space="0" w:color="auto"/>
                <w:left w:val="none" w:sz="0" w:space="0" w:color="auto"/>
                <w:bottom w:val="none" w:sz="0" w:space="0" w:color="auto"/>
                <w:right w:val="none" w:sz="0" w:space="0" w:color="auto"/>
              </w:divBdr>
            </w:div>
            <w:div w:id="1511720696">
              <w:marLeft w:val="0"/>
              <w:marRight w:val="0"/>
              <w:marTop w:val="0"/>
              <w:marBottom w:val="0"/>
              <w:divBdr>
                <w:top w:val="none" w:sz="0" w:space="0" w:color="auto"/>
                <w:left w:val="none" w:sz="0" w:space="0" w:color="auto"/>
                <w:bottom w:val="none" w:sz="0" w:space="0" w:color="auto"/>
                <w:right w:val="none" w:sz="0" w:space="0" w:color="auto"/>
              </w:divBdr>
            </w:div>
            <w:div w:id="1543470678">
              <w:marLeft w:val="0"/>
              <w:marRight w:val="0"/>
              <w:marTop w:val="0"/>
              <w:marBottom w:val="0"/>
              <w:divBdr>
                <w:top w:val="none" w:sz="0" w:space="0" w:color="auto"/>
                <w:left w:val="none" w:sz="0" w:space="0" w:color="auto"/>
                <w:bottom w:val="none" w:sz="0" w:space="0" w:color="auto"/>
                <w:right w:val="none" w:sz="0" w:space="0" w:color="auto"/>
              </w:divBdr>
            </w:div>
            <w:div w:id="1644116847">
              <w:marLeft w:val="0"/>
              <w:marRight w:val="0"/>
              <w:marTop w:val="0"/>
              <w:marBottom w:val="0"/>
              <w:divBdr>
                <w:top w:val="none" w:sz="0" w:space="0" w:color="auto"/>
                <w:left w:val="none" w:sz="0" w:space="0" w:color="auto"/>
                <w:bottom w:val="none" w:sz="0" w:space="0" w:color="auto"/>
                <w:right w:val="none" w:sz="0" w:space="0" w:color="auto"/>
              </w:divBdr>
            </w:div>
            <w:div w:id="1662002540">
              <w:marLeft w:val="0"/>
              <w:marRight w:val="0"/>
              <w:marTop w:val="0"/>
              <w:marBottom w:val="0"/>
              <w:divBdr>
                <w:top w:val="none" w:sz="0" w:space="0" w:color="auto"/>
                <w:left w:val="none" w:sz="0" w:space="0" w:color="auto"/>
                <w:bottom w:val="none" w:sz="0" w:space="0" w:color="auto"/>
                <w:right w:val="none" w:sz="0" w:space="0" w:color="auto"/>
              </w:divBdr>
            </w:div>
            <w:div w:id="1879005151">
              <w:marLeft w:val="0"/>
              <w:marRight w:val="0"/>
              <w:marTop w:val="0"/>
              <w:marBottom w:val="0"/>
              <w:divBdr>
                <w:top w:val="none" w:sz="0" w:space="0" w:color="auto"/>
                <w:left w:val="none" w:sz="0" w:space="0" w:color="auto"/>
                <w:bottom w:val="none" w:sz="0" w:space="0" w:color="auto"/>
                <w:right w:val="none" w:sz="0" w:space="0" w:color="auto"/>
              </w:divBdr>
            </w:div>
            <w:div w:id="1980844219">
              <w:marLeft w:val="0"/>
              <w:marRight w:val="0"/>
              <w:marTop w:val="0"/>
              <w:marBottom w:val="0"/>
              <w:divBdr>
                <w:top w:val="none" w:sz="0" w:space="0" w:color="auto"/>
                <w:left w:val="none" w:sz="0" w:space="0" w:color="auto"/>
                <w:bottom w:val="none" w:sz="0" w:space="0" w:color="auto"/>
                <w:right w:val="none" w:sz="0" w:space="0" w:color="auto"/>
              </w:divBdr>
            </w:div>
            <w:div w:id="21390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1451">
      <w:bodyDiv w:val="1"/>
      <w:marLeft w:val="0"/>
      <w:marRight w:val="0"/>
      <w:marTop w:val="0"/>
      <w:marBottom w:val="0"/>
      <w:divBdr>
        <w:top w:val="none" w:sz="0" w:space="0" w:color="auto"/>
        <w:left w:val="none" w:sz="0" w:space="0" w:color="auto"/>
        <w:bottom w:val="none" w:sz="0" w:space="0" w:color="auto"/>
        <w:right w:val="none" w:sz="0" w:space="0" w:color="auto"/>
      </w:divBdr>
    </w:div>
    <w:div w:id="1609124636">
      <w:bodyDiv w:val="1"/>
      <w:marLeft w:val="0"/>
      <w:marRight w:val="0"/>
      <w:marTop w:val="0"/>
      <w:marBottom w:val="0"/>
      <w:divBdr>
        <w:top w:val="none" w:sz="0" w:space="0" w:color="auto"/>
        <w:left w:val="none" w:sz="0" w:space="0" w:color="auto"/>
        <w:bottom w:val="none" w:sz="0" w:space="0" w:color="auto"/>
        <w:right w:val="none" w:sz="0" w:space="0" w:color="auto"/>
      </w:divBdr>
    </w:div>
    <w:div w:id="1990355540">
      <w:bodyDiv w:val="1"/>
      <w:marLeft w:val="0"/>
      <w:marRight w:val="0"/>
      <w:marTop w:val="0"/>
      <w:marBottom w:val="0"/>
      <w:divBdr>
        <w:top w:val="none" w:sz="0" w:space="0" w:color="auto"/>
        <w:left w:val="none" w:sz="0" w:space="0" w:color="auto"/>
        <w:bottom w:val="none" w:sz="0" w:space="0" w:color="auto"/>
        <w:right w:val="none" w:sz="0" w:space="0" w:color="auto"/>
      </w:divBdr>
    </w:div>
    <w:div w:id="20524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OJ:L:2004:133: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ELEX:52010SC0411:EN:NO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le%202010%20nov%20zakon\KZK-Tmpls\Kzk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FBFB-20EB-4CC0-AB5C-7E48F4F9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KzkDoc1</Template>
  <TotalTime>2008</TotalTime>
  <Pages>40</Pages>
  <Words>13050</Words>
  <Characters>74388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87264</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KEROL</cp:lastModifiedBy>
  <cp:revision>22</cp:revision>
  <cp:lastPrinted>2016-03-29T09:54:00Z</cp:lastPrinted>
  <dcterms:created xsi:type="dcterms:W3CDTF">2014-03-27T10:10:00Z</dcterms:created>
  <dcterms:modified xsi:type="dcterms:W3CDTF">2016-03-30T10:45:00Z</dcterms:modified>
</cp:coreProperties>
</file>