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44" w:rsidRPr="00DC4E9E" w:rsidRDefault="00192544" w:rsidP="00192544">
      <w:pPr>
        <w:spacing w:after="120" w:line="360" w:lineRule="auto"/>
        <w:jc w:val="center"/>
        <w:rPr>
          <w:rFonts w:ascii="SkolaSans" w:hAnsi="SkolaSans" w:cs="Times New Roman"/>
          <w:b/>
          <w:lang w:val="mk-MK"/>
        </w:rPr>
      </w:pPr>
    </w:p>
    <w:p w:rsidR="00FA5C9E" w:rsidRPr="00DC4E9E" w:rsidRDefault="000367D2" w:rsidP="00192544">
      <w:pPr>
        <w:spacing w:after="120" w:line="360" w:lineRule="auto"/>
        <w:jc w:val="center"/>
        <w:rPr>
          <w:rFonts w:ascii="SkolaSans" w:hAnsi="SkolaSans" w:cs="Times New Roman"/>
          <w:b/>
          <w:lang w:val="mk-MK"/>
        </w:rPr>
      </w:pPr>
      <w:r w:rsidRPr="00DC4E9E">
        <w:rPr>
          <w:rFonts w:ascii="SkolaSans" w:hAnsi="SkolaSans" w:cs="Times New Roman"/>
          <w:b/>
          <w:lang w:val="mk-MK"/>
        </w:rPr>
        <w:t>Насоки</w:t>
      </w:r>
      <w:r w:rsidR="00916231" w:rsidRPr="00DC4E9E">
        <w:rPr>
          <w:rFonts w:ascii="SkolaSans" w:hAnsi="SkolaSans" w:cs="Times New Roman"/>
          <w:b/>
          <w:lang w:val="mk-MK"/>
        </w:rPr>
        <w:t xml:space="preserve"> </w:t>
      </w:r>
      <w:r w:rsidR="006A0D08" w:rsidRPr="00DC4E9E">
        <w:rPr>
          <w:rFonts w:ascii="SkolaSans" w:hAnsi="SkolaSans" w:cs="Times New Roman"/>
          <w:b/>
          <w:lang w:val="mk-MK"/>
        </w:rPr>
        <w:t>за ослободување или намалување на глобата</w:t>
      </w:r>
    </w:p>
    <w:p w:rsidR="00192544" w:rsidRPr="00DC4E9E" w:rsidRDefault="00192544" w:rsidP="0046567F">
      <w:pPr>
        <w:spacing w:after="120" w:line="360" w:lineRule="auto"/>
        <w:jc w:val="both"/>
        <w:rPr>
          <w:rFonts w:ascii="SkolaSans" w:hAnsi="SkolaSans" w:cs="Times New Roman"/>
          <w:b/>
          <w:lang w:val="mk-MK"/>
        </w:rPr>
      </w:pPr>
    </w:p>
    <w:p w:rsidR="00B239DE" w:rsidRPr="00DC4E9E" w:rsidRDefault="000367D2" w:rsidP="0046567F">
      <w:pPr>
        <w:spacing w:after="120" w:line="360" w:lineRule="auto"/>
        <w:jc w:val="both"/>
        <w:rPr>
          <w:rFonts w:ascii="SkolaSans" w:hAnsi="SkolaSans" w:cs="Times New Roman"/>
          <w:b/>
          <w:lang w:val="mk-MK"/>
        </w:rPr>
      </w:pPr>
      <w:r w:rsidRPr="00DC4E9E">
        <w:rPr>
          <w:rFonts w:ascii="SkolaSans" w:hAnsi="SkolaSans" w:cs="Times New Roman"/>
          <w:b/>
          <w:lang w:val="mk-MK"/>
        </w:rPr>
        <w:t xml:space="preserve">Обем на примена </w:t>
      </w:r>
      <w:r w:rsidR="001A5E11" w:rsidRPr="00DC4E9E">
        <w:rPr>
          <w:rFonts w:ascii="SkolaSans" w:hAnsi="SkolaSans" w:cs="Times New Roman"/>
          <w:b/>
          <w:lang w:val="mk-MK"/>
        </w:rPr>
        <w:t xml:space="preserve">на </w:t>
      </w:r>
      <w:r w:rsidRPr="00DC4E9E">
        <w:rPr>
          <w:rFonts w:ascii="SkolaSans" w:hAnsi="SkolaSans" w:cs="Times New Roman"/>
          <w:b/>
          <w:lang w:val="mk-MK"/>
        </w:rPr>
        <w:t>Насоките</w:t>
      </w:r>
      <w:r w:rsidR="00916231" w:rsidRPr="00DC4E9E">
        <w:rPr>
          <w:rFonts w:ascii="SkolaSans" w:hAnsi="SkolaSans" w:cs="Times New Roman"/>
          <w:b/>
          <w:lang w:val="mk-MK"/>
        </w:rPr>
        <w:t xml:space="preserve"> за </w:t>
      </w:r>
      <w:r w:rsidR="006A0D08" w:rsidRPr="00DC4E9E">
        <w:rPr>
          <w:rFonts w:ascii="SkolaSans" w:hAnsi="SkolaSans" w:cs="Times New Roman"/>
          <w:b/>
          <w:lang w:val="mk-MK"/>
        </w:rPr>
        <w:t>ослободување или намалување на глобата</w:t>
      </w:r>
    </w:p>
    <w:p w:rsidR="00B133C3" w:rsidRPr="00DC4E9E" w:rsidRDefault="00B133C3" w:rsidP="0046567F">
      <w:pPr>
        <w:spacing w:after="120" w:line="360" w:lineRule="auto"/>
        <w:jc w:val="both"/>
        <w:rPr>
          <w:rFonts w:ascii="SkolaSans" w:hAnsi="SkolaSans" w:cs="Times New Roman"/>
          <w:b/>
          <w:lang w:val="en-US"/>
        </w:rPr>
      </w:pPr>
    </w:p>
    <w:p w:rsidR="006A0D08" w:rsidRPr="00DC4E9E" w:rsidRDefault="000367D2" w:rsidP="00B133C3">
      <w:pPr>
        <w:pStyle w:val="ListParagraph"/>
        <w:numPr>
          <w:ilvl w:val="0"/>
          <w:numId w:val="1"/>
        </w:numPr>
        <w:spacing w:after="0" w:line="360" w:lineRule="auto"/>
        <w:jc w:val="both"/>
        <w:rPr>
          <w:rFonts w:ascii="SkolaSans" w:hAnsi="SkolaSans" w:cs="Times New Roman"/>
          <w:lang w:val="en-US"/>
        </w:rPr>
      </w:pPr>
      <w:r w:rsidRPr="00DC4E9E">
        <w:rPr>
          <w:rFonts w:ascii="SkolaSans" w:hAnsi="SkolaSans" w:cs="Times New Roman"/>
          <w:lang w:val="mk-MK"/>
        </w:rPr>
        <w:t>Со овие</w:t>
      </w:r>
      <w:r w:rsidR="001A5E11" w:rsidRPr="00DC4E9E">
        <w:rPr>
          <w:rFonts w:ascii="SkolaSans" w:hAnsi="SkolaSans" w:cs="Times New Roman"/>
          <w:lang w:val="mk-MK"/>
        </w:rPr>
        <w:t xml:space="preserve"> </w:t>
      </w:r>
      <w:r w:rsidRPr="00DC4E9E">
        <w:rPr>
          <w:rFonts w:ascii="SkolaSans" w:hAnsi="SkolaSans" w:cs="Times New Roman"/>
          <w:lang w:val="mk-MK"/>
        </w:rPr>
        <w:t>Насоки</w:t>
      </w:r>
      <w:r w:rsidR="00916231" w:rsidRPr="00DC4E9E">
        <w:rPr>
          <w:rFonts w:ascii="SkolaSans" w:hAnsi="SkolaSans" w:cs="Times New Roman"/>
          <w:lang w:val="mk-MK"/>
        </w:rPr>
        <w:t xml:space="preserve"> се уредуваат </w:t>
      </w:r>
      <w:r w:rsidRPr="00DC4E9E">
        <w:rPr>
          <w:rFonts w:ascii="SkolaSans" w:hAnsi="SkolaSans" w:cs="Times New Roman"/>
          <w:lang w:val="mk-MK"/>
        </w:rPr>
        <w:t>деталите како</w:t>
      </w:r>
      <w:r w:rsidR="00BB5217" w:rsidRPr="00DC4E9E">
        <w:rPr>
          <w:rFonts w:ascii="SkolaSans" w:hAnsi="SkolaSans" w:cs="Times New Roman"/>
          <w:lang w:val="mk-MK"/>
        </w:rPr>
        <w:t xml:space="preserve"> </w:t>
      </w:r>
      <w:r w:rsidR="00916231" w:rsidRPr="00DC4E9E">
        <w:rPr>
          <w:rFonts w:ascii="SkolaSans" w:hAnsi="SkolaSans" w:cs="Times New Roman"/>
          <w:lang w:val="mk-MK"/>
        </w:rPr>
        <w:t xml:space="preserve">Комисијата </w:t>
      </w:r>
      <w:r w:rsidR="00F76AB4" w:rsidRPr="00DC4E9E">
        <w:rPr>
          <w:rFonts w:ascii="SkolaSans" w:hAnsi="SkolaSans" w:cs="Times New Roman"/>
          <w:lang w:val="mk-MK"/>
        </w:rPr>
        <w:t xml:space="preserve">за </w:t>
      </w:r>
      <w:r w:rsidR="00916231" w:rsidRPr="00DC4E9E">
        <w:rPr>
          <w:rFonts w:ascii="SkolaSans" w:hAnsi="SkolaSans" w:cs="Times New Roman"/>
          <w:lang w:val="mk-MK"/>
        </w:rPr>
        <w:t>одлучување по прек</w:t>
      </w:r>
      <w:r w:rsidRPr="00DC4E9E">
        <w:rPr>
          <w:rFonts w:ascii="SkolaSans" w:hAnsi="SkolaSans" w:cs="Times New Roman"/>
          <w:lang w:val="mk-MK"/>
        </w:rPr>
        <w:t>р</w:t>
      </w:r>
      <w:r w:rsidR="00F76AB4" w:rsidRPr="00DC4E9E">
        <w:rPr>
          <w:rFonts w:ascii="SkolaSans" w:hAnsi="SkolaSans" w:cs="Times New Roman"/>
          <w:lang w:val="mk-MK"/>
        </w:rPr>
        <w:t xml:space="preserve">шок </w:t>
      </w:r>
      <w:r w:rsidR="0000182C" w:rsidRPr="00DC4E9E">
        <w:rPr>
          <w:rFonts w:ascii="SkolaSans" w:hAnsi="SkolaSans" w:cs="Times New Roman"/>
          <w:lang w:val="mk-MK"/>
        </w:rPr>
        <w:t xml:space="preserve">при Комисијата за заштита на конкуренцијата </w:t>
      </w:r>
      <w:r w:rsidR="00F76AB4" w:rsidRPr="00DC4E9E">
        <w:rPr>
          <w:rFonts w:ascii="SkolaSans" w:hAnsi="SkolaSans" w:cs="Times New Roman"/>
          <w:lang w:val="mk-MK"/>
        </w:rPr>
        <w:t xml:space="preserve">(во понатамошниот текст: КОП) </w:t>
      </w:r>
      <w:r w:rsidRPr="00DC4E9E">
        <w:rPr>
          <w:rFonts w:ascii="SkolaSans" w:hAnsi="SkolaSans" w:cs="Times New Roman"/>
          <w:lang w:val="mk-MK"/>
        </w:rPr>
        <w:t xml:space="preserve">ќе </w:t>
      </w:r>
      <w:r w:rsidR="007E2594" w:rsidRPr="00DC4E9E">
        <w:rPr>
          <w:rFonts w:ascii="SkolaSans" w:hAnsi="SkolaSans" w:cs="Times New Roman"/>
          <w:lang w:val="mk-MK"/>
        </w:rPr>
        <w:t>постапува по</w:t>
      </w:r>
      <w:r w:rsidRPr="00DC4E9E">
        <w:rPr>
          <w:rFonts w:ascii="SkolaSans" w:hAnsi="SkolaSans" w:cs="Times New Roman"/>
          <w:lang w:val="mk-MK"/>
        </w:rPr>
        <w:t xml:space="preserve"> барањата за ослободување </w:t>
      </w:r>
      <w:r w:rsidR="0000182C" w:rsidRPr="00DC4E9E">
        <w:rPr>
          <w:rFonts w:ascii="SkolaSans" w:hAnsi="SkolaSans" w:cs="Times New Roman"/>
          <w:lang w:val="mk-MK"/>
        </w:rPr>
        <w:t>или намалување на</w:t>
      </w:r>
      <w:r w:rsidRPr="00DC4E9E">
        <w:rPr>
          <w:rFonts w:ascii="SkolaSans" w:hAnsi="SkolaSans" w:cs="Times New Roman"/>
          <w:lang w:val="mk-MK"/>
        </w:rPr>
        <w:t xml:space="preserve"> </w:t>
      </w:r>
      <w:r w:rsidR="006A0D08" w:rsidRPr="00DC4E9E">
        <w:rPr>
          <w:rFonts w:ascii="SkolaSans" w:hAnsi="SkolaSans" w:cs="Times New Roman"/>
          <w:lang w:val="mk-MK"/>
        </w:rPr>
        <w:t>глобата</w:t>
      </w:r>
      <w:r w:rsidRPr="00DC4E9E">
        <w:rPr>
          <w:rFonts w:ascii="SkolaSans" w:hAnsi="SkolaSans" w:cs="Times New Roman"/>
          <w:lang w:val="mk-MK"/>
        </w:rPr>
        <w:t xml:space="preserve"> на претпријатијата</w:t>
      </w:r>
      <w:r w:rsidR="006A0D08" w:rsidRPr="00DC4E9E">
        <w:rPr>
          <w:rFonts w:ascii="SkolaSans" w:hAnsi="SkolaSans" w:cs="Times New Roman"/>
          <w:lang w:val="en-US"/>
        </w:rPr>
        <w:t>.</w:t>
      </w:r>
    </w:p>
    <w:p w:rsidR="006207E2" w:rsidRPr="00DC4E9E" w:rsidRDefault="006207E2" w:rsidP="006207E2">
      <w:pPr>
        <w:pStyle w:val="ListParagraph"/>
        <w:spacing w:after="0" w:line="360" w:lineRule="auto"/>
        <w:ind w:left="360"/>
        <w:jc w:val="both"/>
        <w:rPr>
          <w:rFonts w:ascii="SkolaSans" w:hAnsi="SkolaSans" w:cs="Times New Roman"/>
          <w:lang w:val="en-US"/>
        </w:rPr>
      </w:pPr>
    </w:p>
    <w:p w:rsidR="007E5917" w:rsidRPr="00DC4E9E" w:rsidRDefault="00507BAD"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DC4E9E">
        <w:rPr>
          <w:rFonts w:ascii="SkolaSans" w:eastAsia="Times New Roman" w:hAnsi="SkolaSans" w:cs="Times New Roman"/>
          <w:lang w:val="mk-MK" w:eastAsia="pl-PL"/>
        </w:rPr>
        <w:t>Политиката н</w:t>
      </w:r>
      <w:r w:rsidR="001E28DD" w:rsidRPr="00DC4E9E">
        <w:rPr>
          <w:rFonts w:ascii="SkolaSans" w:eastAsia="Times New Roman" w:hAnsi="SkolaSans" w:cs="Times New Roman"/>
          <w:lang w:val="mk-MK" w:eastAsia="pl-PL"/>
        </w:rPr>
        <w:t xml:space="preserve">а ослободување или намалување </w:t>
      </w:r>
      <w:r w:rsidR="007E2594" w:rsidRPr="00DC4E9E">
        <w:rPr>
          <w:rFonts w:ascii="SkolaSans" w:eastAsia="Times New Roman" w:hAnsi="SkolaSans" w:cs="Times New Roman"/>
          <w:lang w:val="mk-MK" w:eastAsia="pl-PL"/>
        </w:rPr>
        <w:t>на</w:t>
      </w:r>
      <w:r w:rsidRPr="00DC4E9E">
        <w:rPr>
          <w:rFonts w:ascii="SkolaSans" w:eastAsia="Times New Roman" w:hAnsi="SkolaSans" w:cs="Times New Roman"/>
          <w:lang w:val="mk-MK" w:eastAsia="pl-PL"/>
        </w:rPr>
        <w:t xml:space="preserve"> глобата </w:t>
      </w:r>
      <w:r w:rsidR="004B4FDD" w:rsidRPr="00DC4E9E">
        <w:rPr>
          <w:rFonts w:ascii="SkolaSans" w:eastAsia="Times New Roman" w:hAnsi="SkolaSans" w:cs="Times New Roman"/>
          <w:lang w:val="mk-MK" w:eastAsia="pl-PL"/>
        </w:rPr>
        <w:t xml:space="preserve">им </w:t>
      </w:r>
      <w:r w:rsidRPr="00DC4E9E">
        <w:rPr>
          <w:rFonts w:ascii="SkolaSans" w:eastAsia="Times New Roman" w:hAnsi="SkolaSans" w:cs="Times New Roman"/>
          <w:lang w:val="mk-MK" w:eastAsia="pl-PL"/>
        </w:rPr>
        <w:t>дава можност на претпријат</w:t>
      </w:r>
      <w:r w:rsidR="004B4FDD" w:rsidRPr="00DC4E9E">
        <w:rPr>
          <w:rFonts w:ascii="SkolaSans" w:eastAsia="Times New Roman" w:hAnsi="SkolaSans" w:cs="Times New Roman"/>
          <w:lang w:val="mk-MK" w:eastAsia="pl-PL"/>
        </w:rPr>
        <w:t>ијата</w:t>
      </w:r>
      <w:r w:rsidR="00192544" w:rsidRPr="00DC4E9E">
        <w:rPr>
          <w:rFonts w:ascii="SkolaSans" w:eastAsia="Times New Roman" w:hAnsi="SkolaSans" w:cs="Times New Roman"/>
          <w:lang w:val="mk-MK" w:eastAsia="pl-PL"/>
        </w:rPr>
        <w:t xml:space="preserve"> вклучени во картел, кои сами ќ</w:t>
      </w:r>
      <w:r w:rsidRPr="00DC4E9E">
        <w:rPr>
          <w:rFonts w:ascii="SkolaSans" w:eastAsia="Times New Roman" w:hAnsi="SkolaSans" w:cs="Times New Roman"/>
          <w:lang w:val="mk-MK" w:eastAsia="pl-PL"/>
        </w:rPr>
        <w:t xml:space="preserve">е се пријават </w:t>
      </w:r>
      <w:r w:rsidR="00192544" w:rsidRPr="00DC4E9E">
        <w:rPr>
          <w:rFonts w:ascii="SkolaSans" w:eastAsia="Times New Roman" w:hAnsi="SkolaSans" w:cs="Times New Roman"/>
          <w:lang w:val="mk-MK" w:eastAsia="pl-PL"/>
        </w:rPr>
        <w:t>и ќ</w:t>
      </w:r>
      <w:r w:rsidR="00B26057" w:rsidRPr="00DC4E9E">
        <w:rPr>
          <w:rFonts w:ascii="SkolaSans" w:eastAsia="Times New Roman" w:hAnsi="SkolaSans" w:cs="Times New Roman"/>
          <w:lang w:val="mk-MK" w:eastAsia="pl-PL"/>
        </w:rPr>
        <w:t xml:space="preserve">е достават докази, целосно да </w:t>
      </w:r>
      <w:r w:rsidR="00192544" w:rsidRPr="00DC4E9E">
        <w:rPr>
          <w:rFonts w:ascii="SkolaSans" w:eastAsia="Times New Roman" w:hAnsi="SkolaSans" w:cs="Times New Roman"/>
          <w:lang w:val="mk-MK" w:eastAsia="pl-PL"/>
        </w:rPr>
        <w:t>ги ослободи од глобата или да ја</w:t>
      </w:r>
      <w:r w:rsidR="00B26057" w:rsidRPr="00DC4E9E">
        <w:rPr>
          <w:rFonts w:ascii="SkolaSans" w:eastAsia="Times New Roman" w:hAnsi="SkolaSans" w:cs="Times New Roman"/>
          <w:lang w:val="mk-MK" w:eastAsia="pl-PL"/>
        </w:rPr>
        <w:t xml:space="preserve"> намали глобата која што КОП инак</w:t>
      </w:r>
      <w:r w:rsidR="007E2594" w:rsidRPr="00DC4E9E">
        <w:rPr>
          <w:rFonts w:ascii="SkolaSans" w:eastAsia="Times New Roman" w:hAnsi="SkolaSans" w:cs="Times New Roman"/>
          <w:lang w:val="mk-MK" w:eastAsia="pl-PL"/>
        </w:rPr>
        <w:t>у би ја изрекла</w:t>
      </w:r>
      <w:r w:rsidR="0025583A" w:rsidRPr="00DC4E9E">
        <w:rPr>
          <w:rFonts w:ascii="SkolaSans" w:eastAsia="Times New Roman" w:hAnsi="SkolaSans" w:cs="Times New Roman"/>
          <w:lang w:val="mk-MK" w:eastAsia="pl-PL"/>
        </w:rPr>
        <w:t xml:space="preserve"> на истите</w:t>
      </w:r>
      <w:r w:rsidR="00B26057" w:rsidRPr="00DC4E9E">
        <w:rPr>
          <w:rFonts w:ascii="SkolaSans" w:eastAsia="Times New Roman" w:hAnsi="SkolaSans" w:cs="Times New Roman"/>
          <w:lang w:val="mk-MK" w:eastAsia="pl-PL"/>
        </w:rPr>
        <w:t xml:space="preserve">. </w:t>
      </w:r>
    </w:p>
    <w:p w:rsidR="006207E2" w:rsidRPr="00DC4E9E" w:rsidRDefault="006207E2" w:rsidP="006207E2">
      <w:pPr>
        <w:pStyle w:val="ListParagraph"/>
        <w:spacing w:after="0" w:line="360" w:lineRule="auto"/>
        <w:ind w:left="360"/>
        <w:jc w:val="both"/>
        <w:rPr>
          <w:rFonts w:ascii="SkolaSans" w:eastAsia="Times New Roman" w:hAnsi="SkolaSans" w:cs="Times New Roman"/>
          <w:lang w:val="en-US" w:eastAsia="pl-PL"/>
        </w:rPr>
      </w:pPr>
    </w:p>
    <w:p w:rsidR="00B133C3" w:rsidRPr="00DC4E9E" w:rsidRDefault="00596CA9" w:rsidP="00DD0B3C">
      <w:pPr>
        <w:spacing w:after="0" w:line="360" w:lineRule="auto"/>
        <w:jc w:val="both"/>
        <w:rPr>
          <w:rFonts w:ascii="SkolaSans" w:eastAsia="Times New Roman" w:hAnsi="SkolaSans" w:cs="Times New Roman"/>
          <w:b/>
          <w:lang w:val="mk-MK" w:eastAsia="pl-PL"/>
        </w:rPr>
      </w:pPr>
      <w:r w:rsidRPr="00DC4E9E">
        <w:rPr>
          <w:rFonts w:ascii="SkolaSans" w:eastAsia="Times New Roman" w:hAnsi="SkolaSans" w:cs="Times New Roman"/>
          <w:b/>
          <w:lang w:val="mk-MK" w:eastAsia="pl-PL"/>
        </w:rPr>
        <w:t>Ослободување од глоба</w:t>
      </w:r>
    </w:p>
    <w:p w:rsidR="00596CA9" w:rsidRPr="00DC4E9E" w:rsidRDefault="00596CA9" w:rsidP="00B133C3">
      <w:pPr>
        <w:pStyle w:val="ListParagraph"/>
        <w:spacing w:after="0" w:line="360" w:lineRule="auto"/>
        <w:ind w:left="360"/>
        <w:jc w:val="both"/>
        <w:rPr>
          <w:rFonts w:ascii="SkolaSans" w:eastAsia="Times New Roman" w:hAnsi="SkolaSans" w:cs="Times New Roman"/>
          <w:b/>
          <w:lang w:val="en-US" w:eastAsia="pl-PL"/>
        </w:rPr>
      </w:pPr>
    </w:p>
    <w:p w:rsidR="00BC5241" w:rsidRPr="009A7F63" w:rsidRDefault="00293881"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DC4E9E">
        <w:rPr>
          <w:rFonts w:ascii="SkolaSans" w:eastAsia="Times New Roman" w:hAnsi="SkolaSans" w:cs="Times New Roman"/>
          <w:lang w:val="mk-MK" w:eastAsia="pl-PL"/>
        </w:rPr>
        <w:t>КОП ќ</w:t>
      </w:r>
      <w:r w:rsidR="0025583A" w:rsidRPr="00DC4E9E">
        <w:rPr>
          <w:rFonts w:ascii="SkolaSans" w:eastAsia="Times New Roman" w:hAnsi="SkolaSans" w:cs="Times New Roman"/>
          <w:lang w:val="mk-MK" w:eastAsia="pl-PL"/>
        </w:rPr>
        <w:t xml:space="preserve">е </w:t>
      </w:r>
      <w:r w:rsidRPr="00DC4E9E">
        <w:rPr>
          <w:rFonts w:ascii="SkolaSans" w:eastAsia="Times New Roman" w:hAnsi="SkolaSans" w:cs="Times New Roman"/>
          <w:lang w:val="mk-MK" w:eastAsia="pl-PL"/>
        </w:rPr>
        <w:t>определи</w:t>
      </w:r>
      <w:r w:rsidR="0025583A" w:rsidRPr="00DC4E9E">
        <w:rPr>
          <w:rFonts w:ascii="SkolaSans" w:eastAsia="Times New Roman" w:hAnsi="SkolaSans" w:cs="Times New Roman"/>
          <w:lang w:val="mk-MK" w:eastAsia="pl-PL"/>
        </w:rPr>
        <w:t xml:space="preserve"> ослобод</w:t>
      </w:r>
      <w:r w:rsidRPr="00DC4E9E">
        <w:rPr>
          <w:rFonts w:ascii="SkolaSans" w:eastAsia="Times New Roman" w:hAnsi="SkolaSans" w:cs="Times New Roman"/>
          <w:lang w:val="mk-MK" w:eastAsia="pl-PL"/>
        </w:rPr>
        <w:t>ување</w:t>
      </w:r>
      <w:r w:rsidR="0025583A" w:rsidRPr="00DC4E9E">
        <w:rPr>
          <w:rFonts w:ascii="SkolaSans" w:eastAsia="Times New Roman" w:hAnsi="SkolaSans" w:cs="Times New Roman"/>
          <w:lang w:val="mk-MK" w:eastAsia="pl-PL"/>
        </w:rPr>
        <w:t xml:space="preserve"> од глоба согласно </w:t>
      </w:r>
      <w:r w:rsidR="002A6628" w:rsidRPr="00DC4E9E">
        <w:rPr>
          <w:rFonts w:ascii="SkolaSans" w:eastAsia="Times New Roman" w:hAnsi="SkolaSans" w:cs="Times New Roman"/>
          <w:lang w:val="mk-MK" w:eastAsia="pl-PL"/>
        </w:rPr>
        <w:t>член 65 од Законот за заштита на конкуренцијата</w:t>
      </w:r>
      <w:r w:rsidR="002A22C3" w:rsidRPr="00DC4E9E">
        <w:rPr>
          <w:rFonts w:ascii="SkolaSans" w:eastAsia="Times New Roman" w:hAnsi="SkolaSans" w:cs="Times New Roman"/>
          <w:lang w:val="mk-MK" w:eastAsia="pl-PL"/>
        </w:rPr>
        <w:t xml:space="preserve"> (Службен Весник на РМ бр. </w:t>
      </w:r>
      <w:r w:rsidR="005919A4">
        <w:rPr>
          <w:rFonts w:ascii="SkolaSans" w:eastAsia="Times New Roman" w:hAnsi="SkolaSans" w:cs="Times New Roman"/>
          <w:lang w:val="en-US" w:eastAsia="pl-PL"/>
        </w:rPr>
        <w:t xml:space="preserve">145/10, 136/11, 41/14 </w:t>
      </w:r>
      <w:r w:rsidR="005919A4">
        <w:rPr>
          <w:rFonts w:ascii="SkolaSans" w:eastAsia="Times New Roman" w:hAnsi="SkolaSans" w:cs="Times New Roman"/>
          <w:lang w:val="mk-MK" w:eastAsia="pl-PL"/>
        </w:rPr>
        <w:t>и 53/16</w:t>
      </w:r>
      <w:r w:rsidR="002A22C3" w:rsidRPr="00DC4E9E">
        <w:rPr>
          <w:rFonts w:ascii="SkolaSans" w:eastAsia="Times New Roman" w:hAnsi="SkolaSans" w:cs="Times New Roman"/>
          <w:lang w:val="mk-MK" w:eastAsia="pl-PL"/>
        </w:rPr>
        <w:t>)</w:t>
      </w:r>
      <w:r w:rsidR="002A6628" w:rsidRPr="00DC4E9E">
        <w:rPr>
          <w:rFonts w:ascii="SkolaSans" w:eastAsia="Times New Roman" w:hAnsi="SkolaSans" w:cs="Times New Roman"/>
          <w:lang w:val="mk-MK" w:eastAsia="pl-PL"/>
        </w:rPr>
        <w:t xml:space="preserve"> и согласно </w:t>
      </w:r>
      <w:r w:rsidR="007B0C32" w:rsidRPr="00DC4E9E">
        <w:rPr>
          <w:rFonts w:ascii="SkolaSans" w:eastAsia="Times New Roman" w:hAnsi="SkolaSans" w:cs="Times New Roman"/>
          <w:lang w:val="mk-MK" w:eastAsia="pl-PL"/>
        </w:rPr>
        <w:t>У</w:t>
      </w:r>
      <w:r w:rsidRPr="00DC4E9E">
        <w:rPr>
          <w:rFonts w:ascii="SkolaSans" w:eastAsia="Times New Roman" w:hAnsi="SkolaSans" w:cs="Times New Roman"/>
          <w:lang w:val="mk-MK" w:eastAsia="pl-PL"/>
        </w:rPr>
        <w:t>редбата за поблиските услови за</w:t>
      </w:r>
      <w:r w:rsidR="0025583A" w:rsidRPr="00DC4E9E">
        <w:rPr>
          <w:rFonts w:ascii="SkolaSans" w:eastAsia="Times New Roman" w:hAnsi="SkolaSans" w:cs="Times New Roman"/>
          <w:lang w:val="mk-MK" w:eastAsia="pl-PL"/>
        </w:rPr>
        <w:t xml:space="preserve"> ослободу</w:t>
      </w:r>
      <w:r w:rsidR="007B0C32" w:rsidRPr="00DC4E9E">
        <w:rPr>
          <w:rFonts w:ascii="SkolaSans" w:eastAsia="Times New Roman" w:hAnsi="SkolaSans" w:cs="Times New Roman"/>
          <w:lang w:val="mk-MK" w:eastAsia="pl-PL"/>
        </w:rPr>
        <w:t xml:space="preserve">вање или намалување на глобата и постапката </w:t>
      </w:r>
      <w:r w:rsidR="002A22C3" w:rsidRPr="00DC4E9E">
        <w:rPr>
          <w:rFonts w:ascii="SkolaSans" w:eastAsia="Times New Roman" w:hAnsi="SkolaSans" w:cs="Times New Roman"/>
          <w:lang w:val="mk-MK" w:eastAsia="pl-PL"/>
        </w:rPr>
        <w:t>под</w:t>
      </w:r>
      <w:r w:rsidR="007B0C32" w:rsidRPr="00DC4E9E">
        <w:rPr>
          <w:rFonts w:ascii="SkolaSans" w:eastAsia="Times New Roman" w:hAnsi="SkolaSans" w:cs="Times New Roman"/>
          <w:lang w:val="mk-MK" w:eastAsia="pl-PL"/>
        </w:rPr>
        <w:t xml:space="preserve"> која КОП одлучува за ослободување или намалување на глобата</w:t>
      </w:r>
      <w:r w:rsidR="002A22C3" w:rsidRPr="00DC4E9E">
        <w:rPr>
          <w:rFonts w:ascii="SkolaSans" w:eastAsia="Times New Roman" w:hAnsi="SkolaSans" w:cs="Times New Roman"/>
          <w:lang w:val="mk-MK" w:eastAsia="pl-PL"/>
        </w:rPr>
        <w:t xml:space="preserve"> (Службен Весник на РМ бр. 41/12)</w:t>
      </w:r>
      <w:r w:rsidR="002A6628" w:rsidRPr="00DC4E9E">
        <w:rPr>
          <w:rFonts w:ascii="SkolaSans" w:eastAsia="Times New Roman" w:hAnsi="SkolaSans" w:cs="Times New Roman"/>
          <w:lang w:val="mk-MK" w:eastAsia="pl-PL"/>
        </w:rPr>
        <w:t>,</w:t>
      </w:r>
      <w:r w:rsidR="007B0C32" w:rsidRPr="00DC4E9E">
        <w:rPr>
          <w:rFonts w:ascii="SkolaSans" w:eastAsia="Times New Roman" w:hAnsi="SkolaSans" w:cs="Times New Roman"/>
          <w:lang w:val="mk-MK" w:eastAsia="pl-PL"/>
        </w:rPr>
        <w:t xml:space="preserve"> </w:t>
      </w:r>
      <w:r w:rsidR="0025583A" w:rsidRPr="00DC4E9E">
        <w:rPr>
          <w:rFonts w:ascii="SkolaSans" w:eastAsia="Times New Roman" w:hAnsi="SkolaSans" w:cs="Times New Roman"/>
          <w:lang w:val="mk-MK" w:eastAsia="pl-PL"/>
        </w:rPr>
        <w:t>до</w:t>
      </w:r>
      <w:r w:rsidR="00DC4E9E">
        <w:rPr>
          <w:rFonts w:ascii="SkolaSans" w:eastAsia="Times New Roman" w:hAnsi="SkolaSans" w:cs="Times New Roman"/>
          <w:lang w:val="mk-MK" w:eastAsia="pl-PL"/>
        </w:rPr>
        <w:t>колку</w:t>
      </w:r>
      <w:r w:rsidR="005919A4">
        <w:rPr>
          <w:rFonts w:ascii="SkolaSans" w:eastAsia="Times New Roman" w:hAnsi="SkolaSans" w:cs="Times New Roman"/>
          <w:lang w:val="mk-MK" w:eastAsia="pl-PL"/>
        </w:rPr>
        <w:t xml:space="preserve"> </w:t>
      </w:r>
      <w:r w:rsidR="009A7F63">
        <w:rPr>
          <w:rFonts w:ascii="SkolaSans" w:eastAsia="Times New Roman" w:hAnsi="SkolaSans" w:cs="Times New Roman"/>
          <w:lang w:val="mk-MK" w:eastAsia="pl-PL"/>
        </w:rPr>
        <w:t>претпријатието</w:t>
      </w:r>
      <w:r w:rsidR="0025583A" w:rsidRPr="00DC4E9E">
        <w:rPr>
          <w:rFonts w:ascii="SkolaSans" w:eastAsia="Times New Roman" w:hAnsi="SkolaSans" w:cs="Times New Roman"/>
          <w:lang w:val="mk-MK" w:eastAsia="pl-PL"/>
        </w:rPr>
        <w:t xml:space="preserve">: </w:t>
      </w:r>
    </w:p>
    <w:p w:rsidR="009A7F63" w:rsidRPr="009A7F63" w:rsidRDefault="009A7F63" w:rsidP="009A7F63">
      <w:pPr>
        <w:pStyle w:val="ListParagraph"/>
        <w:spacing w:after="0" w:line="360" w:lineRule="auto"/>
        <w:ind w:left="360"/>
        <w:jc w:val="both"/>
        <w:rPr>
          <w:rFonts w:ascii="SkolaSans" w:eastAsia="Times New Roman" w:hAnsi="SkolaSans" w:cs="Times New Roman"/>
          <w:lang w:val="en-US" w:eastAsia="pl-PL"/>
        </w:rPr>
      </w:pPr>
      <w:r>
        <w:rPr>
          <w:rFonts w:ascii="SkolaSans" w:eastAsia="Times New Roman" w:hAnsi="SkolaSans" w:cs="Times New Roman"/>
          <w:lang w:val="mk-MK" w:eastAsia="pl-PL"/>
        </w:rPr>
        <w:t>а)</w:t>
      </w:r>
      <w:r w:rsidRPr="009A7F63">
        <w:rPr>
          <w:rFonts w:ascii="SkolaSans" w:eastAsia="Times New Roman" w:hAnsi="SkolaSans" w:cs="Times New Roman"/>
          <w:lang w:val="mk-MK" w:eastAsia="pl-PL"/>
        </w:rPr>
        <w:t xml:space="preserve"> </w:t>
      </w:r>
      <w:r w:rsidR="00540E03">
        <w:rPr>
          <w:rFonts w:ascii="SkolaSans" w:eastAsia="Times New Roman" w:hAnsi="SkolaSans" w:cs="Times New Roman"/>
          <w:lang w:val="mk-MK" w:eastAsia="pl-PL"/>
        </w:rPr>
        <w:t xml:space="preserve"> е прво кое ќе и </w:t>
      </w:r>
      <w:r w:rsidRPr="009A7F63">
        <w:rPr>
          <w:rFonts w:ascii="SkolaSans" w:eastAsia="Times New Roman" w:hAnsi="SkolaSans" w:cs="Times New Roman"/>
          <w:lang w:val="mk-MK" w:eastAsia="pl-PL"/>
        </w:rPr>
        <w:t>обезбеди на КОП докази/податоци и информации (или и обезбеди информација за тоа каде се нао</w:t>
      </w:r>
      <w:r>
        <w:rPr>
          <w:rFonts w:ascii="SkolaSans" w:eastAsia="Times New Roman" w:hAnsi="SkolaSans" w:cs="Times New Roman"/>
          <w:lang w:val="mk-MK" w:eastAsia="pl-PL"/>
        </w:rPr>
        <w:t>ѓ</w:t>
      </w:r>
      <w:r w:rsidRPr="009A7F63">
        <w:rPr>
          <w:rFonts w:ascii="SkolaSans" w:eastAsia="Times New Roman" w:hAnsi="SkolaSans" w:cs="Times New Roman"/>
          <w:lang w:val="mk-MK" w:eastAsia="pl-PL"/>
        </w:rPr>
        <w:t xml:space="preserve">аат релевантни докази кои КОП може да ги прибави на лице место), а </w:t>
      </w:r>
      <w:r>
        <w:rPr>
          <w:rFonts w:ascii="SkolaSans" w:eastAsia="Times New Roman" w:hAnsi="SkolaSans" w:cs="Times New Roman"/>
          <w:lang w:val="mk-MK" w:eastAsia="pl-PL"/>
        </w:rPr>
        <w:t>кои докази се доволни КОП:</w:t>
      </w:r>
    </w:p>
    <w:p w:rsidR="003C258B" w:rsidRPr="00DC4E9E" w:rsidRDefault="003C258B" w:rsidP="003C258B">
      <w:pPr>
        <w:shd w:val="clear" w:color="auto" w:fill="FFFFFF"/>
        <w:tabs>
          <w:tab w:val="left" w:pos="360"/>
        </w:tabs>
        <w:spacing w:after="120" w:line="240" w:lineRule="auto"/>
        <w:jc w:val="both"/>
        <w:rPr>
          <w:rFonts w:ascii="SkolaSans" w:hAnsi="SkolaSans"/>
          <w:bCs/>
          <w:lang w:val="mk-MK"/>
        </w:rPr>
      </w:pPr>
      <w:r w:rsidRPr="00DC4E9E">
        <w:rPr>
          <w:rFonts w:ascii="SkolaSans" w:eastAsia="Times New Roman" w:hAnsi="SkolaSans" w:cs="Times New Roman"/>
          <w:lang w:val="mk-MK" w:eastAsia="pl-PL"/>
        </w:rPr>
        <w:tab/>
      </w:r>
      <w:r w:rsidR="009A7F63">
        <w:rPr>
          <w:rFonts w:ascii="SkolaSans" w:eastAsia="Times New Roman" w:hAnsi="SkolaSans" w:cs="Times New Roman"/>
          <w:lang w:val="mk-MK" w:eastAsia="pl-PL"/>
        </w:rPr>
        <w:t>-</w:t>
      </w:r>
      <w:r w:rsidRPr="00DC4E9E">
        <w:rPr>
          <w:rFonts w:ascii="SkolaSans" w:eastAsia="Times New Roman" w:hAnsi="SkolaSans" w:cs="Times New Roman"/>
          <w:lang w:val="mk-MK" w:eastAsia="pl-PL"/>
        </w:rPr>
        <w:t xml:space="preserve"> </w:t>
      </w:r>
      <w:r w:rsidRPr="00DC4E9E">
        <w:rPr>
          <w:rFonts w:ascii="SkolaSans" w:hAnsi="SkolaSans"/>
          <w:bCs/>
          <w:lang w:val="mk-MK"/>
        </w:rPr>
        <w:t xml:space="preserve">да поведе прекршочна постапка </w:t>
      </w:r>
      <w:r w:rsidR="00B67516">
        <w:rPr>
          <w:rFonts w:ascii="SkolaSans" w:hAnsi="SkolaSans"/>
          <w:bCs/>
          <w:lang w:val="mk-MK"/>
        </w:rPr>
        <w:t>во врска со предметниот картел</w:t>
      </w:r>
      <w:r w:rsidR="009A7F63">
        <w:rPr>
          <w:rFonts w:ascii="SkolaSans" w:hAnsi="SkolaSans"/>
          <w:bCs/>
          <w:lang w:val="mk-MK"/>
        </w:rPr>
        <w:t xml:space="preserve"> или</w:t>
      </w:r>
      <w:r w:rsidR="00B67516">
        <w:rPr>
          <w:rFonts w:ascii="SkolaSans" w:hAnsi="SkolaSans"/>
          <w:bCs/>
          <w:lang w:val="mk-MK"/>
        </w:rPr>
        <w:t xml:space="preserve"> </w:t>
      </w:r>
    </w:p>
    <w:p w:rsidR="002A22C3" w:rsidRPr="00A32177" w:rsidRDefault="00540E03" w:rsidP="005919A4">
      <w:pPr>
        <w:spacing w:after="0" w:line="360" w:lineRule="auto"/>
        <w:ind w:left="360"/>
        <w:jc w:val="both"/>
        <w:rPr>
          <w:rFonts w:ascii="SkolaSans" w:eastAsia="Times New Roman" w:hAnsi="SkolaSans" w:cs="Times New Roman"/>
          <w:lang w:val="mk-MK" w:eastAsia="pl-PL"/>
        </w:rPr>
      </w:pPr>
      <w:r>
        <w:rPr>
          <w:rFonts w:ascii="SkolaSans" w:hAnsi="SkolaSans" w:cs="Arial"/>
          <w:lang w:val="mk-MK"/>
        </w:rPr>
        <w:t xml:space="preserve">- </w:t>
      </w:r>
      <w:r w:rsidR="003C258B" w:rsidRPr="00DC4E9E">
        <w:rPr>
          <w:rFonts w:ascii="SkolaSans" w:hAnsi="SkolaSans" w:cs="Arial"/>
        </w:rPr>
        <w:t>веќе поведената прекршочна постапка да ја заврши со решение со кое с</w:t>
      </w:r>
      <w:r w:rsidR="00A32177">
        <w:rPr>
          <w:rFonts w:ascii="SkolaSans" w:hAnsi="SkolaSans" w:cs="Arial"/>
        </w:rPr>
        <w:t>е утврдува постоење на прекршо</w:t>
      </w:r>
      <w:r w:rsidR="00A32177" w:rsidRPr="00A04AF1">
        <w:rPr>
          <w:rFonts w:ascii="SkolaSans" w:hAnsi="SkolaSans" w:cs="Arial"/>
          <w:color w:val="000000" w:themeColor="text1"/>
        </w:rPr>
        <w:t>к</w:t>
      </w:r>
      <w:r w:rsidR="00A32177" w:rsidRPr="00A04AF1">
        <w:rPr>
          <w:rFonts w:ascii="SkolaSans" w:hAnsi="SkolaSans" w:cs="Arial"/>
          <w:color w:val="000000" w:themeColor="text1"/>
          <w:lang w:val="mk-MK"/>
        </w:rPr>
        <w:t>;</w:t>
      </w:r>
    </w:p>
    <w:p w:rsidR="00823B12" w:rsidRPr="00DC4E9E" w:rsidRDefault="009A7F63" w:rsidP="005919A4">
      <w:pPr>
        <w:spacing w:after="0" w:line="360" w:lineRule="auto"/>
        <w:ind w:left="360"/>
        <w:jc w:val="both"/>
        <w:rPr>
          <w:rFonts w:ascii="SkolaSans" w:eastAsia="Times New Roman" w:hAnsi="SkolaSans" w:cs="Times New Roman"/>
          <w:lang w:val="en-US" w:eastAsia="pl-PL"/>
        </w:rPr>
      </w:pPr>
      <w:r>
        <w:rPr>
          <w:rFonts w:ascii="SkolaSans" w:eastAsia="Times New Roman" w:hAnsi="SkolaSans" w:cs="Times New Roman"/>
          <w:lang w:val="mk-MK" w:eastAsia="pl-PL"/>
        </w:rPr>
        <w:t>б</w:t>
      </w:r>
      <w:r w:rsidR="00C3103B" w:rsidRPr="00DC4E9E">
        <w:rPr>
          <w:rFonts w:ascii="SkolaSans" w:eastAsia="Times New Roman" w:hAnsi="SkolaSans" w:cs="Times New Roman"/>
          <w:lang w:val="mk-MK" w:eastAsia="pl-PL"/>
        </w:rPr>
        <w:t xml:space="preserve">) </w:t>
      </w:r>
      <w:r w:rsidR="003C258B" w:rsidRPr="00DC4E9E">
        <w:rPr>
          <w:rFonts w:ascii="SkolaSans" w:eastAsia="Times New Roman" w:hAnsi="SkolaSans" w:cs="Times New Roman"/>
          <w:lang w:val="mk-MK" w:eastAsia="pl-PL"/>
        </w:rPr>
        <w:t>не превзело мерки</w:t>
      </w:r>
      <w:r w:rsidR="00057D93" w:rsidRPr="00DC4E9E">
        <w:rPr>
          <w:rFonts w:ascii="SkolaSans" w:eastAsia="Times New Roman" w:hAnsi="SkolaSans" w:cs="Times New Roman"/>
          <w:lang w:val="mk-MK" w:eastAsia="pl-PL"/>
        </w:rPr>
        <w:t xml:space="preserve"> со кои </w:t>
      </w:r>
      <w:r w:rsidR="003C258B" w:rsidRPr="00DC4E9E">
        <w:rPr>
          <w:rFonts w:ascii="SkolaSans" w:eastAsia="Times New Roman" w:hAnsi="SkolaSans" w:cs="Times New Roman"/>
          <w:lang w:val="mk-MK" w:eastAsia="pl-PL"/>
        </w:rPr>
        <w:t>принудило</w:t>
      </w:r>
      <w:r w:rsidR="00057D93" w:rsidRPr="00DC4E9E">
        <w:rPr>
          <w:rFonts w:ascii="SkolaSans" w:eastAsia="Times New Roman" w:hAnsi="SkolaSans" w:cs="Times New Roman"/>
          <w:lang w:val="mk-MK" w:eastAsia="pl-PL"/>
        </w:rPr>
        <w:t xml:space="preserve"> друго претпријатие да учествува</w:t>
      </w:r>
      <w:r w:rsidR="00823B12" w:rsidRPr="00DC4E9E">
        <w:rPr>
          <w:rFonts w:ascii="SkolaSans" w:eastAsia="Times New Roman" w:hAnsi="SkolaSans" w:cs="Times New Roman"/>
          <w:lang w:val="mk-MK" w:eastAsia="pl-PL"/>
        </w:rPr>
        <w:t xml:space="preserve"> </w:t>
      </w:r>
      <w:r w:rsidR="003C258B" w:rsidRPr="00DC4E9E">
        <w:rPr>
          <w:rFonts w:ascii="SkolaSans" w:eastAsia="Times New Roman" w:hAnsi="SkolaSans" w:cs="Times New Roman"/>
          <w:lang w:val="mk-MK" w:eastAsia="pl-PL"/>
        </w:rPr>
        <w:t xml:space="preserve">или да остане </w:t>
      </w:r>
      <w:r w:rsidR="00823B12" w:rsidRPr="00DC4E9E">
        <w:rPr>
          <w:rFonts w:ascii="SkolaSans" w:eastAsia="Times New Roman" w:hAnsi="SkolaSans" w:cs="Times New Roman"/>
          <w:lang w:val="mk-MK" w:eastAsia="pl-PL"/>
        </w:rPr>
        <w:t>во картелот</w:t>
      </w:r>
      <w:r>
        <w:rPr>
          <w:rFonts w:ascii="SkolaSans" w:eastAsia="Times New Roman" w:hAnsi="SkolaSans" w:cs="Times New Roman"/>
          <w:lang w:val="mk-MK" w:eastAsia="pl-PL"/>
        </w:rPr>
        <w:t xml:space="preserve"> и</w:t>
      </w:r>
    </w:p>
    <w:p w:rsidR="00C3103B" w:rsidRPr="00DC4E9E" w:rsidRDefault="00A04AF1" w:rsidP="00C3103B">
      <w:pPr>
        <w:spacing w:after="0" w:line="360" w:lineRule="auto"/>
        <w:ind w:firstLine="360"/>
        <w:jc w:val="both"/>
        <w:rPr>
          <w:rFonts w:ascii="SkolaSans" w:eastAsia="Times New Roman" w:hAnsi="SkolaSans" w:cs="Times New Roman"/>
          <w:lang w:val="mk-MK" w:eastAsia="pl-PL"/>
        </w:rPr>
      </w:pPr>
      <w:r>
        <w:rPr>
          <w:rFonts w:ascii="SkolaSans" w:eastAsia="Times New Roman" w:hAnsi="SkolaSans" w:cs="Times New Roman"/>
          <w:lang w:val="mk-MK" w:eastAsia="pl-PL"/>
        </w:rPr>
        <w:t>в</w:t>
      </w:r>
      <w:r w:rsidR="00C3103B" w:rsidRPr="00DC4E9E">
        <w:rPr>
          <w:rFonts w:ascii="SkolaSans" w:eastAsia="Times New Roman" w:hAnsi="SkolaSans" w:cs="Times New Roman"/>
          <w:lang w:val="mk-MK" w:eastAsia="pl-PL"/>
        </w:rPr>
        <w:t xml:space="preserve">) </w:t>
      </w:r>
      <w:r w:rsidR="003C258B" w:rsidRPr="00DC4E9E">
        <w:rPr>
          <w:rFonts w:ascii="SkolaSans" w:eastAsia="Times New Roman" w:hAnsi="SkolaSans" w:cs="Times New Roman"/>
          <w:lang w:val="mk-MK" w:eastAsia="pl-PL"/>
        </w:rPr>
        <w:t>за време на поста</w:t>
      </w:r>
      <w:r w:rsidR="005919A4">
        <w:rPr>
          <w:rFonts w:ascii="SkolaSans" w:eastAsia="Times New Roman" w:hAnsi="SkolaSans" w:cs="Times New Roman"/>
          <w:lang w:val="mk-MK" w:eastAsia="pl-PL"/>
        </w:rPr>
        <w:t>п</w:t>
      </w:r>
      <w:r w:rsidR="009A7F63">
        <w:rPr>
          <w:rFonts w:ascii="SkolaSans" w:eastAsia="Times New Roman" w:hAnsi="SkolaSans" w:cs="Times New Roman"/>
          <w:lang w:val="mk-MK" w:eastAsia="pl-PL"/>
        </w:rPr>
        <w:t>к</w:t>
      </w:r>
      <w:r w:rsidR="003C258B" w:rsidRPr="00DC4E9E">
        <w:rPr>
          <w:rFonts w:ascii="SkolaSans" w:eastAsia="Times New Roman" w:hAnsi="SkolaSans" w:cs="Times New Roman"/>
          <w:lang w:val="mk-MK" w:eastAsia="pl-PL"/>
        </w:rPr>
        <w:t xml:space="preserve">ата </w:t>
      </w:r>
      <w:r w:rsidR="00057D93" w:rsidRPr="00DC4E9E">
        <w:rPr>
          <w:rFonts w:ascii="SkolaSans" w:eastAsia="Times New Roman" w:hAnsi="SkolaSans" w:cs="Times New Roman"/>
          <w:lang w:val="mk-MK" w:eastAsia="pl-PL"/>
        </w:rPr>
        <w:t>соработува со КОП целосно и</w:t>
      </w:r>
      <w:r w:rsidR="00823B12" w:rsidRPr="00DC4E9E">
        <w:rPr>
          <w:rFonts w:ascii="SkolaSans" w:eastAsia="Times New Roman" w:hAnsi="SkolaSans" w:cs="Times New Roman"/>
          <w:lang w:val="mk-MK" w:eastAsia="pl-PL"/>
        </w:rPr>
        <w:t xml:space="preserve"> к</w:t>
      </w:r>
      <w:r w:rsidR="008A19CB" w:rsidRPr="00DC4E9E">
        <w:rPr>
          <w:rFonts w:ascii="SkolaSans" w:eastAsia="Times New Roman" w:hAnsi="SkolaSans" w:cs="Times New Roman"/>
          <w:lang w:val="mk-MK" w:eastAsia="pl-PL"/>
        </w:rPr>
        <w:t>онтинуирано</w:t>
      </w:r>
      <w:r w:rsidR="00057D93" w:rsidRPr="00DC4E9E">
        <w:rPr>
          <w:rFonts w:ascii="SkolaSans" w:eastAsia="Times New Roman" w:hAnsi="SkolaSans" w:cs="Times New Roman"/>
          <w:lang w:val="mk-MK" w:eastAsia="pl-PL"/>
        </w:rPr>
        <w:t>.</w:t>
      </w:r>
    </w:p>
    <w:p w:rsidR="003145CD" w:rsidRPr="00DC4E9E" w:rsidRDefault="003145CD" w:rsidP="00B133C3">
      <w:pPr>
        <w:spacing w:after="0" w:line="360" w:lineRule="auto"/>
        <w:ind w:left="360"/>
        <w:jc w:val="both"/>
        <w:rPr>
          <w:rFonts w:ascii="SkolaSans" w:eastAsia="Times New Roman" w:hAnsi="SkolaSans" w:cs="Times New Roman"/>
          <w:lang w:val="en-US" w:eastAsia="pl-PL"/>
        </w:rPr>
      </w:pPr>
    </w:p>
    <w:p w:rsidR="00491892" w:rsidRPr="00DC4E9E" w:rsidRDefault="00FE7C3C"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DC4E9E">
        <w:rPr>
          <w:rFonts w:ascii="SkolaSans" w:eastAsia="Times New Roman" w:hAnsi="SkolaSans" w:cs="Times New Roman"/>
          <w:lang w:val="mk-MK" w:eastAsia="pl-PL"/>
        </w:rPr>
        <w:lastRenderedPageBreak/>
        <w:t xml:space="preserve">Едно претпријатие </w:t>
      </w:r>
      <w:r w:rsidR="008078B5" w:rsidRPr="00DC4E9E">
        <w:rPr>
          <w:rFonts w:ascii="SkolaSans" w:eastAsia="Times New Roman" w:hAnsi="SkolaSans" w:cs="Times New Roman"/>
          <w:lang w:val="mk-MK" w:eastAsia="pl-PL"/>
        </w:rPr>
        <w:t xml:space="preserve">може да </w:t>
      </w:r>
      <w:r w:rsidR="00384B8D" w:rsidRPr="00DC4E9E">
        <w:rPr>
          <w:rFonts w:ascii="SkolaSans" w:eastAsia="Times New Roman" w:hAnsi="SkolaSans" w:cs="Times New Roman"/>
          <w:lang w:val="mk-MK" w:eastAsia="pl-PL"/>
        </w:rPr>
        <w:t xml:space="preserve">се смета дека </w:t>
      </w:r>
      <w:r w:rsidR="00FD0966" w:rsidRPr="00DC4E9E">
        <w:rPr>
          <w:rFonts w:ascii="SkolaSans" w:eastAsia="Times New Roman" w:hAnsi="SkolaSans" w:cs="Times New Roman"/>
          <w:lang w:val="mk-MK" w:eastAsia="pl-PL"/>
        </w:rPr>
        <w:t>принуд</w:t>
      </w:r>
      <w:r w:rsidR="00384B8D" w:rsidRPr="00DC4E9E">
        <w:rPr>
          <w:rFonts w:ascii="SkolaSans" w:eastAsia="Times New Roman" w:hAnsi="SkolaSans" w:cs="Times New Roman"/>
          <w:lang w:val="mk-MK" w:eastAsia="pl-PL"/>
        </w:rPr>
        <w:t>ува</w:t>
      </w:r>
      <w:r w:rsidR="00FD0966" w:rsidRPr="00DC4E9E">
        <w:rPr>
          <w:rFonts w:ascii="SkolaSans" w:eastAsia="Times New Roman" w:hAnsi="SkolaSans" w:cs="Times New Roman"/>
          <w:lang w:val="mk-MK" w:eastAsia="pl-PL"/>
        </w:rPr>
        <w:t xml:space="preserve"> други претпријатија</w:t>
      </w:r>
      <w:r w:rsidR="00540E03">
        <w:rPr>
          <w:rFonts w:ascii="SkolaSans" w:eastAsia="Times New Roman" w:hAnsi="SkolaSans" w:cs="Times New Roman"/>
          <w:lang w:val="mk-MK" w:eastAsia="pl-PL"/>
        </w:rPr>
        <w:t xml:space="preserve"> да учествуваат или да останат во картелот</w:t>
      </w:r>
      <w:r w:rsidR="00384B8D" w:rsidRPr="00DC4E9E">
        <w:rPr>
          <w:rFonts w:ascii="SkolaSans" w:eastAsia="Times New Roman" w:hAnsi="SkolaSans" w:cs="Times New Roman"/>
          <w:lang w:val="mk-MK" w:eastAsia="pl-PL"/>
        </w:rPr>
        <w:t xml:space="preserve">, </w:t>
      </w:r>
      <w:r w:rsidR="00FD0966" w:rsidRPr="00DC4E9E">
        <w:rPr>
          <w:rFonts w:ascii="SkolaSans" w:eastAsia="Times New Roman" w:hAnsi="SkolaSans" w:cs="Times New Roman"/>
          <w:lang w:val="mk-MK" w:eastAsia="pl-PL"/>
        </w:rPr>
        <w:t xml:space="preserve">доколку </w:t>
      </w:r>
      <w:r w:rsidR="008078B5" w:rsidRPr="00DC4E9E">
        <w:rPr>
          <w:rFonts w:ascii="SkolaSans" w:eastAsia="Times New Roman" w:hAnsi="SkolaSans" w:cs="Times New Roman"/>
          <w:lang w:val="mk-MK" w:eastAsia="pl-PL"/>
        </w:rPr>
        <w:t>постојат</w:t>
      </w:r>
      <w:r w:rsidR="00FD0966" w:rsidRPr="00DC4E9E">
        <w:rPr>
          <w:rFonts w:ascii="SkolaSans" w:eastAsia="Times New Roman" w:hAnsi="SkolaSans" w:cs="Times New Roman"/>
          <w:lang w:val="mk-MK" w:eastAsia="pl-PL"/>
        </w:rPr>
        <w:t xml:space="preserve"> докази </w:t>
      </w:r>
      <w:r w:rsidR="00540E03">
        <w:rPr>
          <w:rFonts w:ascii="SkolaSans" w:eastAsia="Times New Roman" w:hAnsi="SkolaSans" w:cs="Times New Roman"/>
          <w:lang w:val="mk-MK" w:eastAsia="pl-PL"/>
        </w:rPr>
        <w:t>кои</w:t>
      </w:r>
      <w:r w:rsidR="00540E03" w:rsidRPr="00DC4E9E">
        <w:rPr>
          <w:rFonts w:ascii="SkolaSans" w:eastAsia="Times New Roman" w:hAnsi="SkolaSans" w:cs="Times New Roman"/>
          <w:lang w:val="mk-MK" w:eastAsia="pl-PL"/>
        </w:rPr>
        <w:t xml:space="preserve"> јасн</w:t>
      </w:r>
      <w:r w:rsidR="00540E03">
        <w:rPr>
          <w:rFonts w:ascii="SkolaSans" w:eastAsia="Times New Roman" w:hAnsi="SkolaSans" w:cs="Times New Roman"/>
          <w:lang w:val="mk-MK" w:eastAsia="pl-PL"/>
        </w:rPr>
        <w:t>о укажуваат на тоа дека претпријатието кое бара ослобо</w:t>
      </w:r>
      <w:r w:rsidR="005919A4">
        <w:rPr>
          <w:rFonts w:ascii="SkolaSans" w:eastAsia="Times New Roman" w:hAnsi="SkolaSans" w:cs="Times New Roman"/>
          <w:lang w:val="mk-MK" w:eastAsia="pl-PL"/>
        </w:rPr>
        <w:t>дување од глоба вршело притисок</w:t>
      </w:r>
      <w:r w:rsidR="008078B5" w:rsidRPr="00DC4E9E">
        <w:rPr>
          <w:rFonts w:ascii="SkolaSans" w:eastAsia="Times New Roman" w:hAnsi="SkolaSans" w:cs="Times New Roman"/>
          <w:lang w:val="mk-MK" w:eastAsia="pl-PL"/>
        </w:rPr>
        <w:t xml:space="preserve">, </w:t>
      </w:r>
      <w:r w:rsidR="00540E03">
        <w:rPr>
          <w:rFonts w:ascii="SkolaSans" w:eastAsia="Times New Roman" w:hAnsi="SkolaSans" w:cs="Times New Roman"/>
          <w:lang w:val="mk-MK" w:eastAsia="pl-PL"/>
        </w:rPr>
        <w:t>на друго/и претпријатие/ја, учесник/ци во картелот</w:t>
      </w:r>
      <w:r w:rsidR="008078B5" w:rsidRPr="00DC4E9E">
        <w:rPr>
          <w:rFonts w:ascii="SkolaSans" w:eastAsia="Times New Roman" w:hAnsi="SkolaSans" w:cs="Times New Roman"/>
          <w:lang w:val="mk-MK" w:eastAsia="pl-PL"/>
        </w:rPr>
        <w:t xml:space="preserve"> да земе учество во картел</w:t>
      </w:r>
      <w:r w:rsidR="005919A4">
        <w:rPr>
          <w:rFonts w:ascii="SkolaSans" w:eastAsia="Times New Roman" w:hAnsi="SkolaSans" w:cs="Times New Roman"/>
          <w:lang w:val="mk-MK" w:eastAsia="pl-PL"/>
        </w:rPr>
        <w:t>от</w:t>
      </w:r>
      <w:r w:rsidR="00540E03">
        <w:rPr>
          <w:rFonts w:ascii="SkolaSans" w:eastAsia="Times New Roman" w:hAnsi="SkolaSans" w:cs="Times New Roman"/>
          <w:lang w:val="mk-MK" w:eastAsia="pl-PL"/>
        </w:rPr>
        <w:t xml:space="preserve"> или да остане во истиот</w:t>
      </w:r>
      <w:r w:rsidR="008078B5" w:rsidRPr="00DC4E9E">
        <w:rPr>
          <w:rFonts w:ascii="SkolaSans" w:eastAsia="Times New Roman" w:hAnsi="SkolaSans" w:cs="Times New Roman"/>
          <w:lang w:val="mk-MK" w:eastAsia="pl-PL"/>
        </w:rPr>
        <w:t xml:space="preserve">. </w:t>
      </w:r>
      <w:r w:rsidR="00540E03">
        <w:rPr>
          <w:rFonts w:ascii="SkolaSans" w:eastAsia="Times New Roman" w:hAnsi="SkolaSans" w:cs="Times New Roman"/>
          <w:lang w:val="mk-MK" w:eastAsia="pl-PL"/>
        </w:rPr>
        <w:t>Во ваков</w:t>
      </w:r>
      <w:r w:rsidR="00F9490A" w:rsidRPr="00DC4E9E">
        <w:rPr>
          <w:rFonts w:ascii="SkolaSans" w:eastAsia="Times New Roman" w:hAnsi="SkolaSans" w:cs="Times New Roman"/>
          <w:lang w:val="mk-MK" w:eastAsia="pl-PL"/>
        </w:rPr>
        <w:t xml:space="preserve"> </w:t>
      </w:r>
      <w:r w:rsidR="00540E03">
        <w:rPr>
          <w:rFonts w:ascii="SkolaSans" w:eastAsia="Times New Roman" w:hAnsi="SkolaSans" w:cs="Times New Roman"/>
          <w:lang w:val="mk-MK" w:eastAsia="pl-PL"/>
        </w:rPr>
        <w:t>случај</w:t>
      </w:r>
      <w:r w:rsidR="005919A4">
        <w:rPr>
          <w:rFonts w:ascii="SkolaSans" w:eastAsia="Times New Roman" w:hAnsi="SkolaSans" w:cs="Times New Roman"/>
          <w:lang w:val="mk-MK" w:eastAsia="pl-PL"/>
        </w:rPr>
        <w:t>,</w:t>
      </w:r>
      <w:r w:rsidR="00FD0966" w:rsidRPr="00DC4E9E">
        <w:rPr>
          <w:rFonts w:ascii="SkolaSans" w:eastAsia="Times New Roman" w:hAnsi="SkolaSans" w:cs="Times New Roman"/>
          <w:lang w:val="mk-MK" w:eastAsia="pl-PL"/>
        </w:rPr>
        <w:t xml:space="preserve"> </w:t>
      </w:r>
      <w:r w:rsidR="00F9490A" w:rsidRPr="00DC4E9E">
        <w:rPr>
          <w:rFonts w:ascii="SkolaSans" w:eastAsia="Times New Roman" w:hAnsi="SkolaSans" w:cs="Times New Roman"/>
          <w:lang w:val="mk-MK" w:eastAsia="pl-PL"/>
        </w:rPr>
        <w:t>КОП може да определи</w:t>
      </w:r>
      <w:r w:rsidR="00734ECC" w:rsidRPr="00DC4E9E">
        <w:rPr>
          <w:rFonts w:ascii="SkolaSans" w:eastAsia="Times New Roman" w:hAnsi="SkolaSans" w:cs="Times New Roman"/>
          <w:lang w:val="mk-MK" w:eastAsia="pl-PL"/>
        </w:rPr>
        <w:t xml:space="preserve"> само </w:t>
      </w:r>
      <w:r w:rsidR="005919A4">
        <w:rPr>
          <w:rFonts w:ascii="SkolaSans" w:eastAsia="Times New Roman" w:hAnsi="SkolaSans" w:cs="Times New Roman"/>
          <w:lang w:val="mk-MK" w:eastAsia="pl-PL"/>
        </w:rPr>
        <w:t>намалување на глобата</w:t>
      </w:r>
      <w:r w:rsidR="008078B5" w:rsidRPr="00DC4E9E">
        <w:rPr>
          <w:rFonts w:ascii="SkolaSans" w:eastAsia="Times New Roman" w:hAnsi="SkolaSans" w:cs="Times New Roman"/>
          <w:lang w:val="mk-MK" w:eastAsia="pl-PL"/>
        </w:rPr>
        <w:t>.</w:t>
      </w:r>
    </w:p>
    <w:p w:rsidR="005C0AE8" w:rsidRPr="00DC4E9E" w:rsidRDefault="005C0AE8" w:rsidP="00B133C3">
      <w:pPr>
        <w:spacing w:after="0" w:line="360" w:lineRule="auto"/>
        <w:jc w:val="both"/>
        <w:rPr>
          <w:rFonts w:ascii="SkolaSans" w:eastAsia="Times New Roman" w:hAnsi="SkolaSans" w:cs="Times New Roman"/>
          <w:b/>
          <w:lang w:val="mk-MK" w:eastAsia="pl-PL"/>
        </w:rPr>
      </w:pPr>
    </w:p>
    <w:p w:rsidR="00C17AB9" w:rsidRPr="00DC4E9E" w:rsidRDefault="008A19CB" w:rsidP="00B133C3">
      <w:pPr>
        <w:spacing w:after="0" w:line="360" w:lineRule="auto"/>
        <w:jc w:val="both"/>
        <w:rPr>
          <w:rFonts w:ascii="SkolaSans" w:eastAsia="Times New Roman" w:hAnsi="SkolaSans" w:cs="Times New Roman"/>
          <w:b/>
          <w:lang w:val="mk-MK" w:eastAsia="pl-PL"/>
        </w:rPr>
      </w:pPr>
      <w:r w:rsidRPr="00DC4E9E">
        <w:rPr>
          <w:rFonts w:ascii="SkolaSans" w:eastAsia="Times New Roman" w:hAnsi="SkolaSans" w:cs="Times New Roman"/>
          <w:b/>
          <w:lang w:val="mk-MK" w:eastAsia="pl-PL"/>
        </w:rPr>
        <w:t>Намалување на глобата</w:t>
      </w:r>
    </w:p>
    <w:p w:rsidR="00B133C3" w:rsidRPr="00DC4E9E" w:rsidRDefault="00B133C3" w:rsidP="00B133C3">
      <w:pPr>
        <w:spacing w:after="0" w:line="360" w:lineRule="auto"/>
        <w:jc w:val="both"/>
        <w:rPr>
          <w:rFonts w:ascii="SkolaSans" w:eastAsia="Times New Roman" w:hAnsi="SkolaSans" w:cs="Times New Roman"/>
          <w:b/>
          <w:lang w:val="en-US" w:eastAsia="pl-PL"/>
        </w:rPr>
      </w:pPr>
    </w:p>
    <w:p w:rsidR="008A19CB" w:rsidRPr="00DC4E9E" w:rsidRDefault="008A19CB" w:rsidP="008A19CB">
      <w:pPr>
        <w:pStyle w:val="ListParagraph"/>
        <w:numPr>
          <w:ilvl w:val="0"/>
          <w:numId w:val="1"/>
        </w:numPr>
        <w:spacing w:after="0" w:line="360" w:lineRule="auto"/>
        <w:jc w:val="both"/>
        <w:rPr>
          <w:rFonts w:ascii="SkolaSans" w:eastAsia="Times New Roman" w:hAnsi="SkolaSans" w:cs="Times New Roman"/>
          <w:lang w:val="en-US" w:eastAsia="pl-PL"/>
        </w:rPr>
      </w:pPr>
      <w:r w:rsidRPr="00DC4E9E">
        <w:rPr>
          <w:rFonts w:ascii="SkolaSans" w:eastAsia="Times New Roman" w:hAnsi="SkolaSans" w:cs="Times New Roman"/>
          <w:lang w:val="mk-MK" w:eastAsia="pl-PL"/>
        </w:rPr>
        <w:t xml:space="preserve">Претпријатието </w:t>
      </w:r>
      <w:r w:rsidR="00F9490A" w:rsidRPr="00DC4E9E">
        <w:rPr>
          <w:rFonts w:ascii="SkolaSans" w:eastAsia="Times New Roman" w:hAnsi="SkolaSans" w:cs="Times New Roman"/>
          <w:lang w:val="mk-MK" w:eastAsia="pl-PL"/>
        </w:rPr>
        <w:t xml:space="preserve">на </w:t>
      </w:r>
      <w:r w:rsidRPr="00DC4E9E">
        <w:rPr>
          <w:rFonts w:ascii="SkolaSans" w:eastAsia="Times New Roman" w:hAnsi="SkolaSans" w:cs="Times New Roman"/>
          <w:lang w:val="mk-MK" w:eastAsia="pl-PL"/>
        </w:rPr>
        <w:t xml:space="preserve">кое </w:t>
      </w:r>
      <w:r w:rsidR="00F9490A" w:rsidRPr="00DC4E9E">
        <w:rPr>
          <w:rFonts w:ascii="SkolaSans" w:eastAsia="Times New Roman" w:hAnsi="SkolaSans" w:cs="Times New Roman"/>
          <w:lang w:val="mk-MK" w:eastAsia="pl-PL"/>
        </w:rPr>
        <w:t xml:space="preserve">неможе да му се определи ослободување од глоба, може да </w:t>
      </w:r>
      <w:r w:rsidRPr="00DC4E9E">
        <w:rPr>
          <w:rFonts w:ascii="SkolaSans" w:eastAsia="Times New Roman" w:hAnsi="SkolaSans" w:cs="Times New Roman"/>
          <w:lang w:val="mk-MK" w:eastAsia="pl-PL"/>
        </w:rPr>
        <w:t>бара намалување на глобата и до 50% доколку претпријатието:</w:t>
      </w:r>
    </w:p>
    <w:p w:rsidR="007726C5" w:rsidRPr="00DC4E9E" w:rsidRDefault="008A19CB" w:rsidP="008A19CB">
      <w:pPr>
        <w:pStyle w:val="ListParagraph"/>
        <w:spacing w:after="0" w:line="360" w:lineRule="auto"/>
        <w:ind w:left="360"/>
        <w:jc w:val="both"/>
        <w:rPr>
          <w:rFonts w:ascii="SkolaSans" w:eastAsia="Times New Roman" w:hAnsi="SkolaSans" w:cs="Times New Roman"/>
          <w:lang w:val="mk-MK" w:eastAsia="pl-PL"/>
        </w:rPr>
      </w:pPr>
      <w:r w:rsidRPr="00DC4E9E">
        <w:rPr>
          <w:rFonts w:ascii="SkolaSans" w:eastAsia="Times New Roman" w:hAnsi="SkolaSans" w:cs="Times New Roman"/>
          <w:lang w:val="mk-MK" w:eastAsia="pl-PL"/>
        </w:rPr>
        <w:t>а) и обезбеди на К</w:t>
      </w:r>
      <w:r w:rsidR="004B7F48" w:rsidRPr="00DC4E9E">
        <w:rPr>
          <w:rFonts w:ascii="SkolaSans" w:eastAsia="Times New Roman" w:hAnsi="SkolaSans" w:cs="Times New Roman"/>
          <w:lang w:val="mk-MK" w:eastAsia="pl-PL"/>
        </w:rPr>
        <w:t>ОП</w:t>
      </w:r>
      <w:r w:rsidR="007726C5" w:rsidRPr="00DC4E9E">
        <w:rPr>
          <w:rFonts w:ascii="SkolaSans" w:eastAsia="Times New Roman" w:hAnsi="SkolaSans" w:cs="Times New Roman"/>
          <w:lang w:val="mk-MK" w:eastAsia="pl-PL"/>
        </w:rPr>
        <w:t xml:space="preserve"> </w:t>
      </w:r>
      <w:r w:rsidR="00374CA9">
        <w:rPr>
          <w:rFonts w:ascii="SkolaSans" w:eastAsia="Times New Roman" w:hAnsi="SkolaSans" w:cs="Times New Roman"/>
          <w:lang w:val="mk-MK" w:eastAsia="pl-PL"/>
        </w:rPr>
        <w:t xml:space="preserve">дополнителни </w:t>
      </w:r>
      <w:r w:rsidR="007726C5" w:rsidRPr="00DC4E9E">
        <w:rPr>
          <w:rFonts w:ascii="SkolaSans" w:eastAsia="Times New Roman" w:hAnsi="SkolaSans" w:cs="Times New Roman"/>
          <w:lang w:val="mk-MK" w:eastAsia="pl-PL"/>
        </w:rPr>
        <w:t xml:space="preserve">усни и писмени </w:t>
      </w:r>
      <w:r w:rsidR="00F9490A" w:rsidRPr="00DC4E9E">
        <w:rPr>
          <w:rFonts w:ascii="SkolaSans" w:eastAsia="Times New Roman" w:hAnsi="SkolaSans" w:cs="Times New Roman"/>
          <w:lang w:val="mk-MK" w:eastAsia="pl-PL"/>
        </w:rPr>
        <w:t>информации</w:t>
      </w:r>
      <w:r w:rsidR="007726C5" w:rsidRPr="00DC4E9E">
        <w:rPr>
          <w:rFonts w:ascii="SkolaSans" w:eastAsia="Times New Roman" w:hAnsi="SkolaSans" w:cs="Times New Roman"/>
          <w:lang w:val="mk-MK" w:eastAsia="pl-PL"/>
        </w:rPr>
        <w:t xml:space="preserve"> и </w:t>
      </w:r>
      <w:r w:rsidR="00540E03">
        <w:rPr>
          <w:rFonts w:ascii="SkolaSans" w:eastAsia="Times New Roman" w:hAnsi="SkolaSans" w:cs="Times New Roman"/>
          <w:lang w:val="mk-MK" w:eastAsia="pl-PL"/>
        </w:rPr>
        <w:t xml:space="preserve">докази </w:t>
      </w:r>
      <w:r w:rsidR="00374CA9">
        <w:rPr>
          <w:rFonts w:ascii="SkolaSans" w:eastAsia="Times New Roman" w:hAnsi="SkolaSans" w:cs="Times New Roman"/>
          <w:lang w:val="mk-MK" w:eastAsia="pl-PL"/>
        </w:rPr>
        <w:t>кои се од одлучувачко значење, а кои</w:t>
      </w:r>
      <w:r w:rsidR="001C2ED6" w:rsidRPr="00DC4E9E">
        <w:rPr>
          <w:rFonts w:ascii="SkolaSans" w:eastAsia="Times New Roman" w:hAnsi="SkolaSans" w:cs="Times New Roman"/>
          <w:lang w:val="mk-MK" w:eastAsia="pl-PL"/>
        </w:rPr>
        <w:t xml:space="preserve"> овозможуваат КОП </w:t>
      </w:r>
      <w:r w:rsidR="00503338" w:rsidRPr="00DC4E9E">
        <w:rPr>
          <w:rFonts w:ascii="SkolaSans" w:eastAsia="Times New Roman" w:hAnsi="SkolaSans" w:cs="Times New Roman"/>
          <w:lang w:val="mk-MK" w:eastAsia="pl-PL"/>
        </w:rPr>
        <w:t>да утврди постоење на картел</w:t>
      </w:r>
      <w:r w:rsidR="00A32177" w:rsidRPr="00A04AF1">
        <w:rPr>
          <w:rFonts w:ascii="SkolaSans" w:eastAsia="Times New Roman" w:hAnsi="SkolaSans" w:cs="Times New Roman"/>
          <w:color w:val="000000" w:themeColor="text1"/>
          <w:lang w:val="mk-MK" w:eastAsia="pl-PL"/>
        </w:rPr>
        <w:t xml:space="preserve"> и</w:t>
      </w:r>
    </w:p>
    <w:p w:rsidR="00312A1A" w:rsidRPr="00DC4E9E" w:rsidRDefault="008A19CB" w:rsidP="008A19CB">
      <w:pPr>
        <w:pStyle w:val="ListParagraph"/>
        <w:spacing w:after="0" w:line="360" w:lineRule="auto"/>
        <w:ind w:left="360"/>
        <w:jc w:val="both"/>
        <w:rPr>
          <w:rFonts w:ascii="SkolaSans" w:eastAsia="Times New Roman" w:hAnsi="SkolaSans" w:cs="Times New Roman"/>
          <w:lang w:val="mk-MK" w:eastAsia="pl-PL"/>
        </w:rPr>
      </w:pPr>
      <w:r w:rsidRPr="00DC4E9E">
        <w:rPr>
          <w:rFonts w:ascii="SkolaSans" w:eastAsia="Times New Roman" w:hAnsi="SkolaSans" w:cs="Times New Roman"/>
          <w:lang w:val="mk-MK" w:eastAsia="pl-PL"/>
        </w:rPr>
        <w:t xml:space="preserve">б) соработува </w:t>
      </w:r>
      <w:r w:rsidR="004B7F48" w:rsidRPr="00DC4E9E">
        <w:rPr>
          <w:rFonts w:ascii="SkolaSans" w:eastAsia="Times New Roman" w:hAnsi="SkolaSans" w:cs="Times New Roman"/>
          <w:lang w:val="mk-MK" w:eastAsia="pl-PL"/>
        </w:rPr>
        <w:t>целосно и континуирано со КОП.</w:t>
      </w:r>
    </w:p>
    <w:p w:rsidR="00312A1A" w:rsidRPr="00DC4E9E" w:rsidRDefault="00312A1A" w:rsidP="00B133C3">
      <w:pPr>
        <w:pStyle w:val="ListParagraph"/>
        <w:spacing w:after="0" w:line="360" w:lineRule="auto"/>
        <w:jc w:val="both"/>
        <w:rPr>
          <w:rFonts w:ascii="SkolaSans" w:eastAsia="Times New Roman" w:hAnsi="SkolaSans" w:cs="Times New Roman"/>
          <w:lang w:val="en-US" w:eastAsia="pl-PL"/>
        </w:rPr>
      </w:pPr>
    </w:p>
    <w:p w:rsidR="00312A1A" w:rsidRPr="005919A4" w:rsidRDefault="00EB44B2" w:rsidP="00B133C3">
      <w:pPr>
        <w:pStyle w:val="ListParagraph"/>
        <w:numPr>
          <w:ilvl w:val="0"/>
          <w:numId w:val="1"/>
        </w:numPr>
        <w:spacing w:after="0" w:line="360" w:lineRule="auto"/>
        <w:jc w:val="both"/>
        <w:rPr>
          <w:rFonts w:ascii="SkolaSans" w:eastAsia="Times New Roman" w:hAnsi="SkolaSans" w:cs="Times New Roman"/>
          <w:color w:val="000000" w:themeColor="text1"/>
          <w:lang w:val="en-US" w:eastAsia="pl-PL"/>
        </w:rPr>
      </w:pPr>
      <w:r w:rsidRPr="005919A4">
        <w:rPr>
          <w:rFonts w:ascii="SkolaSans" w:eastAsia="Times New Roman" w:hAnsi="SkolaSans" w:cs="Times New Roman"/>
          <w:color w:val="000000" w:themeColor="text1"/>
          <w:lang w:val="mk-MK" w:eastAsia="pl-PL"/>
        </w:rPr>
        <w:t xml:space="preserve">Клучен критериум за утврдување на </w:t>
      </w:r>
      <w:r w:rsidR="00124090" w:rsidRPr="005919A4">
        <w:rPr>
          <w:rFonts w:ascii="SkolaSans" w:eastAsia="Times New Roman" w:hAnsi="SkolaSans" w:cs="Times New Roman"/>
          <w:color w:val="000000" w:themeColor="text1"/>
          <w:lang w:val="mk-MK" w:eastAsia="pl-PL"/>
        </w:rPr>
        <w:t>висината на намалувањето</w:t>
      </w:r>
      <w:r w:rsidR="00374CA9" w:rsidRPr="005919A4">
        <w:rPr>
          <w:rFonts w:ascii="SkolaSans" w:eastAsia="Times New Roman" w:hAnsi="SkolaSans" w:cs="Times New Roman"/>
          <w:color w:val="000000" w:themeColor="text1"/>
          <w:lang w:val="mk-MK" w:eastAsia="pl-PL"/>
        </w:rPr>
        <w:t xml:space="preserve"> на глобата</w:t>
      </w:r>
      <w:r w:rsidR="00124090" w:rsidRPr="005919A4">
        <w:rPr>
          <w:rFonts w:ascii="SkolaSans" w:eastAsia="Times New Roman" w:hAnsi="SkolaSans" w:cs="Times New Roman"/>
          <w:color w:val="000000" w:themeColor="text1"/>
          <w:lang w:val="mk-MK" w:eastAsia="pl-PL"/>
        </w:rPr>
        <w:t xml:space="preserve">, </w:t>
      </w:r>
      <w:r w:rsidRPr="005919A4">
        <w:rPr>
          <w:rFonts w:ascii="SkolaSans" w:eastAsia="Times New Roman" w:hAnsi="SkolaSans" w:cs="Times New Roman"/>
          <w:color w:val="000000" w:themeColor="text1"/>
          <w:lang w:val="mk-MK" w:eastAsia="pl-PL"/>
        </w:rPr>
        <w:t xml:space="preserve">ќе биде целокупната додадена вредност на </w:t>
      </w:r>
      <w:r w:rsidR="00374CA9" w:rsidRPr="005919A4">
        <w:rPr>
          <w:rFonts w:ascii="SkolaSans" w:eastAsia="Times New Roman" w:hAnsi="SkolaSans" w:cs="Times New Roman"/>
          <w:color w:val="000000" w:themeColor="text1"/>
          <w:lang w:val="mk-MK" w:eastAsia="pl-PL"/>
        </w:rPr>
        <w:t xml:space="preserve">доказите </w:t>
      </w:r>
      <w:r w:rsidRPr="005919A4">
        <w:rPr>
          <w:rFonts w:ascii="SkolaSans" w:eastAsia="Times New Roman" w:hAnsi="SkolaSans" w:cs="Times New Roman"/>
          <w:color w:val="000000" w:themeColor="text1"/>
          <w:lang w:val="mk-MK" w:eastAsia="pl-PL"/>
        </w:rPr>
        <w:t xml:space="preserve">обезбедени од страна на подносителот на барањето за намалување на глобата. </w:t>
      </w:r>
      <w:r w:rsidR="001C140C" w:rsidRPr="005919A4">
        <w:rPr>
          <w:rFonts w:ascii="SkolaSans" w:eastAsia="Times New Roman" w:hAnsi="SkolaSans" w:cs="Times New Roman"/>
          <w:color w:val="000000" w:themeColor="text1"/>
          <w:lang w:val="mk-MK" w:eastAsia="pl-PL"/>
        </w:rPr>
        <w:t xml:space="preserve">Ова особено </w:t>
      </w:r>
      <w:r w:rsidR="00124090" w:rsidRPr="005919A4">
        <w:rPr>
          <w:rFonts w:ascii="SkolaSans" w:eastAsia="Times New Roman" w:hAnsi="SkolaSans" w:cs="Times New Roman"/>
          <w:color w:val="000000" w:themeColor="text1"/>
          <w:lang w:val="mk-MK" w:eastAsia="pl-PL"/>
        </w:rPr>
        <w:t xml:space="preserve">е  </w:t>
      </w:r>
      <w:r w:rsidR="00AF3BF7" w:rsidRPr="005919A4">
        <w:rPr>
          <w:rFonts w:ascii="SkolaSans" w:eastAsia="Times New Roman" w:hAnsi="SkolaSans" w:cs="Times New Roman"/>
          <w:color w:val="000000" w:themeColor="text1"/>
          <w:lang w:val="mk-MK" w:eastAsia="pl-PL"/>
        </w:rPr>
        <w:t xml:space="preserve">значајно во однос на тоа </w:t>
      </w:r>
      <w:r w:rsidR="00AF3BF7" w:rsidRPr="005919A4">
        <w:rPr>
          <w:rFonts w:ascii="SkolaSans" w:hAnsi="SkolaSans" w:cs="Times New Roman"/>
          <w:color w:val="000000" w:themeColor="text1"/>
        </w:rPr>
        <w:t>дали доставените докази од претпријатието претставуваат докази со значителна додадена вредност во однос на доказите со кои КОП веќе располагала</w:t>
      </w:r>
      <w:r w:rsidR="00426320" w:rsidRPr="005919A4">
        <w:rPr>
          <w:rFonts w:ascii="SkolaSans" w:eastAsia="Times New Roman" w:hAnsi="SkolaSans" w:cs="Times New Roman"/>
          <w:color w:val="000000" w:themeColor="text1"/>
          <w:lang w:val="mk-MK" w:eastAsia="pl-PL"/>
        </w:rPr>
        <w:t>. КОП исто така ќе го земе во п</w:t>
      </w:r>
      <w:r w:rsidR="00AF3BF7" w:rsidRPr="005919A4">
        <w:rPr>
          <w:rFonts w:ascii="SkolaSans" w:eastAsia="Times New Roman" w:hAnsi="SkolaSans" w:cs="Times New Roman"/>
          <w:color w:val="000000" w:themeColor="text1"/>
          <w:lang w:val="mk-MK" w:eastAsia="pl-PL"/>
        </w:rPr>
        <w:t>редвид цело</w:t>
      </w:r>
      <w:r w:rsidR="00426320" w:rsidRPr="005919A4">
        <w:rPr>
          <w:rFonts w:ascii="SkolaSans" w:eastAsia="Times New Roman" w:hAnsi="SkolaSans" w:cs="Times New Roman"/>
          <w:color w:val="000000" w:themeColor="text1"/>
          <w:lang w:val="mk-MK" w:eastAsia="pl-PL"/>
        </w:rPr>
        <w:t>купното ниво на обезбедената соработка.</w:t>
      </w:r>
      <w:r w:rsidR="00312A1A" w:rsidRPr="005919A4">
        <w:rPr>
          <w:rFonts w:ascii="SkolaSans" w:eastAsia="Times New Roman" w:hAnsi="SkolaSans" w:cs="Times New Roman"/>
          <w:color w:val="000000" w:themeColor="text1"/>
          <w:lang w:val="en-US" w:eastAsia="pl-PL"/>
        </w:rPr>
        <w:t xml:space="preserve"> </w:t>
      </w:r>
    </w:p>
    <w:p w:rsidR="00426320" w:rsidRPr="00DC4E9E" w:rsidRDefault="00426320" w:rsidP="00426320">
      <w:pPr>
        <w:pStyle w:val="ListParagraph"/>
        <w:spacing w:after="0" w:line="360" w:lineRule="auto"/>
        <w:ind w:left="360"/>
        <w:jc w:val="both"/>
        <w:rPr>
          <w:rFonts w:ascii="SkolaSans" w:eastAsia="Times New Roman" w:hAnsi="SkolaSans" w:cs="Times New Roman"/>
          <w:lang w:val="en-US" w:eastAsia="pl-PL"/>
        </w:rPr>
      </w:pPr>
    </w:p>
    <w:p w:rsidR="00426320" w:rsidRPr="00DC4E9E" w:rsidRDefault="00426320" w:rsidP="00B133C3">
      <w:pPr>
        <w:spacing w:after="0" w:line="360" w:lineRule="auto"/>
        <w:jc w:val="both"/>
        <w:rPr>
          <w:rFonts w:ascii="SkolaSans" w:eastAsia="Times New Roman" w:hAnsi="SkolaSans" w:cs="Times New Roman"/>
          <w:b/>
          <w:lang w:val="mk-MK" w:eastAsia="pl-PL"/>
        </w:rPr>
      </w:pPr>
      <w:r w:rsidRPr="00DC4E9E">
        <w:rPr>
          <w:rFonts w:ascii="SkolaSans" w:eastAsia="Times New Roman" w:hAnsi="SkolaSans" w:cs="Times New Roman"/>
          <w:b/>
          <w:lang w:val="mk-MK" w:eastAsia="pl-PL"/>
        </w:rPr>
        <w:t xml:space="preserve">Услови за </w:t>
      </w:r>
      <w:r w:rsidR="00503338" w:rsidRPr="00DC4E9E">
        <w:rPr>
          <w:rFonts w:ascii="SkolaSans" w:eastAsia="Times New Roman" w:hAnsi="SkolaSans" w:cs="Times New Roman"/>
          <w:b/>
          <w:lang w:val="mk-MK" w:eastAsia="pl-PL"/>
        </w:rPr>
        <w:t xml:space="preserve">ослободување или </w:t>
      </w:r>
      <w:r w:rsidRPr="00DC4E9E">
        <w:rPr>
          <w:rFonts w:ascii="SkolaSans" w:eastAsia="Times New Roman" w:hAnsi="SkolaSans" w:cs="Times New Roman"/>
          <w:b/>
          <w:lang w:val="mk-MK" w:eastAsia="pl-PL"/>
        </w:rPr>
        <w:t>намалување на глобата</w:t>
      </w:r>
    </w:p>
    <w:p w:rsidR="00426320" w:rsidRPr="00DC4E9E" w:rsidRDefault="00426320" w:rsidP="00B133C3">
      <w:pPr>
        <w:spacing w:after="0" w:line="360" w:lineRule="auto"/>
        <w:jc w:val="both"/>
        <w:rPr>
          <w:rFonts w:ascii="SkolaSans" w:eastAsia="Times New Roman" w:hAnsi="SkolaSans" w:cs="Times New Roman"/>
          <w:b/>
          <w:lang w:val="mk-MK" w:eastAsia="pl-PL"/>
        </w:rPr>
      </w:pPr>
    </w:p>
    <w:p w:rsidR="00D2749A" w:rsidRPr="00DC4E9E" w:rsidRDefault="00426320"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DC4E9E">
        <w:rPr>
          <w:rFonts w:ascii="SkolaSans" w:eastAsia="Times New Roman" w:hAnsi="SkolaSans" w:cs="Times New Roman"/>
          <w:lang w:val="mk-MK" w:eastAsia="pl-PL"/>
        </w:rPr>
        <w:t>Во сите случаи, претпријатието</w:t>
      </w:r>
      <w:r w:rsidR="00EA577A" w:rsidRPr="00DC4E9E">
        <w:rPr>
          <w:rFonts w:ascii="SkolaSans" w:eastAsia="Times New Roman" w:hAnsi="SkolaSans" w:cs="Times New Roman"/>
          <w:lang w:val="mk-MK" w:eastAsia="pl-PL"/>
        </w:rPr>
        <w:t xml:space="preserve"> </w:t>
      </w:r>
      <w:r w:rsidR="00AF3BF7" w:rsidRPr="00DC4E9E">
        <w:rPr>
          <w:rFonts w:ascii="SkolaSans" w:eastAsia="Times New Roman" w:hAnsi="SkolaSans" w:cs="Times New Roman"/>
          <w:lang w:val="mk-MK" w:eastAsia="pl-PL"/>
        </w:rPr>
        <w:t xml:space="preserve">кое поднело барање за ослободување или намалување на глоба, </w:t>
      </w:r>
      <w:r w:rsidRPr="00DC4E9E">
        <w:rPr>
          <w:rFonts w:ascii="SkolaSans" w:eastAsia="Times New Roman" w:hAnsi="SkolaSans" w:cs="Times New Roman"/>
          <w:lang w:val="mk-MK" w:eastAsia="pl-PL"/>
        </w:rPr>
        <w:t xml:space="preserve">мора целосно и континуирано да соработува со КОП во текот на постапката. Целосниот пристап </w:t>
      </w:r>
      <w:r w:rsidR="00374CA9">
        <w:rPr>
          <w:rFonts w:ascii="SkolaSans" w:eastAsia="Times New Roman" w:hAnsi="SkolaSans" w:cs="Times New Roman"/>
          <w:lang w:val="mk-MK" w:eastAsia="pl-PL"/>
        </w:rPr>
        <w:t>кон</w:t>
      </w:r>
      <w:r w:rsidR="00374CA9" w:rsidRPr="00DC4E9E">
        <w:rPr>
          <w:rFonts w:ascii="SkolaSans" w:eastAsia="Times New Roman" w:hAnsi="SkolaSans" w:cs="Times New Roman"/>
          <w:lang w:val="mk-MK" w:eastAsia="pl-PL"/>
        </w:rPr>
        <w:t xml:space="preserve"> </w:t>
      </w:r>
      <w:r w:rsidR="00AF3BF7" w:rsidRPr="00DC4E9E">
        <w:rPr>
          <w:rFonts w:ascii="SkolaSans" w:eastAsia="Times New Roman" w:hAnsi="SkolaSans" w:cs="Times New Roman"/>
          <w:lang w:val="mk-MK" w:eastAsia="pl-PL"/>
        </w:rPr>
        <w:t xml:space="preserve">процесот на ослободување или намалување на глобата, </w:t>
      </w:r>
      <w:r w:rsidR="007726C5" w:rsidRPr="00DC4E9E">
        <w:rPr>
          <w:rFonts w:ascii="SkolaSans" w:eastAsia="Times New Roman" w:hAnsi="SkolaSans" w:cs="Times New Roman"/>
          <w:lang w:val="mk-MK" w:eastAsia="pl-PL"/>
        </w:rPr>
        <w:t xml:space="preserve"> </w:t>
      </w:r>
      <w:r w:rsidR="00374CA9">
        <w:rPr>
          <w:rFonts w:ascii="SkolaSans" w:eastAsia="Times New Roman" w:hAnsi="SkolaSans" w:cs="Times New Roman"/>
          <w:lang w:val="mk-MK" w:eastAsia="pl-PL"/>
        </w:rPr>
        <w:t xml:space="preserve">од страна на подносителот на барањето </w:t>
      </w:r>
      <w:r w:rsidR="007726C5" w:rsidRPr="00DC4E9E">
        <w:rPr>
          <w:rFonts w:ascii="SkolaSans" w:eastAsia="Times New Roman" w:hAnsi="SkolaSans" w:cs="Times New Roman"/>
          <w:lang w:val="mk-MK" w:eastAsia="pl-PL"/>
        </w:rPr>
        <w:t>мора да биде конструктивен</w:t>
      </w:r>
      <w:r w:rsidR="00EA577A" w:rsidRPr="00DC4E9E">
        <w:rPr>
          <w:rFonts w:ascii="SkolaSans" w:eastAsia="Times New Roman" w:hAnsi="SkolaSans" w:cs="Times New Roman"/>
          <w:lang w:val="mk-MK" w:eastAsia="pl-PL"/>
        </w:rPr>
        <w:t xml:space="preserve">, со цел вистински да </w:t>
      </w:r>
      <w:r w:rsidR="00A32177" w:rsidRPr="00A04AF1">
        <w:rPr>
          <w:rFonts w:ascii="SkolaSans" w:eastAsia="Times New Roman" w:hAnsi="SkolaSans" w:cs="Times New Roman"/>
          <w:color w:val="000000" w:themeColor="text1"/>
          <w:lang w:val="mk-MK" w:eastAsia="pl-PL"/>
        </w:rPr>
        <w:t>и</w:t>
      </w:r>
      <w:r w:rsidR="00EA577A" w:rsidRPr="00DC4E9E">
        <w:rPr>
          <w:rFonts w:ascii="SkolaSans" w:eastAsia="Times New Roman" w:hAnsi="SkolaSans" w:cs="Times New Roman"/>
          <w:lang w:val="mk-MK" w:eastAsia="pl-PL"/>
        </w:rPr>
        <w:t xml:space="preserve"> помогне на КОП во ефикасно и ефективно откривање, истражување и превземање на мерки за </w:t>
      </w:r>
      <w:r w:rsidR="00EA577A" w:rsidRPr="005919A4">
        <w:rPr>
          <w:rFonts w:ascii="SkolaSans" w:eastAsia="Times New Roman" w:hAnsi="SkolaSans" w:cs="Times New Roman"/>
          <w:color w:val="000000" w:themeColor="text1"/>
          <w:lang w:val="mk-MK" w:eastAsia="pl-PL"/>
        </w:rPr>
        <w:t>докажување на постоење на картелот.</w:t>
      </w:r>
      <w:r w:rsidR="00EA577A" w:rsidRPr="00DC4E9E">
        <w:rPr>
          <w:rFonts w:ascii="SkolaSans" w:eastAsia="Times New Roman" w:hAnsi="SkolaSans" w:cs="Times New Roman"/>
          <w:lang w:val="mk-MK" w:eastAsia="pl-PL"/>
        </w:rPr>
        <w:t xml:space="preserve"> </w:t>
      </w:r>
    </w:p>
    <w:p w:rsidR="00EA577A" w:rsidRPr="00DC4E9E" w:rsidRDefault="00EA577A" w:rsidP="00EA577A">
      <w:pPr>
        <w:pStyle w:val="ListParagraph"/>
        <w:spacing w:after="0" w:line="360" w:lineRule="auto"/>
        <w:ind w:left="360"/>
        <w:jc w:val="both"/>
        <w:rPr>
          <w:rFonts w:ascii="SkolaSans" w:eastAsia="Times New Roman" w:hAnsi="SkolaSans" w:cs="Times New Roman"/>
          <w:lang w:val="en-US" w:eastAsia="pl-PL"/>
        </w:rPr>
      </w:pPr>
    </w:p>
    <w:p w:rsidR="007A7A67" w:rsidRPr="00DC4E9E" w:rsidRDefault="00EA577A"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DC4E9E">
        <w:rPr>
          <w:rFonts w:ascii="SkolaSans" w:eastAsia="Times New Roman" w:hAnsi="SkolaSans" w:cs="Times New Roman"/>
          <w:lang w:val="mk-MK" w:eastAsia="pl-PL"/>
        </w:rPr>
        <w:t xml:space="preserve">Претпријатието треба да </w:t>
      </w:r>
      <w:r w:rsidR="00811E5E" w:rsidRPr="00DC4E9E">
        <w:rPr>
          <w:rFonts w:ascii="SkolaSans" w:eastAsia="Times New Roman" w:hAnsi="SkolaSans" w:cs="Times New Roman"/>
          <w:lang w:val="mk-MK" w:eastAsia="pl-PL"/>
        </w:rPr>
        <w:t>го прекине прекршокот</w:t>
      </w:r>
      <w:r w:rsidR="00046E62">
        <w:rPr>
          <w:rFonts w:ascii="SkolaSans" w:eastAsia="Times New Roman" w:hAnsi="SkolaSans" w:cs="Times New Roman"/>
          <w:lang w:val="mk-MK" w:eastAsia="pl-PL"/>
        </w:rPr>
        <w:t xml:space="preserve"> (своето учество во картелот)</w:t>
      </w:r>
      <w:r w:rsidRPr="00DC4E9E">
        <w:rPr>
          <w:rFonts w:ascii="SkolaSans" w:eastAsia="Times New Roman" w:hAnsi="SkolaSans" w:cs="Times New Roman"/>
          <w:lang w:val="mk-MK" w:eastAsia="pl-PL"/>
        </w:rPr>
        <w:t xml:space="preserve"> веднаш, освен во слу</w:t>
      </w:r>
      <w:r w:rsidR="003B12C1" w:rsidRPr="00DC4E9E">
        <w:rPr>
          <w:rFonts w:ascii="SkolaSans" w:eastAsia="Times New Roman" w:hAnsi="SkolaSans" w:cs="Times New Roman"/>
          <w:lang w:val="mk-MK" w:eastAsia="pl-PL"/>
        </w:rPr>
        <w:t>ч</w:t>
      </w:r>
      <w:r w:rsidRPr="00DC4E9E">
        <w:rPr>
          <w:rFonts w:ascii="SkolaSans" w:eastAsia="Times New Roman" w:hAnsi="SkolaSans" w:cs="Times New Roman"/>
          <w:lang w:val="mk-MK" w:eastAsia="pl-PL"/>
        </w:rPr>
        <w:t>а</w:t>
      </w:r>
      <w:r w:rsidR="003B12C1" w:rsidRPr="00DC4E9E">
        <w:rPr>
          <w:rFonts w:ascii="SkolaSans" w:eastAsia="Times New Roman" w:hAnsi="SkolaSans" w:cs="Times New Roman"/>
          <w:lang w:val="mk-MK" w:eastAsia="pl-PL"/>
        </w:rPr>
        <w:t>и</w:t>
      </w:r>
      <w:r w:rsidRPr="00DC4E9E">
        <w:rPr>
          <w:rFonts w:ascii="SkolaSans" w:eastAsia="Times New Roman" w:hAnsi="SkolaSans" w:cs="Times New Roman"/>
          <w:lang w:val="mk-MK" w:eastAsia="pl-PL"/>
        </w:rPr>
        <w:t xml:space="preserve"> кога КОП смета дека </w:t>
      </w:r>
      <w:r w:rsidR="00046E62">
        <w:rPr>
          <w:rFonts w:ascii="SkolaSans" w:eastAsia="Times New Roman" w:hAnsi="SkolaSans" w:cs="Times New Roman"/>
          <w:lang w:val="mk-MK" w:eastAsia="pl-PL"/>
        </w:rPr>
        <w:t xml:space="preserve">неговото </w:t>
      </w:r>
      <w:r w:rsidR="00046E62">
        <w:rPr>
          <w:rFonts w:ascii="SkolaSans" w:eastAsia="Times New Roman" w:hAnsi="SkolaSans" w:cs="Times New Roman"/>
          <w:lang w:val="mk-MK" w:eastAsia="pl-PL"/>
        </w:rPr>
        <w:lastRenderedPageBreak/>
        <w:t xml:space="preserve">натамошно учество во картелот е неопходно за успешно завршување на постапката (пример за </w:t>
      </w:r>
      <w:r w:rsidR="000F7694" w:rsidRPr="00DC4E9E">
        <w:rPr>
          <w:rFonts w:ascii="SkolaSans" w:eastAsia="Times New Roman" w:hAnsi="SkolaSans" w:cs="Times New Roman"/>
          <w:lang w:val="mk-MK" w:eastAsia="pl-PL"/>
        </w:rPr>
        <w:t xml:space="preserve">да се заштити елементот на </w:t>
      </w:r>
      <w:r w:rsidR="00552F40" w:rsidRPr="00DC4E9E">
        <w:rPr>
          <w:rFonts w:ascii="SkolaSans" w:eastAsia="Times New Roman" w:hAnsi="SkolaSans" w:cs="Times New Roman"/>
          <w:lang w:val="mk-MK" w:eastAsia="pl-PL"/>
        </w:rPr>
        <w:t xml:space="preserve">изненадување </w:t>
      </w:r>
      <w:r w:rsidR="00046E62">
        <w:rPr>
          <w:rFonts w:ascii="SkolaSans" w:eastAsia="Times New Roman" w:hAnsi="SkolaSans" w:cs="Times New Roman"/>
          <w:lang w:val="mk-MK" w:eastAsia="pl-PL"/>
        </w:rPr>
        <w:t>при</w:t>
      </w:r>
      <w:r w:rsidR="00046E62" w:rsidRPr="00DC4E9E">
        <w:rPr>
          <w:rFonts w:ascii="SkolaSans" w:eastAsia="Times New Roman" w:hAnsi="SkolaSans" w:cs="Times New Roman"/>
          <w:lang w:val="mk-MK" w:eastAsia="pl-PL"/>
        </w:rPr>
        <w:t xml:space="preserve"> </w:t>
      </w:r>
      <w:r w:rsidR="00046E62">
        <w:rPr>
          <w:rFonts w:ascii="SkolaSans" w:eastAsia="Times New Roman" w:hAnsi="SkolaSans" w:cs="Times New Roman"/>
          <w:lang w:val="mk-MK" w:eastAsia="pl-PL"/>
        </w:rPr>
        <w:t>идното ненајавено прибавување на докази на лице место од страна на КОП</w:t>
      </w:r>
      <w:r w:rsidR="00552F40" w:rsidRPr="00DC4E9E">
        <w:rPr>
          <w:rFonts w:ascii="SkolaSans" w:eastAsia="Times New Roman" w:hAnsi="SkolaSans" w:cs="Times New Roman"/>
          <w:lang w:val="mk-MK" w:eastAsia="pl-PL"/>
        </w:rPr>
        <w:t>)</w:t>
      </w:r>
      <w:r w:rsidR="003E575C" w:rsidRPr="00DC4E9E">
        <w:rPr>
          <w:rFonts w:ascii="SkolaSans" w:eastAsia="Times New Roman" w:hAnsi="SkolaSans" w:cs="Times New Roman"/>
          <w:lang w:val="mk-MK" w:eastAsia="pl-PL"/>
        </w:rPr>
        <w:t>.</w:t>
      </w:r>
    </w:p>
    <w:p w:rsidR="007726C5" w:rsidRPr="00DC4E9E" w:rsidRDefault="007726C5" w:rsidP="007726C5">
      <w:pPr>
        <w:pStyle w:val="ListParagraph"/>
        <w:spacing w:after="0" w:line="360" w:lineRule="auto"/>
        <w:ind w:left="360"/>
        <w:jc w:val="both"/>
        <w:rPr>
          <w:rFonts w:ascii="SkolaSans" w:eastAsia="Times New Roman" w:hAnsi="SkolaSans" w:cs="Times New Roman"/>
          <w:lang w:val="en-US" w:eastAsia="pl-PL"/>
        </w:rPr>
      </w:pPr>
    </w:p>
    <w:p w:rsidR="00D2749A" w:rsidRPr="00DC4E9E" w:rsidRDefault="003E575C"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DC4E9E">
        <w:rPr>
          <w:rFonts w:ascii="SkolaSans" w:eastAsia="Times New Roman" w:hAnsi="SkolaSans" w:cs="Times New Roman"/>
          <w:lang w:val="mk-MK" w:eastAsia="pl-PL"/>
        </w:rPr>
        <w:t xml:space="preserve">Претпријатието мора </w:t>
      </w:r>
      <w:r w:rsidR="000F7694" w:rsidRPr="00DC4E9E">
        <w:rPr>
          <w:rFonts w:ascii="SkolaSans" w:eastAsia="Times New Roman" w:hAnsi="SkolaSans" w:cs="Times New Roman"/>
          <w:lang w:val="mk-MK" w:eastAsia="pl-PL"/>
        </w:rPr>
        <w:t xml:space="preserve">да </w:t>
      </w:r>
      <w:r w:rsidR="00A32177" w:rsidRPr="00A04AF1">
        <w:rPr>
          <w:rFonts w:ascii="SkolaSans" w:eastAsia="Times New Roman" w:hAnsi="SkolaSans" w:cs="Times New Roman"/>
          <w:color w:val="000000" w:themeColor="text1"/>
          <w:lang w:val="mk-MK" w:eastAsia="pl-PL"/>
        </w:rPr>
        <w:t>и</w:t>
      </w:r>
      <w:r w:rsidR="000F7694" w:rsidRPr="00DC4E9E">
        <w:rPr>
          <w:rFonts w:ascii="SkolaSans" w:eastAsia="Times New Roman" w:hAnsi="SkolaSans" w:cs="Times New Roman"/>
          <w:lang w:val="mk-MK" w:eastAsia="pl-PL"/>
        </w:rPr>
        <w:t xml:space="preserve"> ги обезбеди на КОП </w:t>
      </w:r>
      <w:r w:rsidRPr="00DC4E9E">
        <w:rPr>
          <w:rFonts w:ascii="SkolaSans" w:eastAsia="Times New Roman" w:hAnsi="SkolaSans" w:cs="Times New Roman"/>
          <w:lang w:val="mk-MK" w:eastAsia="pl-PL"/>
        </w:rPr>
        <w:t xml:space="preserve">сите релевантни </w:t>
      </w:r>
      <w:r w:rsidR="00552F40" w:rsidRPr="00DC4E9E">
        <w:rPr>
          <w:rFonts w:ascii="SkolaSans" w:eastAsia="Times New Roman" w:hAnsi="SkolaSans" w:cs="Times New Roman"/>
          <w:lang w:val="mk-MK" w:eastAsia="pl-PL"/>
        </w:rPr>
        <w:t>информации</w:t>
      </w:r>
      <w:r w:rsidRPr="00DC4E9E">
        <w:rPr>
          <w:rFonts w:ascii="SkolaSans" w:eastAsia="Times New Roman" w:hAnsi="SkolaSans" w:cs="Times New Roman"/>
          <w:lang w:val="mk-MK" w:eastAsia="pl-PL"/>
        </w:rPr>
        <w:t xml:space="preserve"> и докази кои </w:t>
      </w:r>
      <w:r w:rsidR="00552F40" w:rsidRPr="00DC4E9E">
        <w:rPr>
          <w:rFonts w:ascii="SkolaSans" w:eastAsia="Times New Roman" w:hAnsi="SkolaSans" w:cs="Times New Roman"/>
          <w:lang w:val="mk-MK" w:eastAsia="pl-PL"/>
        </w:rPr>
        <w:t>ги поседува</w:t>
      </w:r>
      <w:r w:rsidRPr="00DC4E9E">
        <w:rPr>
          <w:rFonts w:ascii="SkolaSans" w:eastAsia="Times New Roman" w:hAnsi="SkolaSans" w:cs="Times New Roman"/>
          <w:lang w:val="mk-MK" w:eastAsia="pl-PL"/>
        </w:rPr>
        <w:t>.</w:t>
      </w:r>
    </w:p>
    <w:p w:rsidR="000F7694" w:rsidRPr="00DC4E9E" w:rsidRDefault="000F7694" w:rsidP="000F7694">
      <w:pPr>
        <w:pStyle w:val="ListParagraph"/>
        <w:spacing w:after="0" w:line="360" w:lineRule="auto"/>
        <w:ind w:left="360"/>
        <w:jc w:val="both"/>
        <w:rPr>
          <w:rFonts w:ascii="SkolaSans" w:eastAsia="Times New Roman" w:hAnsi="SkolaSans" w:cs="Times New Roman"/>
          <w:lang w:val="en-US" w:eastAsia="pl-PL"/>
        </w:rPr>
      </w:pPr>
    </w:p>
    <w:p w:rsidR="00046E62" w:rsidRDefault="003E575C" w:rsidP="00046E62">
      <w:pPr>
        <w:pStyle w:val="ListParagraph"/>
        <w:numPr>
          <w:ilvl w:val="0"/>
          <w:numId w:val="1"/>
        </w:numPr>
        <w:spacing w:after="0" w:line="360" w:lineRule="auto"/>
        <w:jc w:val="both"/>
        <w:rPr>
          <w:rFonts w:ascii="SkolaSans" w:eastAsia="Times New Roman" w:hAnsi="SkolaSans" w:cs="Times New Roman"/>
          <w:lang w:val="mk-MK" w:eastAsia="pl-PL"/>
        </w:rPr>
      </w:pPr>
      <w:r w:rsidRPr="00046E62">
        <w:rPr>
          <w:rFonts w:ascii="SkolaSans" w:eastAsia="Times New Roman" w:hAnsi="SkolaSans" w:cs="Times New Roman"/>
          <w:lang w:val="mk-MK" w:eastAsia="pl-PL"/>
        </w:rPr>
        <w:t xml:space="preserve">Соработката мора да биде навремена, </w:t>
      </w:r>
      <w:r w:rsidR="00046E62" w:rsidRPr="00046E62">
        <w:rPr>
          <w:rFonts w:ascii="SkolaSans" w:eastAsia="Times New Roman" w:hAnsi="SkolaSans" w:cs="Times New Roman"/>
          <w:lang w:val="mk-MK" w:eastAsia="pl-PL"/>
        </w:rPr>
        <w:t xml:space="preserve">податоците да се доставуваат веднаш </w:t>
      </w:r>
      <w:r w:rsidR="00C329A5" w:rsidRPr="00046E62">
        <w:rPr>
          <w:rFonts w:ascii="SkolaSans" w:eastAsia="Times New Roman" w:hAnsi="SkolaSans" w:cs="Times New Roman"/>
          <w:lang w:val="mk-MK" w:eastAsia="pl-PL"/>
        </w:rPr>
        <w:t xml:space="preserve">и </w:t>
      </w:r>
      <w:r w:rsidR="005919A4">
        <w:rPr>
          <w:rFonts w:ascii="SkolaSans" w:eastAsia="Times New Roman" w:hAnsi="SkolaSans" w:cs="Times New Roman"/>
          <w:lang w:val="mk-MK" w:eastAsia="pl-PL"/>
        </w:rPr>
        <w:t xml:space="preserve"> сегашните (</w:t>
      </w:r>
      <w:r w:rsidR="00046E62" w:rsidRPr="00046E62">
        <w:rPr>
          <w:rFonts w:ascii="SkolaSans" w:eastAsia="Times New Roman" w:hAnsi="SkolaSans" w:cs="Times New Roman"/>
          <w:lang w:val="mk-MK" w:eastAsia="pl-PL"/>
        </w:rPr>
        <w:t>и до</w:t>
      </w:r>
      <w:r w:rsidR="005919A4">
        <w:rPr>
          <w:rFonts w:ascii="SkolaSans" w:eastAsia="Times New Roman" w:hAnsi="SkolaSans" w:cs="Times New Roman"/>
          <w:lang w:val="mk-MK" w:eastAsia="pl-PL"/>
        </w:rPr>
        <w:t>колку е тоа можно и поранешните</w:t>
      </w:r>
      <w:r w:rsidR="00046E62" w:rsidRPr="00046E62">
        <w:rPr>
          <w:rFonts w:ascii="SkolaSans" w:eastAsia="Times New Roman" w:hAnsi="SkolaSans" w:cs="Times New Roman"/>
          <w:lang w:val="mk-MK" w:eastAsia="pl-PL"/>
        </w:rPr>
        <w:t>)</w:t>
      </w:r>
      <w:r w:rsidR="0046785E">
        <w:rPr>
          <w:rFonts w:ascii="SkolaSans" w:eastAsia="Times New Roman" w:hAnsi="SkolaSans" w:cs="Times New Roman"/>
          <w:lang w:val="mk-MK" w:eastAsia="pl-PL"/>
        </w:rPr>
        <w:t xml:space="preserve"> вработени да бидат ставени на располагање на КОП за интервјуа или давање на изјави на сведоци, во согласност со разумните барања на КОП. Подносителот на барањето мора да обезбеди име на сите вработени вклучени во картелот (вклучувајќи и поранешни вработени) и да обезб</w:t>
      </w:r>
      <w:r w:rsidR="005919A4">
        <w:rPr>
          <w:rFonts w:ascii="SkolaSans" w:eastAsia="Times New Roman" w:hAnsi="SkolaSans" w:cs="Times New Roman"/>
          <w:lang w:val="mk-MK" w:eastAsia="pl-PL"/>
        </w:rPr>
        <w:t>еди дека сите вработени од кои ќ</w:t>
      </w:r>
      <w:r w:rsidR="0046785E">
        <w:rPr>
          <w:rFonts w:ascii="SkolaSans" w:eastAsia="Times New Roman" w:hAnsi="SkolaSans" w:cs="Times New Roman"/>
          <w:lang w:val="mk-MK" w:eastAsia="pl-PL"/>
        </w:rPr>
        <w:t>е бидат побарани информации и докази, целосно и континуирано ќе соработуваат со КОП во текот на постапката.</w:t>
      </w:r>
      <w:r w:rsidR="00046E62">
        <w:rPr>
          <w:rFonts w:ascii="SkolaSans" w:eastAsia="Times New Roman" w:hAnsi="SkolaSans" w:cs="Times New Roman"/>
          <w:lang w:val="mk-MK" w:eastAsia="pl-PL"/>
        </w:rPr>
        <w:t xml:space="preserve"> </w:t>
      </w:r>
      <w:r w:rsidR="00C329A5" w:rsidRPr="00046E62">
        <w:rPr>
          <w:rFonts w:ascii="SkolaSans" w:eastAsia="Times New Roman" w:hAnsi="SkolaSans" w:cs="Times New Roman"/>
          <w:lang w:val="mk-MK" w:eastAsia="pl-PL"/>
        </w:rPr>
        <w:t>Ако подносителот на барањето предвиди или се соочи со потешкотии во исполнув</w:t>
      </w:r>
      <w:r w:rsidR="006D167D" w:rsidRPr="00046E62">
        <w:rPr>
          <w:rFonts w:ascii="SkolaSans" w:eastAsia="Times New Roman" w:hAnsi="SkolaSans" w:cs="Times New Roman"/>
          <w:lang w:val="mk-MK" w:eastAsia="pl-PL"/>
        </w:rPr>
        <w:t>ањето на крајниот рок или барањата на КОП, потребно е да ја извес</w:t>
      </w:r>
      <w:r w:rsidR="00C329A5" w:rsidRPr="00046E62">
        <w:rPr>
          <w:rFonts w:ascii="SkolaSans" w:eastAsia="Times New Roman" w:hAnsi="SkolaSans" w:cs="Times New Roman"/>
          <w:lang w:val="mk-MK" w:eastAsia="pl-PL"/>
        </w:rPr>
        <w:t xml:space="preserve">ти КОП што е можно поскоро. </w:t>
      </w:r>
    </w:p>
    <w:p w:rsidR="00A04AF1" w:rsidRPr="00A04AF1" w:rsidRDefault="00A04AF1" w:rsidP="00A04AF1">
      <w:pPr>
        <w:pStyle w:val="ListParagraph"/>
        <w:rPr>
          <w:rFonts w:ascii="SkolaSans" w:eastAsia="Times New Roman" w:hAnsi="SkolaSans" w:cs="Times New Roman"/>
          <w:lang w:val="mk-MK" w:eastAsia="pl-PL"/>
        </w:rPr>
      </w:pPr>
    </w:p>
    <w:p w:rsidR="00046E62" w:rsidRPr="00A04AF1" w:rsidRDefault="00046E62"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4B25CD">
        <w:rPr>
          <w:rFonts w:ascii="SkolaSans" w:eastAsia="Times New Roman" w:hAnsi="SkolaSans" w:cs="Times New Roman"/>
          <w:lang w:val="mk-MK" w:eastAsia="pl-PL"/>
        </w:rPr>
        <w:t xml:space="preserve">Соработката со КОП подразбира дека </w:t>
      </w:r>
      <w:r w:rsidR="004B25CD" w:rsidRPr="004B25CD">
        <w:rPr>
          <w:rFonts w:ascii="SkolaSans" w:eastAsia="Times New Roman" w:hAnsi="SkolaSans" w:cs="Times New Roman"/>
          <w:lang w:val="mk-MK" w:eastAsia="pl-PL"/>
        </w:rPr>
        <w:t xml:space="preserve">по правило </w:t>
      </w:r>
      <w:r w:rsidRPr="004B25CD">
        <w:rPr>
          <w:rFonts w:ascii="SkolaSans" w:eastAsia="Times New Roman" w:hAnsi="SkolaSans" w:cs="Times New Roman"/>
          <w:lang w:val="mk-MK" w:eastAsia="pl-PL"/>
        </w:rPr>
        <w:t xml:space="preserve">претпријатието несмее да го открие постоењето и </w:t>
      </w:r>
      <w:r w:rsidRPr="005919A4">
        <w:rPr>
          <w:rFonts w:ascii="SkolaSans" w:eastAsia="Times New Roman" w:hAnsi="SkolaSans" w:cs="Times New Roman"/>
          <w:color w:val="000000" w:themeColor="text1"/>
          <w:lang w:val="mk-MK" w:eastAsia="pl-PL"/>
        </w:rPr>
        <w:t>содржината на барањето за</w:t>
      </w:r>
      <w:r w:rsidRPr="004B25CD">
        <w:rPr>
          <w:rFonts w:ascii="SkolaSans" w:eastAsia="Times New Roman" w:hAnsi="SkolaSans" w:cs="Times New Roman"/>
          <w:lang w:val="mk-MK" w:eastAsia="pl-PL"/>
        </w:rPr>
        <w:t xml:space="preserve"> ослободување</w:t>
      </w:r>
      <w:r w:rsidR="005919A4">
        <w:rPr>
          <w:rFonts w:ascii="SkolaSans" w:eastAsia="Times New Roman" w:hAnsi="SkolaSans" w:cs="Times New Roman"/>
          <w:lang w:val="mk-MK" w:eastAsia="pl-PL"/>
        </w:rPr>
        <w:t xml:space="preserve"> или </w:t>
      </w:r>
      <w:r w:rsidRPr="004B25CD">
        <w:rPr>
          <w:rFonts w:ascii="SkolaSans" w:eastAsia="Times New Roman" w:hAnsi="SkolaSans" w:cs="Times New Roman"/>
          <w:lang w:val="mk-MK" w:eastAsia="pl-PL"/>
        </w:rPr>
        <w:t xml:space="preserve">намалување </w:t>
      </w:r>
      <w:r w:rsidR="005919A4">
        <w:rPr>
          <w:rFonts w:ascii="SkolaSans" w:eastAsia="Times New Roman" w:hAnsi="SkolaSans" w:cs="Times New Roman"/>
          <w:lang w:val="mk-MK" w:eastAsia="pl-PL"/>
        </w:rPr>
        <w:t>на</w:t>
      </w:r>
      <w:r w:rsidRPr="004B25CD">
        <w:rPr>
          <w:rFonts w:ascii="SkolaSans" w:eastAsia="Times New Roman" w:hAnsi="SkolaSans" w:cs="Times New Roman"/>
          <w:lang w:val="mk-MK" w:eastAsia="pl-PL"/>
        </w:rPr>
        <w:t xml:space="preserve"> глоба на други претпријатија</w:t>
      </w:r>
      <w:r w:rsidR="004B25CD" w:rsidRPr="004B25CD">
        <w:rPr>
          <w:rFonts w:ascii="SkolaSans" w:eastAsia="Times New Roman" w:hAnsi="SkolaSans" w:cs="Times New Roman"/>
          <w:lang w:val="mk-MK" w:eastAsia="pl-PL"/>
        </w:rPr>
        <w:t xml:space="preserve"> се до доставување на прелиминарно известување за утврдена фактичка состојба од страна на КОП</w:t>
      </w:r>
      <w:r w:rsidR="0046785E">
        <w:rPr>
          <w:rFonts w:ascii="SkolaSans" w:eastAsia="Times New Roman" w:hAnsi="SkolaSans" w:cs="Times New Roman"/>
          <w:lang w:val="mk-MK" w:eastAsia="pl-PL"/>
        </w:rPr>
        <w:t xml:space="preserve">. </w:t>
      </w:r>
      <w:r w:rsidR="004B25CD">
        <w:rPr>
          <w:rFonts w:ascii="SkolaSans" w:eastAsia="Times New Roman" w:hAnsi="SkolaSans" w:cs="Times New Roman"/>
          <w:lang w:val="mk-MK" w:eastAsia="pl-PL"/>
        </w:rPr>
        <w:t xml:space="preserve">КОП и претпријатието може и поинаку да се договорат. </w:t>
      </w:r>
    </w:p>
    <w:p w:rsidR="00A04AF1" w:rsidRPr="00A04AF1" w:rsidRDefault="00A04AF1" w:rsidP="00A04AF1">
      <w:pPr>
        <w:pStyle w:val="ListParagraph"/>
        <w:rPr>
          <w:rFonts w:ascii="SkolaSans" w:eastAsia="Times New Roman" w:hAnsi="SkolaSans" w:cs="Times New Roman"/>
          <w:lang w:val="en-US" w:eastAsia="pl-PL"/>
        </w:rPr>
      </w:pPr>
    </w:p>
    <w:p w:rsidR="00046E62" w:rsidRPr="00046E62" w:rsidRDefault="00046E62" w:rsidP="00046E62">
      <w:pPr>
        <w:pStyle w:val="ListParagraph"/>
        <w:numPr>
          <w:ilvl w:val="0"/>
          <w:numId w:val="1"/>
        </w:numPr>
        <w:spacing w:after="0" w:line="360" w:lineRule="auto"/>
        <w:jc w:val="both"/>
        <w:rPr>
          <w:rFonts w:ascii="SkolaSans" w:eastAsia="Times New Roman" w:hAnsi="SkolaSans" w:cs="Times New Roman"/>
          <w:lang w:val="mk-MK" w:eastAsia="pl-PL"/>
        </w:rPr>
      </w:pPr>
      <w:r w:rsidRPr="00046E62">
        <w:rPr>
          <w:rFonts w:ascii="SkolaSans" w:eastAsia="Times New Roman" w:hAnsi="SkolaSans" w:cs="Times New Roman"/>
          <w:lang w:val="mk-MK" w:eastAsia="pl-PL"/>
        </w:rPr>
        <w:t xml:space="preserve">Претпријатието не смее да уништува, прикрива или фалсификува или крие релевантни информации или докази. </w:t>
      </w:r>
    </w:p>
    <w:p w:rsidR="000F7694" w:rsidRPr="00DC4E9E" w:rsidRDefault="000F7694" w:rsidP="00B133C3">
      <w:pPr>
        <w:spacing w:after="0" w:line="360" w:lineRule="auto"/>
        <w:jc w:val="both"/>
        <w:rPr>
          <w:rFonts w:ascii="SkolaSans" w:eastAsia="Times New Roman" w:hAnsi="SkolaSans" w:cs="Times New Roman"/>
          <w:b/>
          <w:lang w:val="mk-MK" w:eastAsia="pl-PL"/>
        </w:rPr>
      </w:pPr>
    </w:p>
    <w:p w:rsidR="006F5CEC" w:rsidRPr="00DC4E9E" w:rsidRDefault="00913B5D" w:rsidP="00B133C3">
      <w:pPr>
        <w:spacing w:after="0" w:line="360" w:lineRule="auto"/>
        <w:jc w:val="both"/>
        <w:rPr>
          <w:rFonts w:ascii="SkolaSans" w:eastAsia="Times New Roman" w:hAnsi="SkolaSans" w:cs="Times New Roman"/>
          <w:b/>
          <w:lang w:val="mk-MK" w:eastAsia="pl-PL"/>
        </w:rPr>
      </w:pPr>
      <w:r w:rsidRPr="00DC4E9E">
        <w:rPr>
          <w:rFonts w:ascii="SkolaSans" w:eastAsia="Times New Roman" w:hAnsi="SkolaSans" w:cs="Times New Roman"/>
          <w:b/>
          <w:lang w:val="mk-MK" w:eastAsia="pl-PL"/>
        </w:rPr>
        <w:t>Постапка</w:t>
      </w:r>
    </w:p>
    <w:p w:rsidR="003E13DA" w:rsidRPr="00DC4E9E" w:rsidRDefault="005919A4" w:rsidP="00B133C3">
      <w:pPr>
        <w:spacing w:after="0" w:line="360" w:lineRule="auto"/>
        <w:jc w:val="both"/>
        <w:rPr>
          <w:rFonts w:ascii="SkolaSans" w:eastAsia="Times New Roman" w:hAnsi="SkolaSans" w:cs="Times New Roman"/>
          <w:b/>
          <w:lang w:val="mk-MK" w:eastAsia="pl-PL"/>
        </w:rPr>
      </w:pPr>
      <w:r>
        <w:rPr>
          <w:rFonts w:ascii="SkolaSans" w:eastAsia="Times New Roman" w:hAnsi="SkolaSans" w:cs="Times New Roman"/>
          <w:b/>
          <w:lang w:val="mk-MK" w:eastAsia="pl-PL"/>
        </w:rPr>
        <w:t>К</w:t>
      </w:r>
      <w:r w:rsidR="005F7521">
        <w:rPr>
          <w:rFonts w:ascii="SkolaSans" w:eastAsia="Times New Roman" w:hAnsi="SkolaSans" w:cs="Times New Roman"/>
          <w:b/>
          <w:lang w:val="mk-MK" w:eastAsia="pl-PL"/>
        </w:rPr>
        <w:t xml:space="preserve">онтакти пред поднесување на барање </w:t>
      </w:r>
    </w:p>
    <w:p w:rsidR="001B741C" w:rsidRPr="00DC4E9E" w:rsidRDefault="001B741C" w:rsidP="00EB22F5">
      <w:pPr>
        <w:spacing w:after="0" w:line="360" w:lineRule="auto"/>
        <w:jc w:val="both"/>
        <w:rPr>
          <w:rFonts w:ascii="SkolaSans" w:eastAsia="Times New Roman" w:hAnsi="SkolaSans" w:cs="Times New Roman"/>
          <w:lang w:val="mk-MK" w:eastAsia="pl-PL"/>
        </w:rPr>
      </w:pPr>
    </w:p>
    <w:p w:rsidR="00B0250B" w:rsidRPr="005919A4" w:rsidRDefault="00EB22F5" w:rsidP="00B133C3">
      <w:pPr>
        <w:pStyle w:val="ListParagraph"/>
        <w:numPr>
          <w:ilvl w:val="0"/>
          <w:numId w:val="1"/>
        </w:numPr>
        <w:spacing w:after="0" w:line="360" w:lineRule="auto"/>
        <w:jc w:val="both"/>
        <w:rPr>
          <w:rFonts w:ascii="SkolaSans" w:eastAsia="Times New Roman" w:hAnsi="SkolaSans" w:cs="Times New Roman"/>
          <w:color w:val="000000" w:themeColor="text1"/>
          <w:lang w:val="en-US" w:eastAsia="pl-PL"/>
        </w:rPr>
      </w:pPr>
      <w:r w:rsidRPr="00DC4E9E">
        <w:rPr>
          <w:rFonts w:ascii="SkolaSans" w:eastAsia="Times New Roman" w:hAnsi="SkolaSans" w:cs="Times New Roman"/>
          <w:lang w:val="mk-MK" w:eastAsia="pl-PL"/>
        </w:rPr>
        <w:t xml:space="preserve">Претријатијата или </w:t>
      </w:r>
      <w:r w:rsidR="005E07F1" w:rsidRPr="00DC4E9E">
        <w:rPr>
          <w:rFonts w:ascii="SkolaSans" w:eastAsia="Times New Roman" w:hAnsi="SkolaSans" w:cs="Times New Roman"/>
          <w:lang w:val="mk-MK" w:eastAsia="pl-PL"/>
        </w:rPr>
        <w:t>лицата</w:t>
      </w:r>
      <w:r w:rsidRPr="00DC4E9E">
        <w:rPr>
          <w:rFonts w:ascii="SkolaSans" w:eastAsia="Times New Roman" w:hAnsi="SkolaSans" w:cs="Times New Roman"/>
          <w:lang w:val="mk-MK" w:eastAsia="pl-PL"/>
        </w:rPr>
        <w:t xml:space="preserve"> кои </w:t>
      </w:r>
      <w:r w:rsidR="004B25CD">
        <w:rPr>
          <w:rFonts w:ascii="SkolaSans" w:eastAsia="Times New Roman" w:hAnsi="SkolaSans" w:cs="Times New Roman"/>
          <w:lang w:val="mk-MK" w:eastAsia="pl-PL"/>
        </w:rPr>
        <w:t>имаат намера</w:t>
      </w:r>
      <w:r w:rsidR="004B25CD" w:rsidRPr="00DC4E9E">
        <w:rPr>
          <w:rFonts w:ascii="SkolaSans" w:eastAsia="Times New Roman" w:hAnsi="SkolaSans" w:cs="Times New Roman"/>
          <w:lang w:val="mk-MK" w:eastAsia="pl-PL"/>
        </w:rPr>
        <w:t xml:space="preserve"> </w:t>
      </w:r>
      <w:r w:rsidRPr="00DC4E9E">
        <w:rPr>
          <w:rFonts w:ascii="SkolaSans" w:eastAsia="Times New Roman" w:hAnsi="SkolaSans" w:cs="Times New Roman"/>
          <w:lang w:val="mk-MK" w:eastAsia="pl-PL"/>
        </w:rPr>
        <w:t>да поднесат барање за ослободување или намалување од глоба, имаат можност, пред да го сторат тоа</w:t>
      </w:r>
      <w:r w:rsidR="005C0AE8" w:rsidRPr="00DC4E9E">
        <w:rPr>
          <w:rFonts w:ascii="SkolaSans" w:eastAsia="Times New Roman" w:hAnsi="SkolaSans" w:cs="Times New Roman"/>
          <w:lang w:val="mk-MK" w:eastAsia="pl-PL"/>
        </w:rPr>
        <w:t>,</w:t>
      </w:r>
      <w:r w:rsidRPr="00DC4E9E">
        <w:rPr>
          <w:rFonts w:ascii="SkolaSans" w:eastAsia="Times New Roman" w:hAnsi="SkolaSans" w:cs="Times New Roman"/>
          <w:lang w:val="mk-MK" w:eastAsia="pl-PL"/>
        </w:rPr>
        <w:t xml:space="preserve"> да се обратат до КОП за добивање на насоки </w:t>
      </w:r>
      <w:r w:rsidR="004B25CD">
        <w:rPr>
          <w:rFonts w:ascii="SkolaSans" w:eastAsia="Times New Roman" w:hAnsi="SkolaSans" w:cs="Times New Roman"/>
          <w:lang w:val="mk-MK" w:eastAsia="pl-PL"/>
        </w:rPr>
        <w:t>во врска со поднесувањето на барањето и доверливоста на целиот процес</w:t>
      </w:r>
      <w:r w:rsidR="00F9019F" w:rsidRPr="00DC4E9E">
        <w:rPr>
          <w:rFonts w:ascii="SkolaSans" w:eastAsia="Times New Roman" w:hAnsi="SkolaSans" w:cs="Times New Roman"/>
          <w:lang w:val="mk-MK" w:eastAsia="pl-PL"/>
        </w:rPr>
        <w:t>.</w:t>
      </w:r>
      <w:r w:rsidRPr="00DC4E9E">
        <w:rPr>
          <w:rFonts w:ascii="SkolaSans" w:eastAsia="Times New Roman" w:hAnsi="SkolaSans" w:cs="Times New Roman"/>
          <w:color w:val="F79646" w:themeColor="accent6"/>
          <w:lang w:val="mk-MK" w:eastAsia="pl-PL"/>
        </w:rPr>
        <w:t xml:space="preserve"> </w:t>
      </w:r>
      <w:r w:rsidR="00714C62" w:rsidRPr="005919A4">
        <w:rPr>
          <w:rFonts w:ascii="SkolaSans" w:eastAsia="Times New Roman" w:hAnsi="SkolaSans" w:cs="Times New Roman"/>
          <w:color w:val="000000" w:themeColor="text1"/>
          <w:lang w:val="mk-MK" w:eastAsia="pl-PL"/>
        </w:rPr>
        <w:t xml:space="preserve">Разговорите за давање насоки за доверливост </w:t>
      </w:r>
      <w:r w:rsidR="004B25CD" w:rsidRPr="005919A4">
        <w:rPr>
          <w:rFonts w:ascii="SkolaSans" w:eastAsia="Times New Roman" w:hAnsi="SkolaSans" w:cs="Times New Roman"/>
          <w:color w:val="000000" w:themeColor="text1"/>
          <w:lang w:val="mk-MK" w:eastAsia="pl-PL"/>
        </w:rPr>
        <w:t>може да не вклучуваат</w:t>
      </w:r>
      <w:r w:rsidR="00714C62" w:rsidRPr="005919A4">
        <w:rPr>
          <w:rFonts w:ascii="SkolaSans" w:eastAsia="Times New Roman" w:hAnsi="SkolaSans" w:cs="Times New Roman"/>
          <w:color w:val="000000" w:themeColor="text1"/>
          <w:lang w:val="mk-MK" w:eastAsia="pl-PL"/>
        </w:rPr>
        <w:t xml:space="preserve"> </w:t>
      </w:r>
      <w:r w:rsidR="00714C62" w:rsidRPr="005919A4">
        <w:rPr>
          <w:rFonts w:ascii="SkolaSans" w:eastAsia="Times New Roman" w:hAnsi="SkolaSans" w:cs="Times New Roman"/>
          <w:color w:val="000000" w:themeColor="text1"/>
          <w:lang w:val="mk-MK" w:eastAsia="pl-PL"/>
        </w:rPr>
        <w:lastRenderedPageBreak/>
        <w:t>имен</w:t>
      </w:r>
      <w:r w:rsidR="00F9019F" w:rsidRPr="005919A4">
        <w:rPr>
          <w:rFonts w:ascii="SkolaSans" w:eastAsia="Times New Roman" w:hAnsi="SkolaSans" w:cs="Times New Roman"/>
          <w:color w:val="000000" w:themeColor="text1"/>
          <w:lang w:val="mk-MK" w:eastAsia="pl-PL"/>
        </w:rPr>
        <w:t>ување на дадена фактичка состојба</w:t>
      </w:r>
      <w:r w:rsidR="00714C62" w:rsidRPr="005919A4">
        <w:rPr>
          <w:rFonts w:ascii="SkolaSans" w:eastAsia="Times New Roman" w:hAnsi="SkolaSans" w:cs="Times New Roman"/>
          <w:color w:val="000000" w:themeColor="text1"/>
          <w:lang w:val="mk-MK" w:eastAsia="pl-PL"/>
        </w:rPr>
        <w:t xml:space="preserve"> </w:t>
      </w:r>
      <w:r w:rsidR="00E14E2D" w:rsidRPr="005919A4">
        <w:rPr>
          <w:rFonts w:ascii="SkolaSans" w:eastAsia="Times New Roman" w:hAnsi="SkolaSans" w:cs="Times New Roman"/>
          <w:color w:val="000000" w:themeColor="text1"/>
          <w:lang w:val="mk-MK" w:eastAsia="pl-PL"/>
        </w:rPr>
        <w:t>(</w:t>
      </w:r>
      <w:r w:rsidR="004B25CD" w:rsidRPr="005919A4">
        <w:rPr>
          <w:rFonts w:ascii="SkolaSans" w:eastAsia="Times New Roman" w:hAnsi="SkolaSans" w:cs="Times New Roman"/>
          <w:color w:val="000000" w:themeColor="text1"/>
          <w:lang w:val="mk-MK" w:eastAsia="pl-PL"/>
        </w:rPr>
        <w:t>може да се користи изразот</w:t>
      </w:r>
      <w:r w:rsidR="00E14E2D" w:rsidRPr="005919A4">
        <w:rPr>
          <w:rFonts w:ascii="SkolaSans" w:eastAsia="Times New Roman" w:hAnsi="SkolaSans" w:cs="Times New Roman"/>
          <w:color w:val="000000" w:themeColor="text1"/>
          <w:lang w:val="mk-MK" w:eastAsia="pl-PL"/>
        </w:rPr>
        <w:t xml:space="preserve"> „х</w:t>
      </w:r>
      <w:r w:rsidR="00714C62" w:rsidRPr="005919A4">
        <w:rPr>
          <w:rFonts w:ascii="SkolaSans" w:eastAsia="Times New Roman" w:hAnsi="SkolaSans" w:cs="Times New Roman"/>
          <w:color w:val="000000" w:themeColor="text1"/>
          <w:lang w:val="mk-MK" w:eastAsia="pl-PL"/>
        </w:rPr>
        <w:t>ипотетички</w:t>
      </w:r>
      <w:r w:rsidR="00714C62" w:rsidRPr="005919A4">
        <w:rPr>
          <w:rFonts w:ascii="SkolaSans" w:eastAsia="Times New Roman" w:hAnsi="SkolaSans" w:cs="Times New Roman"/>
          <w:color w:val="000000" w:themeColor="text1"/>
          <w:lang w:val="en-US" w:eastAsia="pl-PL"/>
        </w:rPr>
        <w:t>”)</w:t>
      </w:r>
      <w:r w:rsidR="00CC20A7" w:rsidRPr="005919A4">
        <w:rPr>
          <w:rFonts w:ascii="SkolaSans" w:eastAsia="Times New Roman" w:hAnsi="SkolaSans" w:cs="Times New Roman"/>
          <w:color w:val="000000" w:themeColor="text1"/>
          <w:lang w:val="en-US" w:eastAsia="pl-PL"/>
        </w:rPr>
        <w:t xml:space="preserve"> </w:t>
      </w:r>
      <w:r w:rsidR="00CC20A7" w:rsidRPr="005919A4">
        <w:rPr>
          <w:rFonts w:ascii="SkolaSans" w:eastAsia="Times New Roman" w:hAnsi="SkolaSans" w:cs="Times New Roman"/>
          <w:color w:val="000000" w:themeColor="text1"/>
          <w:lang w:val="mk-MK" w:eastAsia="pl-PL"/>
        </w:rPr>
        <w:t xml:space="preserve">со цел претпријатијата или </w:t>
      </w:r>
      <w:r w:rsidR="005E07F1" w:rsidRPr="005919A4">
        <w:rPr>
          <w:rFonts w:ascii="SkolaSans" w:eastAsia="Times New Roman" w:hAnsi="SkolaSans" w:cs="Times New Roman"/>
          <w:color w:val="000000" w:themeColor="text1"/>
          <w:lang w:val="mk-MK" w:eastAsia="pl-PL"/>
        </w:rPr>
        <w:t>лицата</w:t>
      </w:r>
      <w:r w:rsidR="00CC20A7" w:rsidRPr="005919A4">
        <w:rPr>
          <w:rFonts w:ascii="SkolaSans" w:eastAsia="Times New Roman" w:hAnsi="SkolaSans" w:cs="Times New Roman"/>
          <w:color w:val="000000" w:themeColor="text1"/>
          <w:lang w:val="mk-MK" w:eastAsia="pl-PL"/>
        </w:rPr>
        <w:t xml:space="preserve"> да </w:t>
      </w:r>
      <w:r w:rsidR="00F9019F" w:rsidRPr="005919A4">
        <w:rPr>
          <w:rFonts w:ascii="SkolaSans" w:eastAsia="Times New Roman" w:hAnsi="SkolaSans" w:cs="Times New Roman"/>
          <w:color w:val="000000" w:themeColor="text1"/>
          <w:lang w:val="mk-MK" w:eastAsia="pl-PL"/>
        </w:rPr>
        <w:t>чу</w:t>
      </w:r>
      <w:r w:rsidR="00D0781B" w:rsidRPr="005919A4">
        <w:rPr>
          <w:rFonts w:ascii="SkolaSans" w:eastAsia="Times New Roman" w:hAnsi="SkolaSans" w:cs="Times New Roman"/>
          <w:color w:val="000000" w:themeColor="text1"/>
          <w:lang w:val="mk-MK" w:eastAsia="pl-PL"/>
        </w:rPr>
        <w:t>в</w:t>
      </w:r>
      <w:r w:rsidR="00F9019F" w:rsidRPr="005919A4">
        <w:rPr>
          <w:rFonts w:ascii="SkolaSans" w:eastAsia="Times New Roman" w:hAnsi="SkolaSans" w:cs="Times New Roman"/>
          <w:color w:val="000000" w:themeColor="text1"/>
          <w:lang w:val="mk-MK" w:eastAsia="pl-PL"/>
        </w:rPr>
        <w:t>ствуваат удобност</w:t>
      </w:r>
      <w:r w:rsidR="00CC20A7" w:rsidRPr="005919A4">
        <w:rPr>
          <w:rFonts w:ascii="SkolaSans" w:eastAsia="Times New Roman" w:hAnsi="SkolaSans" w:cs="Times New Roman"/>
          <w:color w:val="000000" w:themeColor="text1"/>
          <w:lang w:val="mk-MK" w:eastAsia="pl-PL"/>
        </w:rPr>
        <w:t xml:space="preserve"> пред да донесат одлука </w:t>
      </w:r>
      <w:r w:rsidR="00F9019F" w:rsidRPr="005919A4">
        <w:rPr>
          <w:rFonts w:ascii="SkolaSans" w:eastAsia="Times New Roman" w:hAnsi="SkolaSans" w:cs="Times New Roman"/>
          <w:color w:val="000000" w:themeColor="text1"/>
          <w:lang w:val="mk-MK" w:eastAsia="pl-PL"/>
        </w:rPr>
        <w:t>за поднесување на</w:t>
      </w:r>
      <w:r w:rsidR="00CC20A7" w:rsidRPr="005919A4">
        <w:rPr>
          <w:rFonts w:ascii="SkolaSans" w:eastAsia="Times New Roman" w:hAnsi="SkolaSans" w:cs="Times New Roman"/>
          <w:color w:val="000000" w:themeColor="text1"/>
          <w:lang w:val="mk-MK" w:eastAsia="pl-PL"/>
        </w:rPr>
        <w:t xml:space="preserve"> барање</w:t>
      </w:r>
      <w:r w:rsidR="005E07F1" w:rsidRPr="005919A4">
        <w:rPr>
          <w:rFonts w:ascii="SkolaSans" w:eastAsia="Times New Roman" w:hAnsi="SkolaSans" w:cs="Times New Roman"/>
          <w:color w:val="000000" w:themeColor="text1"/>
          <w:lang w:val="mk-MK" w:eastAsia="pl-PL"/>
        </w:rPr>
        <w:t>то</w:t>
      </w:r>
      <w:r w:rsidR="00CC20A7" w:rsidRPr="005919A4">
        <w:rPr>
          <w:rFonts w:ascii="SkolaSans" w:eastAsia="Times New Roman" w:hAnsi="SkolaSans" w:cs="Times New Roman"/>
          <w:color w:val="000000" w:themeColor="text1"/>
          <w:lang w:val="mk-MK" w:eastAsia="pl-PL"/>
        </w:rPr>
        <w:t>.</w:t>
      </w:r>
    </w:p>
    <w:p w:rsidR="00A81F67" w:rsidRDefault="005E07F1" w:rsidP="004B25CD">
      <w:pPr>
        <w:spacing w:after="0" w:line="360" w:lineRule="auto"/>
        <w:ind w:left="360"/>
        <w:jc w:val="both"/>
        <w:rPr>
          <w:rFonts w:ascii="SkolaSans" w:eastAsia="Times New Roman" w:hAnsi="SkolaSans" w:cs="Times New Roman"/>
          <w:color w:val="000000" w:themeColor="text1"/>
          <w:lang w:val="mk-MK" w:eastAsia="pl-PL"/>
        </w:rPr>
      </w:pPr>
      <w:r w:rsidRPr="005919A4">
        <w:rPr>
          <w:rFonts w:ascii="SkolaSans" w:eastAsia="Times New Roman" w:hAnsi="SkolaSans" w:cs="Times New Roman"/>
          <w:color w:val="000000" w:themeColor="text1"/>
          <w:lang w:val="mk-MK" w:eastAsia="pl-PL"/>
        </w:rPr>
        <w:t xml:space="preserve">Секое лице </w:t>
      </w:r>
      <w:r w:rsidR="00CC20A7" w:rsidRPr="005919A4">
        <w:rPr>
          <w:rFonts w:ascii="SkolaSans" w:eastAsia="Times New Roman" w:hAnsi="SkolaSans" w:cs="Times New Roman"/>
          <w:color w:val="000000" w:themeColor="text1"/>
          <w:lang w:val="mk-MK" w:eastAsia="pl-PL"/>
        </w:rPr>
        <w:t>ко</w:t>
      </w:r>
      <w:r w:rsidRPr="005919A4">
        <w:rPr>
          <w:rFonts w:ascii="SkolaSans" w:eastAsia="Times New Roman" w:hAnsi="SkolaSans" w:cs="Times New Roman"/>
          <w:color w:val="000000" w:themeColor="text1"/>
          <w:lang w:val="mk-MK" w:eastAsia="pl-PL"/>
        </w:rPr>
        <w:t>е</w:t>
      </w:r>
      <w:r w:rsidR="00CC20A7" w:rsidRPr="005919A4">
        <w:rPr>
          <w:rFonts w:ascii="SkolaSans" w:eastAsia="Times New Roman" w:hAnsi="SkolaSans" w:cs="Times New Roman"/>
          <w:color w:val="000000" w:themeColor="text1"/>
          <w:lang w:val="mk-MK" w:eastAsia="pl-PL"/>
        </w:rPr>
        <w:t xml:space="preserve"> </w:t>
      </w:r>
      <w:r w:rsidR="004B25CD" w:rsidRPr="005919A4">
        <w:rPr>
          <w:rFonts w:ascii="SkolaSans" w:eastAsia="Times New Roman" w:hAnsi="SkolaSans" w:cs="Times New Roman"/>
          <w:color w:val="000000" w:themeColor="text1"/>
          <w:lang w:val="mk-MK" w:eastAsia="pl-PL"/>
        </w:rPr>
        <w:t xml:space="preserve">има намера да поднесе барање за </w:t>
      </w:r>
      <w:r w:rsidR="00CC20A7" w:rsidRPr="005919A4">
        <w:rPr>
          <w:rFonts w:ascii="SkolaSans" w:eastAsia="Times New Roman" w:hAnsi="SkolaSans" w:cs="Times New Roman"/>
          <w:color w:val="000000" w:themeColor="text1"/>
          <w:lang w:val="mk-MK" w:eastAsia="pl-PL"/>
        </w:rPr>
        <w:t xml:space="preserve">ослободување или намалување </w:t>
      </w:r>
      <w:r w:rsidR="005919A4">
        <w:rPr>
          <w:rFonts w:ascii="SkolaSans" w:eastAsia="Times New Roman" w:hAnsi="SkolaSans" w:cs="Times New Roman"/>
          <w:color w:val="000000" w:themeColor="text1"/>
          <w:lang w:val="mk-MK" w:eastAsia="pl-PL"/>
        </w:rPr>
        <w:t>на</w:t>
      </w:r>
      <w:r w:rsidR="00CC20A7" w:rsidRPr="005919A4">
        <w:rPr>
          <w:rFonts w:ascii="SkolaSans" w:eastAsia="Times New Roman" w:hAnsi="SkolaSans" w:cs="Times New Roman"/>
          <w:color w:val="000000" w:themeColor="text1"/>
          <w:lang w:val="mk-MK" w:eastAsia="pl-PL"/>
        </w:rPr>
        <w:t xml:space="preserve"> глоба од страна на КОП</w:t>
      </w:r>
      <w:r w:rsidR="005C0AE8" w:rsidRPr="005919A4">
        <w:rPr>
          <w:rFonts w:ascii="SkolaSans" w:eastAsia="Times New Roman" w:hAnsi="SkolaSans" w:cs="Times New Roman"/>
          <w:color w:val="000000" w:themeColor="text1"/>
          <w:lang w:val="mk-MK" w:eastAsia="pl-PL"/>
        </w:rPr>
        <w:t>,</w:t>
      </w:r>
      <w:r w:rsidR="00CC20A7" w:rsidRPr="005919A4">
        <w:rPr>
          <w:rFonts w:ascii="SkolaSans" w:eastAsia="Times New Roman" w:hAnsi="SkolaSans" w:cs="Times New Roman"/>
          <w:color w:val="000000" w:themeColor="text1"/>
          <w:lang w:val="mk-MK" w:eastAsia="pl-PL"/>
        </w:rPr>
        <w:t xml:space="preserve"> </w:t>
      </w:r>
      <w:r w:rsidR="004B25CD" w:rsidRPr="005919A4">
        <w:rPr>
          <w:rFonts w:ascii="SkolaSans" w:eastAsia="Times New Roman" w:hAnsi="SkolaSans" w:cs="Times New Roman"/>
          <w:color w:val="000000" w:themeColor="text1"/>
          <w:lang w:val="mk-MK" w:eastAsia="pl-PL"/>
        </w:rPr>
        <w:t>може</w:t>
      </w:r>
      <w:r w:rsidR="00CC20A7" w:rsidRPr="005919A4">
        <w:rPr>
          <w:rFonts w:ascii="SkolaSans" w:eastAsia="Times New Roman" w:hAnsi="SkolaSans" w:cs="Times New Roman"/>
          <w:color w:val="000000" w:themeColor="text1"/>
          <w:lang w:val="mk-MK" w:eastAsia="pl-PL"/>
        </w:rPr>
        <w:t xml:space="preserve"> се </w:t>
      </w:r>
      <w:r w:rsidR="004B25CD" w:rsidRPr="005919A4">
        <w:rPr>
          <w:rFonts w:ascii="SkolaSans" w:eastAsia="Times New Roman" w:hAnsi="SkolaSans" w:cs="Times New Roman"/>
          <w:color w:val="000000" w:themeColor="text1"/>
          <w:lang w:val="mk-MK" w:eastAsia="pl-PL"/>
        </w:rPr>
        <w:t xml:space="preserve">јави </w:t>
      </w:r>
      <w:r w:rsidRPr="005919A4">
        <w:rPr>
          <w:rFonts w:ascii="SkolaSans" w:eastAsia="Times New Roman" w:hAnsi="SkolaSans" w:cs="Times New Roman"/>
          <w:color w:val="000000" w:themeColor="text1"/>
          <w:lang w:val="mk-MK" w:eastAsia="pl-PL"/>
        </w:rPr>
        <w:t>во К</w:t>
      </w:r>
      <w:r w:rsidR="00DB383D">
        <w:rPr>
          <w:rFonts w:ascii="SkolaSans" w:eastAsia="Times New Roman" w:hAnsi="SkolaSans" w:cs="Times New Roman"/>
          <w:color w:val="000000" w:themeColor="text1"/>
          <w:lang w:val="mk-MK" w:eastAsia="pl-PL"/>
        </w:rPr>
        <w:t xml:space="preserve">омисијата за заштита на конкуренцијата </w:t>
      </w:r>
      <w:r w:rsidR="00CC20A7" w:rsidRPr="005919A4">
        <w:rPr>
          <w:rFonts w:ascii="SkolaSans" w:eastAsia="Times New Roman" w:hAnsi="SkolaSans" w:cs="Times New Roman"/>
          <w:color w:val="000000" w:themeColor="text1"/>
          <w:lang w:val="mk-MK" w:eastAsia="pl-PL"/>
        </w:rPr>
        <w:t>на тел: +</w:t>
      </w:r>
      <w:r w:rsidRPr="005919A4">
        <w:rPr>
          <w:rFonts w:ascii="SkolaSans" w:eastAsia="Times New Roman" w:hAnsi="SkolaSans" w:cs="Times New Roman"/>
          <w:color w:val="000000" w:themeColor="text1"/>
          <w:lang w:val="mk-MK" w:eastAsia="pl-PL"/>
        </w:rPr>
        <w:t>+</w:t>
      </w:r>
      <w:r w:rsidR="00CC20A7" w:rsidRPr="005919A4">
        <w:rPr>
          <w:rFonts w:ascii="SkolaSans" w:eastAsia="Times New Roman" w:hAnsi="SkolaSans" w:cs="Times New Roman"/>
          <w:color w:val="000000" w:themeColor="text1"/>
          <w:lang w:val="mk-MK" w:eastAsia="pl-PL"/>
        </w:rPr>
        <w:t>38</w:t>
      </w:r>
      <w:r w:rsidRPr="005919A4">
        <w:rPr>
          <w:rFonts w:ascii="SkolaSans" w:eastAsia="Times New Roman" w:hAnsi="SkolaSans" w:cs="Times New Roman"/>
          <w:color w:val="000000" w:themeColor="text1"/>
          <w:lang w:val="mk-MK" w:eastAsia="pl-PL"/>
        </w:rPr>
        <w:t>9 2 3 298 666</w:t>
      </w:r>
      <w:r w:rsidR="004B25CD" w:rsidRPr="005919A4">
        <w:rPr>
          <w:rFonts w:ascii="SkolaSans" w:eastAsia="Times New Roman" w:hAnsi="SkolaSans" w:cs="Times New Roman"/>
          <w:color w:val="000000" w:themeColor="text1"/>
          <w:lang w:val="mk-MK" w:eastAsia="pl-PL"/>
        </w:rPr>
        <w:t xml:space="preserve"> или да пристапи во просториите на К</w:t>
      </w:r>
      <w:r w:rsidR="00DB383D">
        <w:rPr>
          <w:rFonts w:ascii="SkolaSans" w:eastAsia="Times New Roman" w:hAnsi="SkolaSans" w:cs="Times New Roman"/>
          <w:color w:val="000000" w:themeColor="text1"/>
          <w:lang w:val="mk-MK" w:eastAsia="pl-PL"/>
        </w:rPr>
        <w:t>омисијата за заштита на конкуренцијата</w:t>
      </w:r>
      <w:r w:rsidR="004B25CD" w:rsidRPr="005919A4">
        <w:rPr>
          <w:rFonts w:ascii="SkolaSans" w:eastAsia="Times New Roman" w:hAnsi="SkolaSans" w:cs="Times New Roman"/>
          <w:color w:val="000000" w:themeColor="text1"/>
          <w:lang w:val="mk-MK" w:eastAsia="pl-PL"/>
        </w:rPr>
        <w:t xml:space="preserve"> и да побара да разговара со </w:t>
      </w:r>
      <w:r w:rsidR="00D0781B" w:rsidRPr="005919A4">
        <w:rPr>
          <w:rFonts w:ascii="SkolaSans" w:eastAsia="Times New Roman" w:hAnsi="SkolaSans" w:cs="Times New Roman"/>
          <w:color w:val="000000" w:themeColor="text1"/>
          <w:lang w:val="mk-MK" w:eastAsia="pl-PL"/>
        </w:rPr>
        <w:t>службено лице</w:t>
      </w:r>
      <w:r w:rsidR="00FF366B">
        <w:rPr>
          <w:rFonts w:ascii="SkolaSans" w:eastAsia="Times New Roman" w:hAnsi="SkolaSans" w:cs="Times New Roman"/>
          <w:color w:val="000000" w:themeColor="text1"/>
          <w:lang w:val="en-US" w:eastAsia="pl-PL"/>
        </w:rPr>
        <w:t>.</w:t>
      </w:r>
    </w:p>
    <w:p w:rsidR="00A04AF1" w:rsidRPr="00A04AF1" w:rsidRDefault="00A04AF1" w:rsidP="004B25CD">
      <w:pPr>
        <w:spacing w:after="0" w:line="360" w:lineRule="auto"/>
        <w:ind w:left="360"/>
        <w:jc w:val="both"/>
        <w:rPr>
          <w:rFonts w:ascii="SkolaSans" w:eastAsia="Times New Roman" w:hAnsi="SkolaSans" w:cs="Times New Roman"/>
          <w:color w:val="000000" w:themeColor="text1"/>
          <w:lang w:val="mk-MK" w:eastAsia="pl-PL"/>
        </w:rPr>
      </w:pPr>
    </w:p>
    <w:p w:rsidR="00A81F67" w:rsidRPr="00A04AF1" w:rsidRDefault="00A35118" w:rsidP="00B133C3">
      <w:pPr>
        <w:pStyle w:val="ListParagraph"/>
        <w:numPr>
          <w:ilvl w:val="0"/>
          <w:numId w:val="1"/>
        </w:numPr>
        <w:spacing w:after="0" w:line="360" w:lineRule="auto"/>
        <w:jc w:val="both"/>
        <w:rPr>
          <w:rFonts w:ascii="SkolaSans" w:eastAsia="Times New Roman" w:hAnsi="SkolaSans" w:cs="Times New Roman"/>
          <w:color w:val="000000" w:themeColor="text1"/>
          <w:lang w:val="en-US" w:eastAsia="pl-PL"/>
        </w:rPr>
      </w:pPr>
      <w:r w:rsidRPr="005919A4">
        <w:rPr>
          <w:rFonts w:ascii="SkolaSans" w:eastAsia="Times New Roman" w:hAnsi="SkolaSans" w:cs="Times New Roman"/>
          <w:color w:val="000000" w:themeColor="text1"/>
          <w:lang w:val="mk-MK" w:eastAsia="pl-PL"/>
        </w:rPr>
        <w:t xml:space="preserve">КОП нема да ги искористи за ниедна друга цел податоците </w:t>
      </w:r>
      <w:r w:rsidR="005F7521" w:rsidRPr="005919A4">
        <w:rPr>
          <w:rFonts w:ascii="SkolaSans" w:eastAsia="Times New Roman" w:hAnsi="SkolaSans" w:cs="Times New Roman"/>
          <w:color w:val="000000" w:themeColor="text1"/>
          <w:lang w:val="mk-MK" w:eastAsia="pl-PL"/>
        </w:rPr>
        <w:t>добиени во контактите пред поднесување на барањето</w:t>
      </w:r>
      <w:r w:rsidRPr="005919A4">
        <w:rPr>
          <w:rFonts w:ascii="SkolaSans" w:eastAsia="Times New Roman" w:hAnsi="SkolaSans" w:cs="Times New Roman"/>
          <w:color w:val="000000" w:themeColor="text1"/>
          <w:lang w:val="mk-MK" w:eastAsia="pl-PL"/>
        </w:rPr>
        <w:t>.</w:t>
      </w:r>
      <w:r w:rsidR="005C0AE8" w:rsidRPr="005919A4">
        <w:rPr>
          <w:rFonts w:ascii="SkolaSans" w:eastAsia="Times New Roman" w:hAnsi="SkolaSans" w:cs="Times New Roman"/>
          <w:color w:val="000000" w:themeColor="text1"/>
          <w:lang w:val="mk-MK" w:eastAsia="pl-PL"/>
        </w:rPr>
        <w:t xml:space="preserve"> </w:t>
      </w:r>
      <w:r w:rsidRPr="005919A4">
        <w:rPr>
          <w:rFonts w:ascii="SkolaSans" w:eastAsia="Times New Roman" w:hAnsi="SkolaSans" w:cs="Times New Roman"/>
          <w:color w:val="000000" w:themeColor="text1"/>
          <w:lang w:val="mk-MK" w:eastAsia="pl-PL"/>
        </w:rPr>
        <w:t xml:space="preserve">Во случај кога </w:t>
      </w:r>
      <w:r w:rsidR="0077358F" w:rsidRPr="005919A4">
        <w:rPr>
          <w:rFonts w:ascii="SkolaSans" w:eastAsia="Times New Roman" w:hAnsi="SkolaSans" w:cs="Times New Roman"/>
          <w:color w:val="000000" w:themeColor="text1"/>
          <w:lang w:val="mk-MK" w:eastAsia="pl-PL"/>
        </w:rPr>
        <w:t xml:space="preserve">нема да се дозволи </w:t>
      </w:r>
      <w:r w:rsidRPr="005919A4">
        <w:rPr>
          <w:rFonts w:ascii="SkolaSans" w:eastAsia="Times New Roman" w:hAnsi="SkolaSans" w:cs="Times New Roman"/>
          <w:color w:val="000000" w:themeColor="text1"/>
          <w:lang w:val="mk-MK" w:eastAsia="pl-PL"/>
        </w:rPr>
        <w:t xml:space="preserve">ослободување или намалување </w:t>
      </w:r>
      <w:r w:rsidR="0077358F" w:rsidRPr="005919A4">
        <w:rPr>
          <w:rFonts w:ascii="SkolaSans" w:eastAsia="Times New Roman" w:hAnsi="SkolaSans" w:cs="Times New Roman"/>
          <w:color w:val="000000" w:themeColor="text1"/>
          <w:lang w:val="mk-MK" w:eastAsia="pl-PL"/>
        </w:rPr>
        <w:t>на</w:t>
      </w:r>
      <w:r w:rsidRPr="005919A4">
        <w:rPr>
          <w:rFonts w:ascii="SkolaSans" w:eastAsia="Times New Roman" w:hAnsi="SkolaSans" w:cs="Times New Roman"/>
          <w:color w:val="000000" w:themeColor="text1"/>
          <w:lang w:val="mk-MK" w:eastAsia="pl-PL"/>
        </w:rPr>
        <w:t xml:space="preserve"> глоба</w:t>
      </w:r>
      <w:r w:rsidR="0077358F" w:rsidRPr="005919A4">
        <w:rPr>
          <w:rFonts w:ascii="SkolaSans" w:eastAsia="Times New Roman" w:hAnsi="SkolaSans" w:cs="Times New Roman"/>
          <w:color w:val="000000" w:themeColor="text1"/>
          <w:lang w:val="mk-MK" w:eastAsia="pl-PL"/>
        </w:rPr>
        <w:t xml:space="preserve">, </w:t>
      </w:r>
      <w:r w:rsidRPr="005919A4">
        <w:rPr>
          <w:rFonts w:ascii="SkolaSans" w:eastAsia="Times New Roman" w:hAnsi="SkolaSans" w:cs="Times New Roman"/>
          <w:color w:val="000000" w:themeColor="text1"/>
          <w:lang w:val="mk-MK" w:eastAsia="pl-PL"/>
        </w:rPr>
        <w:t xml:space="preserve">КОП нема да го </w:t>
      </w:r>
      <w:r w:rsidR="005E07F1" w:rsidRPr="005919A4">
        <w:rPr>
          <w:rFonts w:ascii="SkolaSans" w:eastAsia="Times New Roman" w:hAnsi="SkolaSans" w:cs="Times New Roman"/>
          <w:color w:val="000000" w:themeColor="text1"/>
          <w:lang w:val="mk-MK" w:eastAsia="pl-PL"/>
        </w:rPr>
        <w:t>објави</w:t>
      </w:r>
      <w:r w:rsidRPr="005919A4">
        <w:rPr>
          <w:rFonts w:ascii="SkolaSans" w:eastAsia="Times New Roman" w:hAnsi="SkolaSans" w:cs="Times New Roman"/>
          <w:color w:val="000000" w:themeColor="text1"/>
          <w:lang w:val="mk-MK" w:eastAsia="pl-PL"/>
        </w:rPr>
        <w:t xml:space="preserve"> идентитетот на претпријатијата. </w:t>
      </w:r>
    </w:p>
    <w:p w:rsidR="00A04AF1" w:rsidRPr="005919A4" w:rsidRDefault="00A04AF1" w:rsidP="00A04AF1">
      <w:pPr>
        <w:pStyle w:val="ListParagraph"/>
        <w:spacing w:after="0" w:line="360" w:lineRule="auto"/>
        <w:ind w:left="360"/>
        <w:jc w:val="both"/>
        <w:rPr>
          <w:rFonts w:ascii="SkolaSans" w:eastAsia="Times New Roman" w:hAnsi="SkolaSans" w:cs="Times New Roman"/>
          <w:color w:val="000000" w:themeColor="text1"/>
          <w:lang w:val="en-US" w:eastAsia="pl-PL"/>
        </w:rPr>
      </w:pPr>
    </w:p>
    <w:p w:rsidR="006F5CEC" w:rsidRPr="00DC4E9E" w:rsidRDefault="00F9019F"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DC4E9E">
        <w:rPr>
          <w:rFonts w:ascii="SkolaSans" w:eastAsia="Times New Roman" w:hAnsi="SkolaSans" w:cs="Times New Roman"/>
          <w:lang w:val="mk-MK" w:eastAsia="pl-PL"/>
        </w:rPr>
        <w:t xml:space="preserve">Со цел да </w:t>
      </w:r>
      <w:r w:rsidR="0077358F" w:rsidRPr="00DC4E9E">
        <w:rPr>
          <w:rFonts w:ascii="SkolaSans" w:eastAsia="Times New Roman" w:hAnsi="SkolaSans" w:cs="Times New Roman"/>
          <w:lang w:val="mk-MK" w:eastAsia="pl-PL"/>
        </w:rPr>
        <w:t>имаат</w:t>
      </w:r>
      <w:r w:rsidRPr="00DC4E9E">
        <w:rPr>
          <w:rFonts w:ascii="SkolaSans" w:eastAsia="Times New Roman" w:hAnsi="SkolaSans" w:cs="Times New Roman"/>
          <w:lang w:val="mk-MK" w:eastAsia="pl-PL"/>
        </w:rPr>
        <w:t xml:space="preserve"> погодности </w:t>
      </w:r>
      <w:r w:rsidR="009E3C55" w:rsidRPr="00DC4E9E">
        <w:rPr>
          <w:rFonts w:ascii="SkolaSans" w:eastAsia="Times New Roman" w:hAnsi="SkolaSans" w:cs="Times New Roman"/>
          <w:lang w:val="mk-MK" w:eastAsia="pl-PL"/>
        </w:rPr>
        <w:t xml:space="preserve">од </w:t>
      </w:r>
      <w:r w:rsidR="0077358F" w:rsidRPr="00DC4E9E">
        <w:rPr>
          <w:rFonts w:ascii="SkolaSans" w:eastAsia="Times New Roman" w:hAnsi="SkolaSans" w:cs="Times New Roman"/>
          <w:lang w:val="mk-MK" w:eastAsia="pl-PL"/>
        </w:rPr>
        <w:t>Насоките</w:t>
      </w:r>
      <w:r w:rsidR="009E3C55" w:rsidRPr="00DC4E9E">
        <w:rPr>
          <w:rFonts w:ascii="SkolaSans" w:eastAsia="Times New Roman" w:hAnsi="SkolaSans" w:cs="Times New Roman"/>
          <w:lang w:val="mk-MK" w:eastAsia="pl-PL"/>
        </w:rPr>
        <w:t xml:space="preserve">, претпријатијата можат да се обратат до КОП директно, или преку својот правен </w:t>
      </w:r>
      <w:r w:rsidR="0077358F" w:rsidRPr="00DC4E9E">
        <w:rPr>
          <w:rFonts w:ascii="SkolaSans" w:eastAsia="Times New Roman" w:hAnsi="SkolaSans" w:cs="Times New Roman"/>
          <w:lang w:val="mk-MK" w:eastAsia="pl-PL"/>
        </w:rPr>
        <w:t>застапник</w:t>
      </w:r>
      <w:r w:rsidR="009E3C55" w:rsidRPr="00DC4E9E">
        <w:rPr>
          <w:rFonts w:ascii="SkolaSans" w:eastAsia="Times New Roman" w:hAnsi="SkolaSans" w:cs="Times New Roman"/>
          <w:lang w:val="mk-MK" w:eastAsia="pl-PL"/>
        </w:rPr>
        <w:t>.</w:t>
      </w:r>
      <w:r w:rsidR="009E3C55" w:rsidRPr="00DC4E9E">
        <w:rPr>
          <w:rFonts w:ascii="SkolaSans" w:eastAsia="Times New Roman" w:hAnsi="SkolaSans" w:cs="Times New Roman"/>
          <w:lang w:val="en-US" w:eastAsia="pl-PL"/>
        </w:rPr>
        <w:t xml:space="preserve"> </w:t>
      </w:r>
    </w:p>
    <w:p w:rsidR="009E3C55" w:rsidRPr="00DC4E9E" w:rsidRDefault="009E3C55" w:rsidP="00D47B0C">
      <w:pPr>
        <w:spacing w:after="0" w:line="360" w:lineRule="auto"/>
        <w:jc w:val="both"/>
        <w:rPr>
          <w:rFonts w:ascii="SkolaSans" w:eastAsia="Times New Roman" w:hAnsi="SkolaSans" w:cs="Times New Roman"/>
          <w:b/>
          <w:lang w:val="mk-MK" w:eastAsia="pl-PL"/>
        </w:rPr>
      </w:pPr>
    </w:p>
    <w:p w:rsidR="003E13DA" w:rsidRPr="00DC4E9E" w:rsidRDefault="009E3C55" w:rsidP="00D47B0C">
      <w:pPr>
        <w:spacing w:after="0" w:line="360" w:lineRule="auto"/>
        <w:jc w:val="both"/>
        <w:rPr>
          <w:rFonts w:ascii="SkolaSans" w:eastAsia="Times New Roman" w:hAnsi="SkolaSans" w:cs="Times New Roman"/>
          <w:b/>
          <w:lang w:val="mk-MK" w:eastAsia="pl-PL"/>
        </w:rPr>
      </w:pPr>
      <w:r w:rsidRPr="00DC4E9E">
        <w:rPr>
          <w:rFonts w:ascii="SkolaSans" w:eastAsia="Times New Roman" w:hAnsi="SkolaSans" w:cs="Times New Roman"/>
          <w:b/>
          <w:lang w:val="mk-MK" w:eastAsia="pl-PL"/>
        </w:rPr>
        <w:t xml:space="preserve">Поднесување на барање за ослободување или намалување </w:t>
      </w:r>
      <w:r w:rsidR="0077358F" w:rsidRPr="00DC4E9E">
        <w:rPr>
          <w:rFonts w:ascii="SkolaSans" w:eastAsia="Times New Roman" w:hAnsi="SkolaSans" w:cs="Times New Roman"/>
          <w:b/>
          <w:lang w:val="mk-MK" w:eastAsia="pl-PL"/>
        </w:rPr>
        <w:t>на</w:t>
      </w:r>
      <w:r w:rsidRPr="00DC4E9E">
        <w:rPr>
          <w:rFonts w:ascii="SkolaSans" w:eastAsia="Times New Roman" w:hAnsi="SkolaSans" w:cs="Times New Roman"/>
          <w:b/>
          <w:lang w:val="mk-MK" w:eastAsia="pl-PL"/>
        </w:rPr>
        <w:t xml:space="preserve"> глоба</w:t>
      </w:r>
    </w:p>
    <w:p w:rsidR="006F5CEC" w:rsidRPr="00DC4E9E" w:rsidRDefault="006F5CEC" w:rsidP="00B133C3">
      <w:pPr>
        <w:pStyle w:val="ListParagraph"/>
        <w:spacing w:after="0" w:line="360" w:lineRule="auto"/>
        <w:jc w:val="both"/>
        <w:rPr>
          <w:rFonts w:ascii="SkolaSans" w:eastAsia="Times New Roman" w:hAnsi="SkolaSans" w:cs="Times New Roman"/>
          <w:lang w:val="en-US" w:eastAsia="pl-PL"/>
        </w:rPr>
      </w:pPr>
    </w:p>
    <w:p w:rsidR="00E849CF" w:rsidRDefault="00D77976">
      <w:pPr>
        <w:spacing w:after="0" w:line="360" w:lineRule="auto"/>
        <w:jc w:val="both"/>
        <w:rPr>
          <w:rFonts w:ascii="SkolaSans" w:eastAsia="Times New Roman" w:hAnsi="SkolaSans" w:cs="Times New Roman"/>
          <w:lang w:val="mk-MK" w:eastAsia="pl-PL"/>
        </w:rPr>
      </w:pPr>
      <w:r>
        <w:rPr>
          <w:rFonts w:ascii="SkolaSans" w:eastAsia="Times New Roman" w:hAnsi="SkolaSans" w:cs="Times New Roman"/>
          <w:lang w:val="mk-MK" w:eastAsia="pl-PL"/>
        </w:rPr>
        <w:t xml:space="preserve">КОП </w:t>
      </w:r>
      <w:r w:rsidR="0046785E" w:rsidRPr="0046785E">
        <w:rPr>
          <w:rFonts w:ascii="SkolaSans" w:eastAsia="Times New Roman" w:hAnsi="SkolaSans" w:cs="Times New Roman"/>
          <w:lang w:val="mk-MK" w:eastAsia="pl-PL"/>
        </w:rPr>
        <w:t xml:space="preserve">препорачува при поднесување на барањето </w:t>
      </w:r>
      <w:r>
        <w:rPr>
          <w:rFonts w:ascii="SkolaSans" w:eastAsia="Times New Roman" w:hAnsi="SkolaSans" w:cs="Times New Roman"/>
          <w:lang w:val="mk-MK" w:eastAsia="pl-PL"/>
        </w:rPr>
        <w:t xml:space="preserve">првенствено </w:t>
      </w:r>
      <w:r w:rsidR="0046785E" w:rsidRPr="0046785E">
        <w:rPr>
          <w:rFonts w:ascii="SkolaSans" w:eastAsia="Times New Roman" w:hAnsi="SkolaSans" w:cs="Times New Roman"/>
          <w:lang w:val="mk-MK" w:eastAsia="pl-PL"/>
        </w:rPr>
        <w:t xml:space="preserve">да се </w:t>
      </w:r>
      <w:r>
        <w:rPr>
          <w:rFonts w:ascii="SkolaSans" w:eastAsia="Times New Roman" w:hAnsi="SkolaSans" w:cs="Times New Roman"/>
          <w:lang w:val="mk-MK" w:eastAsia="pl-PL"/>
        </w:rPr>
        <w:t>оствари</w:t>
      </w:r>
      <w:r w:rsidR="0046785E" w:rsidRPr="0046785E">
        <w:rPr>
          <w:rFonts w:ascii="SkolaSans" w:eastAsia="Times New Roman" w:hAnsi="SkolaSans" w:cs="Times New Roman"/>
          <w:lang w:val="mk-MK" w:eastAsia="pl-PL"/>
        </w:rPr>
        <w:t xml:space="preserve"> контакт со </w:t>
      </w:r>
      <w:r w:rsidR="00DB383D">
        <w:rPr>
          <w:rFonts w:ascii="SkolaSans" w:eastAsia="Times New Roman" w:hAnsi="SkolaSans" w:cs="Times New Roman"/>
          <w:lang w:val="mk-MK" w:eastAsia="pl-PL"/>
        </w:rPr>
        <w:t>службен</w:t>
      </w:r>
      <w:r w:rsidR="0046785E" w:rsidRPr="0046785E">
        <w:rPr>
          <w:rFonts w:ascii="SkolaSans" w:eastAsia="Times New Roman" w:hAnsi="SkolaSans" w:cs="Times New Roman"/>
          <w:lang w:val="mk-MK" w:eastAsia="pl-PL"/>
        </w:rPr>
        <w:t>о лице</w:t>
      </w:r>
      <w:r w:rsidR="00DB383D">
        <w:rPr>
          <w:rFonts w:ascii="SkolaSans" w:eastAsia="Times New Roman" w:hAnsi="SkolaSans" w:cs="Times New Roman"/>
          <w:lang w:val="mk-MK" w:eastAsia="pl-PL"/>
        </w:rPr>
        <w:t xml:space="preserve"> од Комисијата за заштита на конуренцијата</w:t>
      </w:r>
      <w:r w:rsidR="00A926DA">
        <w:rPr>
          <w:rFonts w:ascii="SkolaSans" w:eastAsia="Times New Roman" w:hAnsi="SkolaSans" w:cs="Times New Roman"/>
          <w:lang w:val="mk-MK" w:eastAsia="pl-PL"/>
        </w:rPr>
        <w:t>.</w:t>
      </w:r>
    </w:p>
    <w:p w:rsidR="009213FA" w:rsidRPr="00DC4E9E" w:rsidRDefault="009213FA" w:rsidP="00B133C3">
      <w:pPr>
        <w:spacing w:after="0" w:line="360" w:lineRule="auto"/>
        <w:jc w:val="both"/>
        <w:rPr>
          <w:rFonts w:ascii="SkolaSans" w:eastAsia="Times New Roman" w:hAnsi="SkolaSans" w:cs="Times New Roman"/>
          <w:lang w:val="mk-MK" w:eastAsia="pl-PL"/>
        </w:rPr>
      </w:pPr>
      <w:r w:rsidRPr="00DC4E9E">
        <w:rPr>
          <w:rFonts w:ascii="SkolaSans" w:eastAsia="Times New Roman" w:hAnsi="SkolaSans" w:cs="Times New Roman"/>
          <w:lang w:val="mk-MK" w:eastAsia="pl-PL"/>
        </w:rPr>
        <w:t xml:space="preserve">Барањата за ослободување или намалување </w:t>
      </w:r>
      <w:r w:rsidR="0077358F" w:rsidRPr="00DC4E9E">
        <w:rPr>
          <w:rFonts w:ascii="SkolaSans" w:eastAsia="Times New Roman" w:hAnsi="SkolaSans" w:cs="Times New Roman"/>
          <w:lang w:val="mk-MK" w:eastAsia="pl-PL"/>
        </w:rPr>
        <w:t>на</w:t>
      </w:r>
      <w:r w:rsidRPr="00DC4E9E">
        <w:rPr>
          <w:rFonts w:ascii="SkolaSans" w:eastAsia="Times New Roman" w:hAnsi="SkolaSans" w:cs="Times New Roman"/>
          <w:lang w:val="mk-MK" w:eastAsia="pl-PL"/>
        </w:rPr>
        <w:t xml:space="preserve"> глоба </w:t>
      </w:r>
      <w:r w:rsidR="0077358F" w:rsidRPr="00DC4E9E">
        <w:rPr>
          <w:rFonts w:ascii="SkolaSans" w:eastAsia="Times New Roman" w:hAnsi="SkolaSans" w:cs="Times New Roman"/>
          <w:lang w:val="mk-MK" w:eastAsia="pl-PL"/>
        </w:rPr>
        <w:t>можат</w:t>
      </w:r>
      <w:r w:rsidRPr="00DC4E9E">
        <w:rPr>
          <w:rFonts w:ascii="SkolaSans" w:eastAsia="Times New Roman" w:hAnsi="SkolaSans" w:cs="Times New Roman"/>
          <w:lang w:val="mk-MK" w:eastAsia="pl-PL"/>
        </w:rPr>
        <w:t xml:space="preserve"> да </w:t>
      </w:r>
      <w:r w:rsidR="0077358F" w:rsidRPr="00DC4E9E">
        <w:rPr>
          <w:rFonts w:ascii="SkolaSans" w:eastAsia="Times New Roman" w:hAnsi="SkolaSans" w:cs="Times New Roman"/>
          <w:lang w:val="mk-MK" w:eastAsia="pl-PL"/>
        </w:rPr>
        <w:t>се достават</w:t>
      </w:r>
      <w:r w:rsidRPr="00DC4E9E">
        <w:rPr>
          <w:rFonts w:ascii="SkolaSans" w:eastAsia="Times New Roman" w:hAnsi="SkolaSans" w:cs="Times New Roman"/>
          <w:lang w:val="mk-MK" w:eastAsia="pl-PL"/>
        </w:rPr>
        <w:t>:</w:t>
      </w:r>
    </w:p>
    <w:p w:rsidR="00A926DA" w:rsidRDefault="006F5CEC" w:rsidP="00B133C3">
      <w:pPr>
        <w:spacing w:after="0" w:line="360" w:lineRule="auto"/>
        <w:jc w:val="both"/>
        <w:rPr>
          <w:rFonts w:ascii="SkolaSans" w:eastAsia="Times New Roman" w:hAnsi="SkolaSans" w:cs="Times New Roman"/>
          <w:lang w:val="mk-MK" w:eastAsia="pl-PL"/>
        </w:rPr>
      </w:pPr>
      <w:r w:rsidRPr="00DC4E9E">
        <w:rPr>
          <w:rFonts w:ascii="SkolaSans" w:eastAsia="Times New Roman" w:hAnsi="SkolaSans" w:cs="Times New Roman"/>
          <w:lang w:val="en-US" w:eastAsia="pl-PL"/>
        </w:rPr>
        <w:t xml:space="preserve">- </w:t>
      </w:r>
      <w:r w:rsidR="009213FA" w:rsidRPr="00DC4E9E">
        <w:rPr>
          <w:rFonts w:ascii="SkolaSans" w:eastAsia="Times New Roman" w:hAnsi="SkolaSans" w:cs="Times New Roman"/>
          <w:lang w:val="mk-MK" w:eastAsia="pl-PL"/>
        </w:rPr>
        <w:t xml:space="preserve">лично во </w:t>
      </w:r>
      <w:r w:rsidR="00DF6C99" w:rsidRPr="00DC4E9E">
        <w:rPr>
          <w:rFonts w:ascii="SkolaSans" w:eastAsia="Times New Roman" w:hAnsi="SkolaSans" w:cs="Times New Roman"/>
          <w:lang w:val="mk-MK" w:eastAsia="pl-PL"/>
        </w:rPr>
        <w:t xml:space="preserve">архивата на </w:t>
      </w:r>
      <w:r w:rsidR="009213FA" w:rsidRPr="00DC4E9E">
        <w:rPr>
          <w:rFonts w:ascii="SkolaSans" w:eastAsia="Times New Roman" w:hAnsi="SkolaSans" w:cs="Times New Roman"/>
          <w:lang w:val="mk-MK" w:eastAsia="pl-PL"/>
        </w:rPr>
        <w:t>Комисијата за заш</w:t>
      </w:r>
      <w:r w:rsidR="00DF6C99" w:rsidRPr="00DC4E9E">
        <w:rPr>
          <w:rFonts w:ascii="SkolaSans" w:eastAsia="Times New Roman" w:hAnsi="SkolaSans" w:cs="Times New Roman"/>
          <w:lang w:val="mk-MK" w:eastAsia="pl-PL"/>
        </w:rPr>
        <w:t>тита на конкуренцијата</w:t>
      </w:r>
      <w:r w:rsidR="005F7521">
        <w:rPr>
          <w:rFonts w:ascii="SkolaSans" w:eastAsia="Times New Roman" w:hAnsi="SkolaSans" w:cs="Times New Roman"/>
          <w:lang w:val="mk-MK" w:eastAsia="pl-PL"/>
        </w:rPr>
        <w:t xml:space="preserve"> </w:t>
      </w:r>
      <w:r w:rsidR="009213FA" w:rsidRPr="00DC4E9E">
        <w:rPr>
          <w:rFonts w:ascii="SkolaSans" w:eastAsia="Times New Roman" w:hAnsi="SkolaSans" w:cs="Times New Roman"/>
          <w:lang w:val="en-US" w:eastAsia="pl-PL"/>
        </w:rPr>
        <w:t xml:space="preserve"> </w:t>
      </w:r>
    </w:p>
    <w:p w:rsidR="003436E9" w:rsidRPr="00DC4E9E" w:rsidRDefault="006F5CEC" w:rsidP="00B133C3">
      <w:pPr>
        <w:spacing w:after="0" w:line="360" w:lineRule="auto"/>
        <w:jc w:val="both"/>
        <w:rPr>
          <w:rFonts w:ascii="SkolaSans" w:eastAsia="Times New Roman" w:hAnsi="SkolaSans" w:cs="Times New Roman"/>
          <w:color w:val="F79646" w:themeColor="accent6"/>
          <w:lang w:val="mk-MK" w:eastAsia="pl-PL"/>
        </w:rPr>
      </w:pPr>
      <w:r w:rsidRPr="00DC4E9E">
        <w:rPr>
          <w:rFonts w:ascii="SkolaSans" w:eastAsia="Times New Roman" w:hAnsi="SkolaSans" w:cs="Times New Roman"/>
          <w:lang w:val="en-US" w:eastAsia="pl-PL"/>
        </w:rPr>
        <w:t xml:space="preserve">- </w:t>
      </w:r>
      <w:r w:rsidR="00A926DA">
        <w:rPr>
          <w:rFonts w:ascii="SkolaSans" w:eastAsia="Times New Roman" w:hAnsi="SkolaSans" w:cs="Times New Roman"/>
          <w:lang w:val="mk-MK" w:eastAsia="pl-PL"/>
        </w:rPr>
        <w:t>п</w:t>
      </w:r>
      <w:r w:rsidR="00D2625E" w:rsidRPr="00DC4E9E">
        <w:rPr>
          <w:rFonts w:ascii="SkolaSans" w:eastAsia="Times New Roman" w:hAnsi="SkolaSans" w:cs="Times New Roman"/>
          <w:lang w:val="mk-MK" w:eastAsia="pl-PL"/>
        </w:rPr>
        <w:t>реку е-</w:t>
      </w:r>
      <w:r w:rsidR="009213FA" w:rsidRPr="00DC4E9E">
        <w:rPr>
          <w:rFonts w:ascii="SkolaSans" w:eastAsia="Times New Roman" w:hAnsi="SkolaSans" w:cs="Times New Roman"/>
          <w:lang w:val="mk-MK" w:eastAsia="pl-PL"/>
        </w:rPr>
        <w:t xml:space="preserve">меил адреса на </w:t>
      </w:r>
      <w:hyperlink r:id="rId8" w:history="1">
        <w:r w:rsidR="00D2625E" w:rsidRPr="00DC4E9E">
          <w:rPr>
            <w:rStyle w:val="Hyperlink"/>
            <w:rFonts w:ascii="SkolaSans" w:eastAsia="Times New Roman" w:hAnsi="SkolaSans" w:cs="Times New Roman"/>
            <w:lang w:val="en-US" w:eastAsia="pl-PL"/>
          </w:rPr>
          <w:t>leniency@kzk.gov.mk</w:t>
        </w:r>
      </w:hyperlink>
    </w:p>
    <w:p w:rsidR="006F5CEC" w:rsidRPr="00D77976" w:rsidRDefault="003436E9" w:rsidP="0077358F">
      <w:pPr>
        <w:spacing w:after="0" w:line="360" w:lineRule="auto"/>
        <w:jc w:val="both"/>
        <w:rPr>
          <w:rFonts w:ascii="SkolaSans" w:hAnsi="SkolaSans" w:cs="Times New Roman"/>
          <w:spacing w:val="-3"/>
          <w:lang w:val="mk-MK"/>
        </w:rPr>
      </w:pPr>
      <w:r w:rsidRPr="00DC4E9E">
        <w:rPr>
          <w:rFonts w:ascii="SkolaSans" w:eastAsia="Times New Roman" w:hAnsi="SkolaSans" w:cs="Times New Roman"/>
          <w:lang w:val="en-US" w:eastAsia="pl-PL"/>
        </w:rPr>
        <w:t xml:space="preserve">- </w:t>
      </w:r>
      <w:r w:rsidRPr="00DC4E9E">
        <w:rPr>
          <w:rFonts w:ascii="SkolaSans" w:eastAsia="Times New Roman" w:hAnsi="SkolaSans" w:cs="Times New Roman"/>
          <w:lang w:val="mk-MK" w:eastAsia="pl-PL"/>
        </w:rPr>
        <w:t xml:space="preserve">преку </w:t>
      </w:r>
      <w:r w:rsidR="005F7521">
        <w:rPr>
          <w:rFonts w:ascii="SkolaSans" w:eastAsia="Times New Roman" w:hAnsi="SkolaSans" w:cs="Times New Roman"/>
          <w:lang w:val="mk-MK" w:eastAsia="pl-PL"/>
        </w:rPr>
        <w:t xml:space="preserve">препорачана </w:t>
      </w:r>
      <w:r w:rsidRPr="00DC4E9E">
        <w:rPr>
          <w:rFonts w:ascii="SkolaSans" w:eastAsia="Times New Roman" w:hAnsi="SkolaSans" w:cs="Times New Roman"/>
          <w:lang w:val="mk-MK" w:eastAsia="pl-PL"/>
        </w:rPr>
        <w:t>пошта</w:t>
      </w:r>
      <w:r w:rsidR="006F5CEC" w:rsidRPr="00DC4E9E">
        <w:rPr>
          <w:rFonts w:ascii="SkolaSans" w:eastAsia="Times New Roman" w:hAnsi="SkolaSans" w:cs="Times New Roman"/>
          <w:lang w:val="en-US" w:eastAsia="pl-PL"/>
        </w:rPr>
        <w:t xml:space="preserve"> </w:t>
      </w:r>
      <w:r w:rsidR="0077358F" w:rsidRPr="00DC4E9E">
        <w:rPr>
          <w:rFonts w:ascii="SkolaSans" w:eastAsia="Times New Roman" w:hAnsi="SkolaSans" w:cs="Times New Roman"/>
          <w:lang w:val="mk-MK" w:eastAsia="pl-PL"/>
        </w:rPr>
        <w:t>на</w:t>
      </w:r>
      <w:r w:rsidRPr="00DC4E9E">
        <w:rPr>
          <w:rFonts w:ascii="SkolaSans" w:eastAsia="Times New Roman" w:hAnsi="SkolaSans" w:cs="Times New Roman"/>
          <w:lang w:val="en-US" w:eastAsia="pl-PL"/>
        </w:rPr>
        <w:t xml:space="preserve"> </w:t>
      </w:r>
      <w:r w:rsidRPr="00DC4E9E">
        <w:rPr>
          <w:rFonts w:ascii="SkolaSans" w:eastAsia="Times New Roman" w:hAnsi="SkolaSans" w:cs="Times New Roman"/>
          <w:lang w:val="mk-MK" w:eastAsia="pl-PL"/>
        </w:rPr>
        <w:t>адреса</w:t>
      </w:r>
      <w:r w:rsidR="006F5CEC" w:rsidRPr="00DC4E9E">
        <w:rPr>
          <w:rFonts w:ascii="SkolaSans" w:eastAsia="Times New Roman" w:hAnsi="SkolaSans" w:cs="Times New Roman"/>
          <w:lang w:val="en-US" w:eastAsia="pl-PL"/>
        </w:rPr>
        <w:t xml:space="preserve">: </w:t>
      </w:r>
      <w:r w:rsidRPr="00DC4E9E">
        <w:rPr>
          <w:rFonts w:ascii="SkolaSans" w:hAnsi="SkolaSans" w:cs="Times New Roman"/>
          <w:spacing w:val="-3"/>
          <w:lang w:val="mk-MK"/>
        </w:rPr>
        <w:t>Св</w:t>
      </w:r>
      <w:r w:rsidR="006F5CEC" w:rsidRPr="00DC4E9E">
        <w:rPr>
          <w:rFonts w:ascii="SkolaSans" w:hAnsi="SkolaSans" w:cs="Times New Roman"/>
          <w:spacing w:val="-3"/>
          <w:lang w:val="en-US"/>
        </w:rPr>
        <w:t xml:space="preserve">. </w:t>
      </w:r>
      <w:r w:rsidRPr="00DC4E9E">
        <w:rPr>
          <w:rFonts w:ascii="SkolaSans" w:hAnsi="SkolaSans" w:cs="Times New Roman"/>
          <w:spacing w:val="-3"/>
          <w:lang w:val="mk-MK"/>
        </w:rPr>
        <w:t>Кирил и Методиј</w:t>
      </w:r>
      <w:r w:rsidRPr="00DC4E9E">
        <w:rPr>
          <w:rFonts w:ascii="SkolaSans" w:hAnsi="SkolaSans" w:cs="Times New Roman"/>
          <w:spacing w:val="-3"/>
        </w:rPr>
        <w:t xml:space="preserve"> </w:t>
      </w:r>
      <w:r w:rsidRPr="00DC4E9E">
        <w:rPr>
          <w:rFonts w:ascii="SkolaSans" w:hAnsi="SkolaSans" w:cs="Times New Roman"/>
          <w:spacing w:val="-3"/>
          <w:lang w:val="mk-MK"/>
        </w:rPr>
        <w:t>бр</w:t>
      </w:r>
      <w:r w:rsidR="0077358F" w:rsidRPr="00DC4E9E">
        <w:rPr>
          <w:rFonts w:ascii="SkolaSans" w:hAnsi="SkolaSans" w:cs="Times New Roman"/>
          <w:spacing w:val="-3"/>
        </w:rPr>
        <w:t>. 54</w:t>
      </w:r>
      <w:r w:rsidR="0077358F" w:rsidRPr="00DC4E9E">
        <w:rPr>
          <w:rFonts w:ascii="SkolaSans" w:hAnsi="SkolaSans" w:cs="Times New Roman"/>
          <w:spacing w:val="-3"/>
          <w:lang w:val="mk-MK"/>
        </w:rPr>
        <w:t xml:space="preserve">, 1000 </w:t>
      </w:r>
      <w:r w:rsidRPr="00DC4E9E">
        <w:rPr>
          <w:rFonts w:ascii="SkolaSans" w:hAnsi="SkolaSans" w:cs="Times New Roman"/>
          <w:spacing w:val="-3"/>
          <w:lang w:val="mk-MK"/>
        </w:rPr>
        <w:t>Скопје</w:t>
      </w:r>
      <w:r w:rsidR="005F7521">
        <w:rPr>
          <w:rFonts w:ascii="SkolaSans" w:hAnsi="SkolaSans" w:cs="Times New Roman"/>
          <w:spacing w:val="-3"/>
          <w:lang w:val="mk-MK"/>
        </w:rPr>
        <w:t xml:space="preserve"> (во овој случај се препорачува </w:t>
      </w:r>
      <w:r w:rsidR="00D77976">
        <w:rPr>
          <w:rFonts w:ascii="SkolaSans" w:hAnsi="SkolaSans" w:cs="Times New Roman"/>
          <w:spacing w:val="-3"/>
          <w:lang w:val="mk-MK"/>
        </w:rPr>
        <w:t>на пликото да се забележи времето на испраќање на документот).</w:t>
      </w:r>
    </w:p>
    <w:p w:rsidR="003436E9" w:rsidRPr="00DC4E9E" w:rsidRDefault="003436E9" w:rsidP="00B133C3">
      <w:pPr>
        <w:spacing w:after="0" w:line="360" w:lineRule="auto"/>
        <w:jc w:val="both"/>
        <w:rPr>
          <w:rFonts w:ascii="SkolaSans" w:eastAsia="Times New Roman" w:hAnsi="SkolaSans" w:cs="Times New Roman"/>
          <w:lang w:val="mk-MK" w:eastAsia="pl-PL"/>
        </w:rPr>
      </w:pPr>
      <w:r w:rsidRPr="00DC4E9E">
        <w:rPr>
          <w:rFonts w:ascii="SkolaSans" w:eastAsia="Times New Roman" w:hAnsi="SkolaSans" w:cs="Times New Roman"/>
          <w:lang w:val="mk-MK" w:eastAsia="pl-PL"/>
        </w:rPr>
        <w:t>Во случај</w:t>
      </w:r>
      <w:r w:rsidR="00FF366B">
        <w:rPr>
          <w:rFonts w:ascii="SkolaSans" w:eastAsia="Times New Roman" w:hAnsi="SkolaSans" w:cs="Times New Roman"/>
          <w:lang w:val="mk-MK" w:eastAsia="pl-PL"/>
        </w:rPr>
        <w:t xml:space="preserve"> на достава на барање преку е-м</w:t>
      </w:r>
      <w:r w:rsidR="00FF366B">
        <w:rPr>
          <w:rFonts w:ascii="SkolaSans" w:eastAsia="Times New Roman" w:hAnsi="SkolaSans" w:cs="Times New Roman"/>
          <w:lang w:val="en-US" w:eastAsia="pl-PL"/>
        </w:rPr>
        <w:t>e</w:t>
      </w:r>
      <w:r w:rsidRPr="00DC4E9E">
        <w:rPr>
          <w:rFonts w:ascii="SkolaSans" w:eastAsia="Times New Roman" w:hAnsi="SkolaSans" w:cs="Times New Roman"/>
          <w:lang w:val="mk-MK" w:eastAsia="pl-PL"/>
        </w:rPr>
        <w:t>ил адреса, оригинал</w:t>
      </w:r>
      <w:r w:rsidR="00D77976">
        <w:rPr>
          <w:rFonts w:ascii="SkolaSans" w:eastAsia="Times New Roman" w:hAnsi="SkolaSans" w:cs="Times New Roman"/>
          <w:lang w:val="mk-MK" w:eastAsia="pl-PL"/>
        </w:rPr>
        <w:t>ното</w:t>
      </w:r>
      <w:r w:rsidRPr="00DC4E9E">
        <w:rPr>
          <w:rFonts w:ascii="SkolaSans" w:eastAsia="Times New Roman" w:hAnsi="SkolaSans" w:cs="Times New Roman"/>
          <w:lang w:val="mk-MK" w:eastAsia="pl-PL"/>
        </w:rPr>
        <w:t xml:space="preserve"> барање мора да биде доставено до </w:t>
      </w:r>
      <w:r w:rsidR="00D2625E" w:rsidRPr="00DC4E9E">
        <w:rPr>
          <w:rFonts w:ascii="SkolaSans" w:eastAsia="Times New Roman" w:hAnsi="SkolaSans" w:cs="Times New Roman"/>
          <w:lang w:val="mk-MK" w:eastAsia="pl-PL"/>
        </w:rPr>
        <w:t>архивата</w:t>
      </w:r>
      <w:r w:rsidRPr="00DC4E9E">
        <w:rPr>
          <w:rFonts w:ascii="SkolaSans" w:eastAsia="Times New Roman" w:hAnsi="SkolaSans" w:cs="Times New Roman"/>
          <w:lang w:val="mk-MK" w:eastAsia="pl-PL"/>
        </w:rPr>
        <w:t xml:space="preserve"> на Комисијата за заштита на конкуренцијата во рок од 3 дена.</w:t>
      </w:r>
    </w:p>
    <w:p w:rsidR="003436E9" w:rsidRDefault="003436E9" w:rsidP="00B133C3">
      <w:pPr>
        <w:spacing w:after="0" w:line="360" w:lineRule="auto"/>
        <w:jc w:val="both"/>
        <w:rPr>
          <w:rFonts w:ascii="SkolaSans" w:eastAsia="Times New Roman" w:hAnsi="SkolaSans" w:cs="Times New Roman"/>
          <w:lang w:val="en-US" w:eastAsia="pl-PL"/>
        </w:rPr>
      </w:pPr>
      <w:r w:rsidRPr="00DC4E9E">
        <w:rPr>
          <w:rFonts w:ascii="SkolaSans" w:eastAsia="Times New Roman" w:hAnsi="SkolaSans" w:cs="Times New Roman"/>
          <w:lang w:val="mk-MK" w:eastAsia="pl-PL"/>
        </w:rPr>
        <w:t xml:space="preserve">За повеќе информации околу програмата, подносителите на барањата можат да се обратат на </w:t>
      </w:r>
      <w:r w:rsidR="00D77976">
        <w:rPr>
          <w:rFonts w:ascii="SkolaSans" w:eastAsia="Times New Roman" w:hAnsi="SkolaSans" w:cs="Times New Roman"/>
          <w:lang w:val="mk-MK" w:eastAsia="pl-PL"/>
        </w:rPr>
        <w:t>тел.</w:t>
      </w:r>
      <w:r w:rsidRPr="00DC4E9E">
        <w:rPr>
          <w:rFonts w:ascii="SkolaSans" w:eastAsia="Times New Roman" w:hAnsi="SkolaSans" w:cs="Times New Roman"/>
          <w:lang w:val="mk-MK" w:eastAsia="pl-PL"/>
        </w:rPr>
        <w:t xml:space="preserve"> </w:t>
      </w:r>
      <w:r w:rsidR="00067419" w:rsidRPr="00DC4E9E">
        <w:rPr>
          <w:rFonts w:ascii="SkolaSans" w:eastAsia="Times New Roman" w:hAnsi="SkolaSans" w:cs="Times New Roman"/>
          <w:lang w:val="mk-MK" w:eastAsia="pl-PL"/>
        </w:rPr>
        <w:t>+</w:t>
      </w:r>
      <w:r w:rsidR="006F5CEC" w:rsidRPr="00DC4E9E">
        <w:rPr>
          <w:rFonts w:ascii="SkolaSans" w:eastAsia="Times New Roman" w:hAnsi="SkolaSans" w:cs="Times New Roman"/>
          <w:lang w:val="en-US" w:eastAsia="pl-PL"/>
        </w:rPr>
        <w:t>+38</w:t>
      </w:r>
      <w:r w:rsidR="00067419" w:rsidRPr="00DC4E9E">
        <w:rPr>
          <w:rFonts w:ascii="SkolaSans" w:eastAsia="Times New Roman" w:hAnsi="SkolaSans" w:cs="Times New Roman"/>
          <w:lang w:val="mk-MK" w:eastAsia="pl-PL"/>
        </w:rPr>
        <w:t>9 2 3298 666</w:t>
      </w:r>
      <w:r w:rsidR="00D77976">
        <w:rPr>
          <w:rFonts w:ascii="SkolaSans" w:eastAsia="Times New Roman" w:hAnsi="SkolaSans" w:cs="Times New Roman"/>
          <w:lang w:val="mk-MK" w:eastAsia="pl-PL"/>
        </w:rPr>
        <w:t xml:space="preserve"> </w:t>
      </w:r>
      <w:r w:rsidRPr="00DC4E9E">
        <w:rPr>
          <w:rFonts w:ascii="SkolaSans" w:eastAsia="Times New Roman" w:hAnsi="SkolaSans" w:cs="Times New Roman"/>
          <w:lang w:val="mk-MK" w:eastAsia="pl-PL"/>
        </w:rPr>
        <w:t xml:space="preserve">во период од </w:t>
      </w:r>
      <w:r w:rsidR="00D77976" w:rsidRPr="00DC4E9E">
        <w:rPr>
          <w:rFonts w:ascii="SkolaSans" w:eastAsia="Times New Roman" w:hAnsi="SkolaSans" w:cs="Times New Roman"/>
          <w:lang w:val="mk-MK" w:eastAsia="pl-PL"/>
        </w:rPr>
        <w:t>0</w:t>
      </w:r>
      <w:r w:rsidR="00D77976">
        <w:rPr>
          <w:rFonts w:ascii="SkolaSans" w:eastAsia="Times New Roman" w:hAnsi="SkolaSans" w:cs="Times New Roman"/>
          <w:lang w:val="mk-MK" w:eastAsia="pl-PL"/>
        </w:rPr>
        <w:t>9</w:t>
      </w:r>
      <w:r w:rsidRPr="00DC4E9E">
        <w:rPr>
          <w:rFonts w:ascii="SkolaSans" w:eastAsia="Times New Roman" w:hAnsi="SkolaSans" w:cs="Times New Roman"/>
          <w:lang w:val="mk-MK" w:eastAsia="pl-PL"/>
        </w:rPr>
        <w:t>.</w:t>
      </w:r>
      <w:r w:rsidR="00067419" w:rsidRPr="00DC4E9E">
        <w:rPr>
          <w:rFonts w:ascii="SkolaSans" w:eastAsia="Times New Roman" w:hAnsi="SkolaSans" w:cs="Times New Roman"/>
          <w:lang w:val="mk-MK" w:eastAsia="pl-PL"/>
        </w:rPr>
        <w:t>3</w:t>
      </w:r>
      <w:r w:rsidRPr="00DC4E9E">
        <w:rPr>
          <w:rFonts w:ascii="SkolaSans" w:eastAsia="Times New Roman" w:hAnsi="SkolaSans" w:cs="Times New Roman"/>
          <w:lang w:val="mk-MK" w:eastAsia="pl-PL"/>
        </w:rPr>
        <w:t xml:space="preserve">0 до </w:t>
      </w:r>
      <w:r w:rsidR="00D77976" w:rsidRPr="00DC4E9E">
        <w:rPr>
          <w:rFonts w:ascii="SkolaSans" w:eastAsia="Times New Roman" w:hAnsi="SkolaSans" w:cs="Times New Roman"/>
          <w:lang w:val="mk-MK" w:eastAsia="pl-PL"/>
        </w:rPr>
        <w:t>1</w:t>
      </w:r>
      <w:r w:rsidR="00D77976">
        <w:rPr>
          <w:rFonts w:ascii="SkolaSans" w:eastAsia="Times New Roman" w:hAnsi="SkolaSans" w:cs="Times New Roman"/>
          <w:lang w:val="mk-MK" w:eastAsia="pl-PL"/>
        </w:rPr>
        <w:t>5</w:t>
      </w:r>
      <w:r w:rsidR="00067419" w:rsidRPr="00DC4E9E">
        <w:rPr>
          <w:rFonts w:ascii="SkolaSans" w:eastAsia="Times New Roman" w:hAnsi="SkolaSans" w:cs="Times New Roman"/>
          <w:lang w:val="mk-MK" w:eastAsia="pl-PL"/>
        </w:rPr>
        <w:t>.30</w:t>
      </w:r>
      <w:r w:rsidRPr="00DC4E9E">
        <w:rPr>
          <w:rFonts w:ascii="SkolaSans" w:eastAsia="Times New Roman" w:hAnsi="SkolaSans" w:cs="Times New Roman"/>
          <w:lang w:val="mk-MK" w:eastAsia="pl-PL"/>
        </w:rPr>
        <w:t xml:space="preserve"> часот во работните денови.</w:t>
      </w:r>
    </w:p>
    <w:p w:rsidR="00FF366B" w:rsidRPr="00FF366B" w:rsidRDefault="00FF366B" w:rsidP="00B133C3">
      <w:pPr>
        <w:spacing w:after="0" w:line="360" w:lineRule="auto"/>
        <w:jc w:val="both"/>
        <w:rPr>
          <w:rFonts w:ascii="SkolaSans" w:eastAsia="Times New Roman" w:hAnsi="SkolaSans" w:cs="Times New Roman"/>
          <w:lang w:val="en-US" w:eastAsia="pl-PL"/>
        </w:rPr>
      </w:pPr>
    </w:p>
    <w:p w:rsidR="00DB383D" w:rsidRDefault="00DB383D" w:rsidP="00B133C3">
      <w:pPr>
        <w:spacing w:after="0" w:line="360" w:lineRule="auto"/>
        <w:jc w:val="both"/>
        <w:rPr>
          <w:rFonts w:ascii="SkolaSans" w:eastAsia="Times New Roman" w:hAnsi="SkolaSans" w:cs="Times New Roman"/>
          <w:b/>
          <w:lang w:val="mk-MK" w:eastAsia="pl-PL"/>
        </w:rPr>
      </w:pPr>
    </w:p>
    <w:p w:rsidR="00DB383D" w:rsidRDefault="00DB383D" w:rsidP="00B133C3">
      <w:pPr>
        <w:spacing w:after="0" w:line="360" w:lineRule="auto"/>
        <w:jc w:val="both"/>
        <w:rPr>
          <w:rFonts w:ascii="SkolaSans" w:eastAsia="Times New Roman" w:hAnsi="SkolaSans" w:cs="Times New Roman"/>
          <w:b/>
          <w:lang w:val="mk-MK" w:eastAsia="pl-PL"/>
        </w:rPr>
      </w:pPr>
    </w:p>
    <w:p w:rsidR="006F5CEC" w:rsidRDefault="003D2424" w:rsidP="00B133C3">
      <w:pPr>
        <w:spacing w:after="0" w:line="360" w:lineRule="auto"/>
        <w:jc w:val="both"/>
        <w:rPr>
          <w:rFonts w:ascii="SkolaSans" w:eastAsia="Times New Roman" w:hAnsi="SkolaSans" w:cs="Times New Roman"/>
          <w:b/>
          <w:lang w:val="mk-MK" w:eastAsia="pl-PL"/>
        </w:rPr>
      </w:pPr>
      <w:r w:rsidRPr="00DC4E9E">
        <w:rPr>
          <w:rFonts w:ascii="SkolaSans" w:eastAsia="Times New Roman" w:hAnsi="SkolaSans" w:cs="Times New Roman"/>
          <w:b/>
          <w:lang w:val="mk-MK" w:eastAsia="pl-PL"/>
        </w:rPr>
        <w:lastRenderedPageBreak/>
        <w:t>Потврда</w:t>
      </w:r>
    </w:p>
    <w:p w:rsidR="002821EE" w:rsidRPr="00DC4E9E" w:rsidRDefault="002821EE" w:rsidP="00B133C3">
      <w:pPr>
        <w:spacing w:after="0" w:line="360" w:lineRule="auto"/>
        <w:jc w:val="both"/>
        <w:rPr>
          <w:rFonts w:ascii="SkolaSans" w:eastAsia="Times New Roman" w:hAnsi="SkolaSans" w:cs="Times New Roman"/>
          <w:b/>
          <w:lang w:val="mk-MK" w:eastAsia="pl-PL"/>
        </w:rPr>
      </w:pPr>
    </w:p>
    <w:p w:rsidR="00020E15" w:rsidRDefault="00AE0CF1" w:rsidP="00B133C3">
      <w:pPr>
        <w:pStyle w:val="ListParagraph"/>
        <w:numPr>
          <w:ilvl w:val="0"/>
          <w:numId w:val="1"/>
        </w:numPr>
        <w:spacing w:after="0" w:line="360" w:lineRule="auto"/>
        <w:jc w:val="both"/>
        <w:rPr>
          <w:rFonts w:ascii="SkolaSans" w:eastAsia="Times New Roman" w:hAnsi="SkolaSans" w:cs="Times New Roman"/>
          <w:lang w:val="mk-MK" w:eastAsia="pl-PL"/>
        </w:rPr>
      </w:pPr>
      <w:r w:rsidRPr="002821EE">
        <w:rPr>
          <w:rFonts w:ascii="SkolaSans" w:eastAsia="Times New Roman" w:hAnsi="SkolaSans" w:cs="Times New Roman"/>
          <w:color w:val="000000" w:themeColor="text1"/>
          <w:lang w:val="en-US" w:eastAsia="pl-PL"/>
        </w:rPr>
        <w:t xml:space="preserve"> </w:t>
      </w:r>
      <w:r w:rsidR="00A32177" w:rsidRPr="002821EE">
        <w:rPr>
          <w:rFonts w:ascii="SkolaSans" w:eastAsia="Times New Roman" w:hAnsi="SkolaSans" w:cs="Times New Roman"/>
          <w:color w:val="000000" w:themeColor="text1"/>
          <w:lang w:val="mk-MK" w:eastAsia="pl-PL"/>
        </w:rPr>
        <w:t>П</w:t>
      </w:r>
      <w:r w:rsidR="00133F4D" w:rsidRPr="002821EE">
        <w:rPr>
          <w:rFonts w:ascii="SkolaSans" w:eastAsia="Times New Roman" w:hAnsi="SkolaSans" w:cs="Times New Roman"/>
          <w:color w:val="000000" w:themeColor="text1"/>
          <w:lang w:val="mk-MK" w:eastAsia="pl-PL"/>
        </w:rPr>
        <w:t>ретпријатие</w:t>
      </w:r>
      <w:r w:rsidR="00A32177" w:rsidRPr="002821EE">
        <w:rPr>
          <w:rFonts w:ascii="SkolaSans" w:eastAsia="Times New Roman" w:hAnsi="SkolaSans" w:cs="Times New Roman"/>
          <w:color w:val="000000" w:themeColor="text1"/>
          <w:lang w:val="mk-MK" w:eastAsia="pl-PL"/>
        </w:rPr>
        <w:t>то</w:t>
      </w:r>
      <w:r w:rsidR="00133F4D" w:rsidRPr="00DC4E9E">
        <w:rPr>
          <w:rFonts w:ascii="SkolaSans" w:eastAsia="Times New Roman" w:hAnsi="SkolaSans" w:cs="Times New Roman"/>
          <w:lang w:val="mk-MK" w:eastAsia="pl-PL"/>
        </w:rPr>
        <w:t xml:space="preserve"> може да ја контактира</w:t>
      </w:r>
      <w:r w:rsidR="00D2625E" w:rsidRPr="00DC4E9E">
        <w:rPr>
          <w:rFonts w:ascii="SkolaSans" w:eastAsia="Times New Roman" w:hAnsi="SkolaSans" w:cs="Times New Roman"/>
          <w:lang w:val="mk-MK" w:eastAsia="pl-PL"/>
        </w:rPr>
        <w:t xml:space="preserve"> </w:t>
      </w:r>
      <w:r w:rsidR="00D2625E" w:rsidRPr="00A926DA">
        <w:rPr>
          <w:rFonts w:ascii="SkolaSans" w:eastAsia="Times New Roman" w:hAnsi="SkolaSans" w:cs="Times New Roman"/>
          <w:color w:val="000000" w:themeColor="text1"/>
          <w:lang w:val="mk-MK" w:eastAsia="pl-PL"/>
        </w:rPr>
        <w:t xml:space="preserve">КОП </w:t>
      </w:r>
      <w:r w:rsidR="003436E9" w:rsidRPr="00A926DA">
        <w:rPr>
          <w:rFonts w:ascii="SkolaSans" w:eastAsia="Times New Roman" w:hAnsi="SkolaSans" w:cs="Times New Roman"/>
          <w:color w:val="000000" w:themeColor="text1"/>
          <w:lang w:val="mk-MK" w:eastAsia="pl-PL"/>
        </w:rPr>
        <w:t>да ја изрази својата подготвеност да соработува</w:t>
      </w:r>
      <w:r w:rsidR="00811E5E" w:rsidRPr="00A926DA">
        <w:rPr>
          <w:rFonts w:ascii="SkolaSans" w:eastAsia="Times New Roman" w:hAnsi="SkolaSans" w:cs="Times New Roman"/>
          <w:color w:val="000000" w:themeColor="text1"/>
          <w:lang w:val="mk-MK" w:eastAsia="pl-PL"/>
        </w:rPr>
        <w:t xml:space="preserve"> (</w:t>
      </w:r>
      <w:r w:rsidR="001B2F51" w:rsidRPr="00A926DA">
        <w:rPr>
          <w:rFonts w:ascii="SkolaSans" w:eastAsia="Times New Roman" w:hAnsi="SkolaSans" w:cs="Times New Roman"/>
          <w:color w:val="000000" w:themeColor="text1"/>
          <w:lang w:val="mk-MK" w:eastAsia="pl-PL"/>
        </w:rPr>
        <w:t>известување за намера за поднесување на барање за ослободување од глоба</w:t>
      </w:r>
      <w:r w:rsidR="00A32177">
        <w:rPr>
          <w:rFonts w:ascii="SkolaSans" w:eastAsia="Times New Roman" w:hAnsi="SkolaSans" w:cs="Times New Roman"/>
          <w:color w:val="000000" w:themeColor="text1"/>
          <w:lang w:val="mk-MK" w:eastAsia="pl-PL"/>
        </w:rPr>
        <w:t>)</w:t>
      </w:r>
      <w:r w:rsidR="001B2F51" w:rsidRPr="00A926DA">
        <w:rPr>
          <w:rFonts w:ascii="SkolaSans" w:eastAsia="Times New Roman" w:hAnsi="SkolaSans" w:cs="Times New Roman"/>
          <w:color w:val="000000" w:themeColor="text1"/>
          <w:lang w:val="mk-MK" w:eastAsia="pl-PL"/>
        </w:rPr>
        <w:t xml:space="preserve"> </w:t>
      </w:r>
      <w:r w:rsidR="00A32177" w:rsidRPr="002821EE">
        <w:rPr>
          <w:rFonts w:ascii="SkolaSans" w:eastAsia="Times New Roman" w:hAnsi="SkolaSans" w:cs="Times New Roman"/>
          <w:color w:val="000000" w:themeColor="text1"/>
          <w:lang w:val="mk-MK" w:eastAsia="pl-PL"/>
        </w:rPr>
        <w:t>при</w:t>
      </w:r>
      <w:r w:rsidR="001B2F51" w:rsidRPr="002821EE">
        <w:rPr>
          <w:rFonts w:ascii="SkolaSans" w:eastAsia="Times New Roman" w:hAnsi="SkolaSans" w:cs="Times New Roman"/>
          <w:color w:val="000000" w:themeColor="text1"/>
          <w:lang w:val="mk-MK" w:eastAsia="pl-PL"/>
        </w:rPr>
        <w:t xml:space="preserve"> што КОП </w:t>
      </w:r>
      <w:r w:rsidR="00A32177" w:rsidRPr="002821EE">
        <w:rPr>
          <w:rFonts w:ascii="SkolaSans" w:eastAsia="Times New Roman" w:hAnsi="SkolaSans" w:cs="Times New Roman"/>
          <w:color w:val="000000" w:themeColor="text1"/>
          <w:lang w:val="mk-MK" w:eastAsia="pl-PL"/>
        </w:rPr>
        <w:t xml:space="preserve">ќе </w:t>
      </w:r>
      <w:r w:rsidR="001B2F51" w:rsidRPr="002821EE">
        <w:rPr>
          <w:rFonts w:ascii="SkolaSans" w:eastAsia="Times New Roman" w:hAnsi="SkolaSans" w:cs="Times New Roman"/>
          <w:color w:val="000000" w:themeColor="text1"/>
          <w:lang w:val="mk-MK" w:eastAsia="pl-PL"/>
        </w:rPr>
        <w:t>изда</w:t>
      </w:r>
      <w:r w:rsidR="00A32177" w:rsidRPr="002821EE">
        <w:rPr>
          <w:rFonts w:ascii="SkolaSans" w:eastAsia="Times New Roman" w:hAnsi="SkolaSans" w:cs="Times New Roman"/>
          <w:color w:val="000000" w:themeColor="text1"/>
          <w:lang w:val="mk-MK" w:eastAsia="pl-PL"/>
        </w:rPr>
        <w:t>де</w:t>
      </w:r>
      <w:r w:rsidR="001B2F51" w:rsidRPr="00A926DA">
        <w:rPr>
          <w:rFonts w:ascii="SkolaSans" w:eastAsia="Times New Roman" w:hAnsi="SkolaSans" w:cs="Times New Roman"/>
          <w:color w:val="000000" w:themeColor="text1"/>
          <w:lang w:val="mk-MK" w:eastAsia="pl-PL"/>
        </w:rPr>
        <w:t xml:space="preserve"> </w:t>
      </w:r>
      <w:r w:rsidR="003D2424" w:rsidRPr="00A926DA">
        <w:rPr>
          <w:rFonts w:ascii="SkolaSans" w:eastAsia="Times New Roman" w:hAnsi="SkolaSans" w:cs="Times New Roman"/>
          <w:color w:val="000000" w:themeColor="text1"/>
          <w:lang w:val="mk-MK" w:eastAsia="pl-PL"/>
        </w:rPr>
        <w:t>потврда</w:t>
      </w:r>
      <w:r w:rsidR="00D77976" w:rsidRPr="00A926DA">
        <w:rPr>
          <w:rFonts w:ascii="SkolaSans" w:eastAsia="Times New Roman" w:hAnsi="SkolaSans" w:cs="Times New Roman"/>
          <w:color w:val="000000" w:themeColor="text1"/>
          <w:lang w:val="mk-MK" w:eastAsia="pl-PL"/>
        </w:rPr>
        <w:t>-маркер</w:t>
      </w:r>
      <w:r w:rsidR="00811E5E" w:rsidRPr="00A926DA">
        <w:rPr>
          <w:rFonts w:ascii="SkolaSans" w:eastAsia="Times New Roman" w:hAnsi="SkolaSans" w:cs="Times New Roman"/>
          <w:color w:val="000000" w:themeColor="text1"/>
          <w:lang w:val="mk-MK" w:eastAsia="pl-PL"/>
        </w:rPr>
        <w:t xml:space="preserve">. </w:t>
      </w:r>
      <w:r w:rsidR="003D2424" w:rsidRPr="00A926DA">
        <w:rPr>
          <w:rFonts w:ascii="SkolaSans" w:eastAsia="Times New Roman" w:hAnsi="SkolaSans" w:cs="Times New Roman"/>
          <w:color w:val="000000" w:themeColor="text1"/>
          <w:lang w:val="mk-MK" w:eastAsia="pl-PL"/>
        </w:rPr>
        <w:t>Потврдата</w:t>
      </w:r>
      <w:r w:rsidR="00811E5E" w:rsidRPr="00A926DA">
        <w:rPr>
          <w:rFonts w:ascii="SkolaSans" w:eastAsia="Times New Roman" w:hAnsi="SkolaSans" w:cs="Times New Roman"/>
          <w:color w:val="000000" w:themeColor="text1"/>
          <w:lang w:val="mk-MK" w:eastAsia="pl-PL"/>
        </w:rPr>
        <w:t xml:space="preserve"> претставува </w:t>
      </w:r>
      <w:r w:rsidR="001B2F51" w:rsidRPr="00A926DA">
        <w:rPr>
          <w:rFonts w:ascii="SkolaSans" w:eastAsia="Times New Roman" w:hAnsi="SkolaSans" w:cs="Times New Roman"/>
          <w:color w:val="000000" w:themeColor="text1"/>
          <w:lang w:val="mk-MK" w:eastAsia="pl-PL"/>
        </w:rPr>
        <w:t xml:space="preserve">формално писмено потврдување </w:t>
      </w:r>
      <w:r w:rsidR="00D77976" w:rsidRPr="00A926DA">
        <w:rPr>
          <w:rFonts w:ascii="SkolaSans" w:eastAsia="Times New Roman" w:hAnsi="SkolaSans" w:cs="Times New Roman"/>
          <w:color w:val="000000" w:themeColor="text1"/>
          <w:lang w:val="mk-MK" w:eastAsia="pl-PL"/>
        </w:rPr>
        <w:t xml:space="preserve">за прием на </w:t>
      </w:r>
      <w:r w:rsidR="00811E5E" w:rsidRPr="00A926DA">
        <w:rPr>
          <w:rFonts w:ascii="SkolaSans" w:eastAsia="Times New Roman" w:hAnsi="SkolaSans" w:cs="Times New Roman"/>
          <w:color w:val="000000" w:themeColor="text1"/>
          <w:lang w:val="mk-MK" w:eastAsia="pl-PL"/>
        </w:rPr>
        <w:t>барање</w:t>
      </w:r>
      <w:r w:rsidR="00FF366B">
        <w:rPr>
          <w:rFonts w:ascii="SkolaSans" w:eastAsia="Times New Roman" w:hAnsi="SkolaSans" w:cs="Times New Roman"/>
          <w:color w:val="000000" w:themeColor="text1"/>
          <w:lang w:val="mk-MK" w:eastAsia="pl-PL"/>
        </w:rPr>
        <w:t>т</w:t>
      </w:r>
      <w:r w:rsidR="00FF366B">
        <w:rPr>
          <w:rFonts w:ascii="SkolaSans" w:eastAsia="Times New Roman" w:hAnsi="SkolaSans" w:cs="Times New Roman"/>
          <w:color w:val="000000" w:themeColor="text1"/>
          <w:lang w:val="en-US" w:eastAsia="pl-PL"/>
        </w:rPr>
        <w:t>o</w:t>
      </w:r>
      <w:r w:rsidR="00811E5E" w:rsidRPr="00A926DA">
        <w:rPr>
          <w:rFonts w:ascii="SkolaSans" w:eastAsia="Times New Roman" w:hAnsi="SkolaSans" w:cs="Times New Roman"/>
          <w:color w:val="000000" w:themeColor="text1"/>
          <w:lang w:val="mk-MK" w:eastAsia="pl-PL"/>
        </w:rPr>
        <w:t xml:space="preserve"> за ослободување од глоба </w:t>
      </w:r>
      <w:r w:rsidR="00D77976" w:rsidRPr="00A926DA">
        <w:rPr>
          <w:rFonts w:ascii="SkolaSans" w:eastAsia="Times New Roman" w:hAnsi="SkolaSans" w:cs="Times New Roman"/>
          <w:color w:val="000000" w:themeColor="text1"/>
          <w:lang w:val="mk-MK" w:eastAsia="pl-PL"/>
        </w:rPr>
        <w:t xml:space="preserve">со која го заштитува местото на подносителот на листата на чекање, за определен период </w:t>
      </w:r>
      <w:r w:rsidR="00811E5E" w:rsidRPr="00A926DA">
        <w:rPr>
          <w:rFonts w:ascii="SkolaSans" w:eastAsia="Times New Roman" w:hAnsi="SkolaSans" w:cs="Times New Roman"/>
          <w:color w:val="000000" w:themeColor="text1"/>
          <w:lang w:val="mk-MK" w:eastAsia="pl-PL"/>
        </w:rPr>
        <w:t>во однос на другите подносители.</w:t>
      </w:r>
      <w:r w:rsidR="00532C53" w:rsidRPr="00A926DA">
        <w:rPr>
          <w:rFonts w:ascii="SkolaSans" w:eastAsia="Times New Roman" w:hAnsi="SkolaSans" w:cs="Times New Roman"/>
          <w:color w:val="000000" w:themeColor="text1"/>
          <w:lang w:val="en-US" w:eastAsia="pl-PL"/>
        </w:rPr>
        <w:t xml:space="preserve"> </w:t>
      </w:r>
      <w:r w:rsidR="0046785E" w:rsidRPr="00A926DA">
        <w:rPr>
          <w:rFonts w:ascii="SkolaSans" w:eastAsia="Times New Roman" w:hAnsi="SkolaSans" w:cs="Times New Roman"/>
          <w:color w:val="000000" w:themeColor="text1"/>
          <w:lang w:val="en-US" w:eastAsia="pl-PL"/>
        </w:rPr>
        <w:t>З</w:t>
      </w:r>
      <w:r w:rsidR="00C15D82" w:rsidRPr="00A926DA">
        <w:rPr>
          <w:rFonts w:ascii="SkolaSans" w:eastAsia="Times New Roman" w:hAnsi="SkolaSans" w:cs="Times New Roman"/>
          <w:color w:val="000000" w:themeColor="text1"/>
          <w:lang w:val="mk-MK" w:eastAsia="pl-PL"/>
        </w:rPr>
        <w:t>а добивање на потврдата, КОП поставува р</w:t>
      </w:r>
      <w:r w:rsidR="0046785E" w:rsidRPr="00A926DA">
        <w:rPr>
          <w:rFonts w:ascii="SkolaSans" w:eastAsia="Times New Roman" w:hAnsi="SkolaSans" w:cs="Times New Roman"/>
          <w:color w:val="000000" w:themeColor="text1"/>
          <w:lang w:val="mk-MK" w:eastAsia="pl-PL"/>
        </w:rPr>
        <w:t>ела</w:t>
      </w:r>
      <w:r w:rsidR="00C15D82" w:rsidRPr="00A926DA">
        <w:rPr>
          <w:rFonts w:ascii="SkolaSans" w:eastAsia="Times New Roman" w:hAnsi="SkolaSans" w:cs="Times New Roman"/>
          <w:color w:val="000000" w:themeColor="text1"/>
          <w:lang w:val="mk-MK" w:eastAsia="pl-PL"/>
        </w:rPr>
        <w:t>тивно</w:t>
      </w:r>
      <w:r w:rsidR="00C15D82" w:rsidRPr="00D77976">
        <w:rPr>
          <w:rFonts w:ascii="SkolaSans" w:eastAsia="Times New Roman" w:hAnsi="SkolaSans" w:cs="Times New Roman"/>
          <w:lang w:val="mk-MK" w:eastAsia="pl-PL"/>
        </w:rPr>
        <w:t xml:space="preserve"> низок доказен праг. Се што е потребно е да се воспостави конкретна основа за сомневање за активноста на картелот и покажување на вистинск</w:t>
      </w:r>
      <w:r w:rsidR="009A58F4" w:rsidRPr="00D77976">
        <w:rPr>
          <w:rFonts w:ascii="SkolaSans" w:eastAsia="Times New Roman" w:hAnsi="SkolaSans" w:cs="Times New Roman"/>
          <w:lang w:val="mk-MK" w:eastAsia="pl-PL"/>
        </w:rPr>
        <w:t>а</w:t>
      </w:r>
      <w:r w:rsidR="00C15D82" w:rsidRPr="00D77976">
        <w:rPr>
          <w:rFonts w:ascii="SkolaSans" w:eastAsia="Times New Roman" w:hAnsi="SkolaSans" w:cs="Times New Roman"/>
          <w:lang w:val="mk-MK" w:eastAsia="pl-PL"/>
        </w:rPr>
        <w:t xml:space="preserve"> намера да се признае постоењето на картелот. Подносителите на</w:t>
      </w:r>
      <w:r w:rsidR="0046785E">
        <w:rPr>
          <w:rFonts w:ascii="SkolaSans" w:eastAsia="Times New Roman" w:hAnsi="SkolaSans" w:cs="Times New Roman"/>
          <w:lang w:val="mk-MK" w:eastAsia="pl-PL"/>
        </w:rPr>
        <w:t xml:space="preserve"> барањето за ослободување или намалување на глобата се охрабрени да ја контактираат КОП што е можно поскоро. </w:t>
      </w:r>
    </w:p>
    <w:p w:rsidR="002821EE" w:rsidRPr="00D77976" w:rsidRDefault="002821EE" w:rsidP="002821EE">
      <w:pPr>
        <w:pStyle w:val="ListParagraph"/>
        <w:spacing w:after="0" w:line="360" w:lineRule="auto"/>
        <w:ind w:left="360"/>
        <w:jc w:val="both"/>
        <w:rPr>
          <w:rFonts w:ascii="SkolaSans" w:eastAsia="Times New Roman" w:hAnsi="SkolaSans" w:cs="Times New Roman"/>
          <w:lang w:val="mk-MK" w:eastAsia="pl-PL"/>
        </w:rPr>
      </w:pPr>
    </w:p>
    <w:p w:rsidR="00B133C3" w:rsidRPr="00DC4E9E" w:rsidRDefault="0046785E"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46785E">
        <w:rPr>
          <w:rFonts w:ascii="SkolaSans" w:eastAsia="Times New Roman" w:hAnsi="SkolaSans" w:cs="Times New Roman"/>
          <w:lang w:val="mk-MK" w:eastAsia="pl-PL"/>
        </w:rPr>
        <w:t xml:space="preserve"> </w:t>
      </w:r>
      <w:r w:rsidR="00AB58CE">
        <w:rPr>
          <w:rFonts w:ascii="SkolaSans" w:eastAsia="Times New Roman" w:hAnsi="SkolaSans" w:cs="Times New Roman"/>
          <w:lang w:val="mk-MK" w:eastAsia="pl-PL"/>
        </w:rPr>
        <w:t>Во потврдата</w:t>
      </w:r>
      <w:r w:rsidR="00133F4D" w:rsidRPr="00D77976">
        <w:rPr>
          <w:rFonts w:ascii="SkolaSans" w:eastAsia="Times New Roman" w:hAnsi="SkolaSans" w:cs="Times New Roman"/>
          <w:lang w:val="mk-MK" w:eastAsia="pl-PL"/>
        </w:rPr>
        <w:t xml:space="preserve">, КОП определува временски период </w:t>
      </w:r>
      <w:r w:rsidR="00D77976">
        <w:rPr>
          <w:rFonts w:ascii="SkolaSans" w:eastAsia="Times New Roman" w:hAnsi="SkolaSans" w:cs="Times New Roman"/>
          <w:lang w:val="mk-MK" w:eastAsia="pl-PL"/>
        </w:rPr>
        <w:t>во кој подносителот на барањето треба да достави</w:t>
      </w:r>
      <w:r w:rsidRPr="0046785E">
        <w:rPr>
          <w:rFonts w:ascii="SkolaSans" w:eastAsia="Times New Roman" w:hAnsi="SkolaSans" w:cs="Times New Roman"/>
          <w:lang w:val="mk-MK" w:eastAsia="pl-PL"/>
        </w:rPr>
        <w:t xml:space="preserve"> </w:t>
      </w:r>
      <w:r w:rsidR="00133F4D" w:rsidRPr="00D77976">
        <w:rPr>
          <w:rFonts w:ascii="SkolaSans" w:eastAsia="Times New Roman" w:hAnsi="SkolaSans" w:cs="Times New Roman"/>
          <w:lang w:val="mk-MK" w:eastAsia="pl-PL"/>
        </w:rPr>
        <w:t xml:space="preserve">барањето за ослободување од глоба. </w:t>
      </w:r>
      <w:r w:rsidR="00AB58CE">
        <w:rPr>
          <w:rFonts w:ascii="SkolaSans" w:eastAsia="Times New Roman" w:hAnsi="SkolaSans" w:cs="Times New Roman"/>
          <w:lang w:val="mk-MK" w:eastAsia="pl-PL"/>
        </w:rPr>
        <w:t xml:space="preserve">По исклучок, по барање на подносителот, доколку за тоа постојат оправдани причини, </w:t>
      </w:r>
      <w:r w:rsidR="00391ECE" w:rsidRPr="00DC4E9E">
        <w:rPr>
          <w:rFonts w:ascii="SkolaSans" w:eastAsia="Times New Roman" w:hAnsi="SkolaSans" w:cs="Times New Roman"/>
          <w:lang w:val="mk-MK" w:eastAsia="pl-PL"/>
        </w:rPr>
        <w:t xml:space="preserve"> КОП може да </w:t>
      </w:r>
      <w:r w:rsidR="00AB58CE">
        <w:rPr>
          <w:rFonts w:ascii="SkolaSans" w:eastAsia="Times New Roman" w:hAnsi="SkolaSans" w:cs="Times New Roman"/>
          <w:lang w:val="mk-MK" w:eastAsia="pl-PL"/>
        </w:rPr>
        <w:t>го продолжи рокот за доставување на барање</w:t>
      </w:r>
      <w:r w:rsidR="00391ECE" w:rsidRPr="00DC4E9E">
        <w:rPr>
          <w:rFonts w:ascii="SkolaSans" w:eastAsia="Times New Roman" w:hAnsi="SkolaSans" w:cs="Times New Roman"/>
          <w:lang w:val="mk-MK" w:eastAsia="pl-PL"/>
        </w:rPr>
        <w:t>.</w:t>
      </w:r>
    </w:p>
    <w:p w:rsidR="00FF366B" w:rsidRDefault="00FF366B" w:rsidP="00B133C3">
      <w:pPr>
        <w:spacing w:after="0" w:line="360" w:lineRule="auto"/>
        <w:jc w:val="both"/>
        <w:rPr>
          <w:rFonts w:ascii="SkolaSans" w:eastAsia="Times New Roman" w:hAnsi="SkolaSans" w:cs="Times New Roman"/>
          <w:b/>
          <w:lang w:val="en-US" w:eastAsia="pl-PL"/>
        </w:rPr>
      </w:pPr>
    </w:p>
    <w:p w:rsidR="00B133C3" w:rsidRDefault="00391ECE" w:rsidP="00B133C3">
      <w:pPr>
        <w:spacing w:after="0" w:line="360" w:lineRule="auto"/>
        <w:jc w:val="both"/>
        <w:rPr>
          <w:rFonts w:ascii="SkolaSans" w:eastAsia="Times New Roman" w:hAnsi="SkolaSans" w:cs="Times New Roman"/>
          <w:b/>
          <w:lang w:val="mk-MK" w:eastAsia="pl-PL"/>
        </w:rPr>
      </w:pPr>
      <w:r w:rsidRPr="00DC4E9E">
        <w:rPr>
          <w:rFonts w:ascii="SkolaSans" w:eastAsia="Times New Roman" w:hAnsi="SkolaSans" w:cs="Times New Roman"/>
          <w:b/>
          <w:lang w:val="mk-MK" w:eastAsia="pl-PL"/>
        </w:rPr>
        <w:t>Содржина на барањето</w:t>
      </w:r>
    </w:p>
    <w:p w:rsidR="00A32177" w:rsidRPr="00DC4E9E" w:rsidRDefault="00A32177" w:rsidP="00B133C3">
      <w:pPr>
        <w:spacing w:after="0" w:line="360" w:lineRule="auto"/>
        <w:jc w:val="both"/>
        <w:rPr>
          <w:rFonts w:ascii="SkolaSans" w:eastAsia="Times New Roman" w:hAnsi="SkolaSans" w:cs="Times New Roman"/>
          <w:b/>
          <w:lang w:val="mk-MK" w:eastAsia="pl-PL"/>
        </w:rPr>
      </w:pPr>
    </w:p>
    <w:p w:rsidR="00E849CF" w:rsidRDefault="00990255">
      <w:pPr>
        <w:pStyle w:val="ListParagraph"/>
        <w:numPr>
          <w:ilvl w:val="0"/>
          <w:numId w:val="1"/>
        </w:numPr>
        <w:spacing w:after="0" w:line="360" w:lineRule="auto"/>
        <w:jc w:val="both"/>
        <w:rPr>
          <w:rFonts w:ascii="SkolaSans" w:eastAsia="Times New Roman" w:hAnsi="SkolaSans" w:cs="Times New Roman"/>
          <w:b/>
          <w:lang w:val="mk-MK" w:eastAsia="pl-PL"/>
        </w:rPr>
      </w:pPr>
      <w:r>
        <w:rPr>
          <w:rFonts w:ascii="SkolaSans" w:eastAsia="Times New Roman" w:hAnsi="SkolaSans" w:cs="Times New Roman"/>
          <w:lang w:val="mk-MK" w:eastAsia="pl-PL"/>
        </w:rPr>
        <w:t xml:space="preserve">Кон </w:t>
      </w:r>
      <w:r w:rsidR="00391ECE" w:rsidRPr="00DC4E9E">
        <w:rPr>
          <w:rFonts w:ascii="SkolaSans" w:eastAsia="Times New Roman" w:hAnsi="SkolaSans" w:cs="Times New Roman"/>
          <w:lang w:val="mk-MK" w:eastAsia="pl-PL"/>
        </w:rPr>
        <w:t>барањето</w:t>
      </w:r>
      <w:r>
        <w:rPr>
          <w:rFonts w:ascii="SkolaSans" w:eastAsia="Times New Roman" w:hAnsi="SkolaSans" w:cs="Times New Roman"/>
          <w:lang w:val="mk-MK" w:eastAsia="pl-PL"/>
        </w:rPr>
        <w:t xml:space="preserve"> за ослободување од/намалување на глоба</w:t>
      </w:r>
      <w:r w:rsidR="00DB383D">
        <w:rPr>
          <w:rFonts w:ascii="SkolaSans" w:eastAsia="Times New Roman" w:hAnsi="SkolaSans" w:cs="Times New Roman"/>
          <w:lang w:val="mk-MK" w:eastAsia="pl-PL"/>
        </w:rPr>
        <w:t>,</w:t>
      </w:r>
      <w:r w:rsidR="00391ECE" w:rsidRPr="00DC4E9E">
        <w:rPr>
          <w:rFonts w:ascii="SkolaSans" w:eastAsia="Times New Roman" w:hAnsi="SkolaSans" w:cs="Times New Roman"/>
          <w:lang w:val="mk-MK" w:eastAsia="pl-PL"/>
        </w:rPr>
        <w:t xml:space="preserve"> подносителот мора да достави </w:t>
      </w:r>
      <w:r>
        <w:rPr>
          <w:rFonts w:ascii="SkolaSans" w:eastAsia="Times New Roman" w:hAnsi="SkolaSans" w:cs="Times New Roman"/>
          <w:lang w:val="mk-MK" w:eastAsia="pl-PL"/>
        </w:rPr>
        <w:t xml:space="preserve">и </w:t>
      </w:r>
      <w:r w:rsidR="00A32177" w:rsidRPr="002821EE">
        <w:rPr>
          <w:rFonts w:ascii="SkolaSans" w:eastAsia="Times New Roman" w:hAnsi="SkolaSans" w:cs="Times New Roman"/>
          <w:color w:val="000000" w:themeColor="text1"/>
          <w:lang w:val="mk-MK" w:eastAsia="pl-PL"/>
        </w:rPr>
        <w:t>„Изјава на претпријатието</w:t>
      </w:r>
      <w:r w:rsidR="00A32177">
        <w:rPr>
          <w:rFonts w:ascii="SkolaSans" w:eastAsia="Times New Roman" w:hAnsi="SkolaSans" w:cs="Times New Roman"/>
          <w:lang w:val="mk-MK" w:eastAsia="pl-PL"/>
        </w:rPr>
        <w:t>“</w:t>
      </w:r>
      <w:r>
        <w:rPr>
          <w:rFonts w:ascii="SkolaSans" w:eastAsia="Times New Roman" w:hAnsi="SkolaSans" w:cs="Times New Roman"/>
          <w:lang w:val="mk-MK" w:eastAsia="pl-PL"/>
        </w:rPr>
        <w:t xml:space="preserve"> согласно член 3 од Уредбата</w:t>
      </w:r>
      <w:r w:rsidR="00A32177">
        <w:rPr>
          <w:rFonts w:ascii="SkolaSans" w:eastAsia="Times New Roman" w:hAnsi="SkolaSans" w:cs="Times New Roman"/>
          <w:lang w:val="mk-MK" w:eastAsia="pl-PL"/>
        </w:rPr>
        <w:t>.</w:t>
      </w:r>
      <w:r w:rsidR="00FF366B">
        <w:rPr>
          <w:rFonts w:ascii="SkolaSans" w:eastAsia="Times New Roman" w:hAnsi="SkolaSans" w:cs="Times New Roman"/>
          <w:lang w:val="en-US" w:eastAsia="pl-PL"/>
        </w:rPr>
        <w:t xml:space="preserve"> </w:t>
      </w:r>
      <w:r w:rsidR="00F97BAE" w:rsidRPr="00DC4E9E">
        <w:rPr>
          <w:rFonts w:ascii="SkolaSans" w:eastAsia="Times New Roman" w:hAnsi="SkolaSans" w:cs="Times New Roman"/>
          <w:lang w:val="mk-MK" w:eastAsia="pl-PL"/>
        </w:rPr>
        <w:t>КОП истакнува дека, по дефиниција, картелските активности имаат за своја цел сп</w:t>
      </w:r>
      <w:r w:rsidR="006207E2" w:rsidRPr="00DC4E9E">
        <w:rPr>
          <w:rFonts w:ascii="SkolaSans" w:eastAsia="Times New Roman" w:hAnsi="SkolaSans" w:cs="Times New Roman"/>
          <w:lang w:val="mk-MK" w:eastAsia="pl-PL"/>
        </w:rPr>
        <w:t>речување, ограничување или наруш</w:t>
      </w:r>
      <w:r w:rsidR="00F97BAE" w:rsidRPr="00DC4E9E">
        <w:rPr>
          <w:rFonts w:ascii="SkolaSans" w:eastAsia="Times New Roman" w:hAnsi="SkolaSans" w:cs="Times New Roman"/>
          <w:lang w:val="mk-MK" w:eastAsia="pl-PL"/>
        </w:rPr>
        <w:t>ување на конкуренцијата, па зат</w:t>
      </w:r>
      <w:r w:rsidR="001B39AF" w:rsidRPr="00DC4E9E">
        <w:rPr>
          <w:rFonts w:ascii="SkolaSans" w:eastAsia="Times New Roman" w:hAnsi="SkolaSans" w:cs="Times New Roman"/>
          <w:lang w:val="mk-MK" w:eastAsia="pl-PL"/>
        </w:rPr>
        <w:t xml:space="preserve">оа </w:t>
      </w:r>
      <w:r>
        <w:rPr>
          <w:rFonts w:ascii="SkolaSans" w:eastAsia="Times New Roman" w:hAnsi="SkolaSans" w:cs="Times New Roman"/>
          <w:lang w:val="mk-MK" w:eastAsia="pl-PL"/>
        </w:rPr>
        <w:t xml:space="preserve">од </w:t>
      </w:r>
      <w:r w:rsidR="001B39AF" w:rsidRPr="00DC4E9E">
        <w:rPr>
          <w:rFonts w:ascii="SkolaSans" w:eastAsia="Times New Roman" w:hAnsi="SkolaSans" w:cs="Times New Roman"/>
          <w:lang w:val="mk-MK" w:eastAsia="pl-PL"/>
        </w:rPr>
        <w:t xml:space="preserve">подносителот, </w:t>
      </w:r>
      <w:r>
        <w:rPr>
          <w:rFonts w:ascii="SkolaSans" w:eastAsia="Times New Roman" w:hAnsi="SkolaSans" w:cs="Times New Roman"/>
          <w:lang w:val="mk-MK" w:eastAsia="pl-PL"/>
        </w:rPr>
        <w:t>не се бара</w:t>
      </w:r>
      <w:r w:rsidR="00F97BAE" w:rsidRPr="00DC4E9E">
        <w:rPr>
          <w:rFonts w:ascii="SkolaSans" w:eastAsia="Times New Roman" w:hAnsi="SkolaSans" w:cs="Times New Roman"/>
          <w:lang w:val="mk-MK" w:eastAsia="pl-PL"/>
        </w:rPr>
        <w:t xml:space="preserve"> да се </w:t>
      </w:r>
      <w:r>
        <w:rPr>
          <w:rFonts w:ascii="SkolaSans" w:eastAsia="Times New Roman" w:hAnsi="SkolaSans" w:cs="Times New Roman"/>
          <w:lang w:val="mk-MK" w:eastAsia="pl-PL"/>
        </w:rPr>
        <w:t xml:space="preserve">достават </w:t>
      </w:r>
      <w:r w:rsidR="001F1710" w:rsidRPr="009A7F63">
        <w:rPr>
          <w:rFonts w:ascii="SkolaSans" w:eastAsia="Times New Roman" w:hAnsi="SkolaSans" w:cs="Times New Roman"/>
          <w:lang w:val="mk-MK" w:eastAsia="pl-PL"/>
        </w:rPr>
        <w:t xml:space="preserve">докази/податоци и информации </w:t>
      </w:r>
      <w:r>
        <w:rPr>
          <w:rFonts w:ascii="SkolaSans" w:eastAsia="Times New Roman" w:hAnsi="SkolaSans" w:cs="Times New Roman"/>
          <w:lang w:val="mk-MK" w:eastAsia="pl-PL"/>
        </w:rPr>
        <w:t>за оценка на</w:t>
      </w:r>
      <w:r w:rsidRPr="00DC4E9E">
        <w:rPr>
          <w:rFonts w:ascii="SkolaSans" w:eastAsia="Times New Roman" w:hAnsi="SkolaSans" w:cs="Times New Roman"/>
          <w:lang w:val="mk-MK" w:eastAsia="pl-PL"/>
        </w:rPr>
        <w:t xml:space="preserve"> </w:t>
      </w:r>
      <w:r w:rsidR="00F97BAE" w:rsidRPr="00DC4E9E">
        <w:rPr>
          <w:rFonts w:ascii="SkolaSans" w:eastAsia="Times New Roman" w:hAnsi="SkolaSans" w:cs="Times New Roman"/>
          <w:lang w:val="mk-MK" w:eastAsia="pl-PL"/>
        </w:rPr>
        <w:t xml:space="preserve">реалните ефекти на картелската активност пред да се </w:t>
      </w:r>
      <w:r w:rsidR="00F21B12" w:rsidRPr="00DC4E9E">
        <w:rPr>
          <w:rFonts w:ascii="SkolaSans" w:eastAsia="Times New Roman" w:hAnsi="SkolaSans" w:cs="Times New Roman"/>
          <w:lang w:val="mk-MK" w:eastAsia="pl-PL"/>
        </w:rPr>
        <w:t xml:space="preserve">продолжи со </w:t>
      </w:r>
      <w:r w:rsidR="00F97BAE" w:rsidRPr="00DC4E9E">
        <w:rPr>
          <w:rFonts w:ascii="SkolaSans" w:eastAsia="Times New Roman" w:hAnsi="SkolaSans" w:cs="Times New Roman"/>
          <w:lang w:val="mk-MK" w:eastAsia="pl-PL"/>
        </w:rPr>
        <w:t xml:space="preserve">барањето.  </w:t>
      </w:r>
    </w:p>
    <w:p w:rsidR="001F1710" w:rsidRDefault="001F1710" w:rsidP="00B133C3">
      <w:pPr>
        <w:spacing w:after="0" w:line="360" w:lineRule="auto"/>
        <w:jc w:val="both"/>
        <w:rPr>
          <w:rFonts w:ascii="SkolaSans" w:eastAsia="Times New Roman" w:hAnsi="SkolaSans" w:cs="Times New Roman"/>
          <w:b/>
          <w:lang w:val="mk-MK" w:eastAsia="pl-PL"/>
        </w:rPr>
      </w:pPr>
    </w:p>
    <w:p w:rsidR="00B133C3" w:rsidRDefault="00990255" w:rsidP="00B133C3">
      <w:pPr>
        <w:spacing w:after="0" w:line="360" w:lineRule="auto"/>
        <w:jc w:val="both"/>
        <w:rPr>
          <w:rFonts w:ascii="SkolaSans" w:eastAsia="Times New Roman" w:hAnsi="SkolaSans" w:cs="Times New Roman"/>
          <w:b/>
          <w:lang w:val="mk-MK" w:eastAsia="pl-PL"/>
        </w:rPr>
      </w:pPr>
      <w:r>
        <w:rPr>
          <w:rFonts w:ascii="SkolaSans" w:eastAsia="Times New Roman" w:hAnsi="SkolaSans" w:cs="Times New Roman"/>
          <w:b/>
          <w:lang w:val="mk-MK" w:eastAsia="pl-PL"/>
        </w:rPr>
        <w:t>Групно барање</w:t>
      </w:r>
      <w:r w:rsidR="00032E73" w:rsidRPr="00990255">
        <w:rPr>
          <w:rFonts w:ascii="SkolaSans" w:eastAsia="Times New Roman" w:hAnsi="SkolaSans" w:cs="Times New Roman"/>
          <w:b/>
          <w:lang w:val="mk-MK" w:eastAsia="pl-PL"/>
        </w:rPr>
        <w:t xml:space="preserve"> за ослободување од глоба</w:t>
      </w:r>
    </w:p>
    <w:p w:rsidR="00A32177" w:rsidRPr="00990255" w:rsidRDefault="00A32177" w:rsidP="00B133C3">
      <w:pPr>
        <w:spacing w:after="0" w:line="360" w:lineRule="auto"/>
        <w:jc w:val="both"/>
        <w:rPr>
          <w:rFonts w:ascii="SkolaSans" w:eastAsia="Times New Roman" w:hAnsi="SkolaSans" w:cs="Times New Roman"/>
          <w:b/>
          <w:lang w:val="mk-MK" w:eastAsia="pl-PL"/>
        </w:rPr>
      </w:pPr>
    </w:p>
    <w:p w:rsidR="00032E73" w:rsidRDefault="00032E73" w:rsidP="00032E73">
      <w:pPr>
        <w:pStyle w:val="ListParagraph"/>
        <w:numPr>
          <w:ilvl w:val="0"/>
          <w:numId w:val="1"/>
        </w:numPr>
        <w:spacing w:after="0" w:line="360" w:lineRule="auto"/>
        <w:jc w:val="both"/>
        <w:rPr>
          <w:rFonts w:ascii="SkolaSans" w:eastAsia="Times New Roman" w:hAnsi="SkolaSans" w:cs="Times New Roman"/>
          <w:color w:val="000000" w:themeColor="text1"/>
          <w:lang w:val="mk-MK" w:eastAsia="pl-PL"/>
        </w:rPr>
      </w:pPr>
      <w:r w:rsidRPr="001F1710">
        <w:rPr>
          <w:rFonts w:ascii="SkolaSans" w:eastAsia="Times New Roman" w:hAnsi="SkolaSans" w:cs="Times New Roman"/>
          <w:color w:val="000000" w:themeColor="text1"/>
          <w:lang w:val="mk-MK" w:eastAsia="pl-PL"/>
        </w:rPr>
        <w:t xml:space="preserve">КОП нема да прифати </w:t>
      </w:r>
      <w:r w:rsidR="00990255" w:rsidRPr="001F1710">
        <w:rPr>
          <w:rFonts w:ascii="SkolaSans" w:eastAsia="Times New Roman" w:hAnsi="SkolaSans" w:cs="Times New Roman"/>
          <w:color w:val="000000" w:themeColor="text1"/>
          <w:lang w:val="mk-MK" w:eastAsia="pl-PL"/>
        </w:rPr>
        <w:t>групно барање за ослободување од/намалување на глобата</w:t>
      </w:r>
      <w:r w:rsidRPr="001F1710">
        <w:rPr>
          <w:rFonts w:ascii="SkolaSans" w:eastAsia="Times New Roman" w:hAnsi="SkolaSans" w:cs="Times New Roman"/>
          <w:color w:val="000000" w:themeColor="text1"/>
          <w:lang w:val="mk-MK" w:eastAsia="pl-PL"/>
        </w:rPr>
        <w:t>, направен</w:t>
      </w:r>
      <w:r w:rsidR="00FF366B">
        <w:rPr>
          <w:rFonts w:ascii="SkolaSans" w:eastAsia="Times New Roman" w:hAnsi="SkolaSans" w:cs="Times New Roman"/>
          <w:color w:val="000000" w:themeColor="text1"/>
          <w:lang w:val="en-US" w:eastAsia="pl-PL"/>
        </w:rPr>
        <w:t>o</w:t>
      </w:r>
      <w:r w:rsidRPr="001F1710">
        <w:rPr>
          <w:rFonts w:ascii="SkolaSans" w:eastAsia="Times New Roman" w:hAnsi="SkolaSans" w:cs="Times New Roman"/>
          <w:color w:val="000000" w:themeColor="text1"/>
          <w:lang w:val="mk-MK" w:eastAsia="pl-PL"/>
        </w:rPr>
        <w:t xml:space="preserve"> истровремено од страна на или во име </w:t>
      </w:r>
      <w:r w:rsidR="0046785E" w:rsidRPr="001F1710">
        <w:rPr>
          <w:rFonts w:ascii="SkolaSans" w:eastAsia="Times New Roman" w:hAnsi="SkolaSans" w:cs="Times New Roman"/>
          <w:color w:val="000000" w:themeColor="text1"/>
          <w:lang w:val="mk-MK" w:eastAsia="pl-PL"/>
        </w:rPr>
        <w:t>на две или повеќе претпријатија кои учествуваат во истиот кар</w:t>
      </w:r>
      <w:r w:rsidRPr="001F1710">
        <w:rPr>
          <w:rFonts w:ascii="SkolaSans" w:eastAsia="Times New Roman" w:hAnsi="SkolaSans" w:cs="Times New Roman"/>
          <w:color w:val="000000" w:themeColor="text1"/>
          <w:lang w:val="mk-MK" w:eastAsia="pl-PL"/>
        </w:rPr>
        <w:t xml:space="preserve">тел. </w:t>
      </w:r>
    </w:p>
    <w:p w:rsidR="00A32177" w:rsidRPr="001F1710" w:rsidRDefault="00A32177" w:rsidP="00A32177">
      <w:pPr>
        <w:pStyle w:val="ListParagraph"/>
        <w:spacing w:after="0" w:line="360" w:lineRule="auto"/>
        <w:ind w:left="360"/>
        <w:jc w:val="both"/>
        <w:rPr>
          <w:rFonts w:ascii="SkolaSans" w:eastAsia="Times New Roman" w:hAnsi="SkolaSans" w:cs="Times New Roman"/>
          <w:color w:val="000000" w:themeColor="text1"/>
          <w:lang w:val="mk-MK" w:eastAsia="pl-PL"/>
        </w:rPr>
      </w:pPr>
    </w:p>
    <w:p w:rsidR="001F1710" w:rsidRDefault="00A85882" w:rsidP="001F1710">
      <w:pPr>
        <w:spacing w:after="0" w:line="360" w:lineRule="auto"/>
        <w:jc w:val="both"/>
        <w:rPr>
          <w:rFonts w:ascii="SkolaSans" w:eastAsia="Times New Roman" w:hAnsi="SkolaSans" w:cs="Times New Roman"/>
          <w:lang w:val="mk-MK" w:eastAsia="pl-PL"/>
        </w:rPr>
      </w:pPr>
      <w:r w:rsidRPr="00990255">
        <w:rPr>
          <w:rFonts w:ascii="SkolaSans" w:eastAsia="Times New Roman" w:hAnsi="SkolaSans" w:cs="Times New Roman"/>
          <w:b/>
          <w:lang w:val="mk-MK" w:eastAsia="pl-PL"/>
        </w:rPr>
        <w:lastRenderedPageBreak/>
        <w:t>Усни изјави</w:t>
      </w:r>
      <w:r w:rsidR="0046785E" w:rsidRPr="0046785E">
        <w:rPr>
          <w:rFonts w:ascii="SkolaSans" w:eastAsia="Times New Roman" w:hAnsi="SkolaSans" w:cs="Times New Roman"/>
          <w:lang w:val="mk-MK" w:eastAsia="pl-PL"/>
        </w:rPr>
        <w:t xml:space="preserve"> </w:t>
      </w:r>
    </w:p>
    <w:p w:rsidR="00A32177" w:rsidRDefault="00A32177" w:rsidP="001F1710">
      <w:pPr>
        <w:spacing w:after="0" w:line="360" w:lineRule="auto"/>
        <w:jc w:val="both"/>
        <w:rPr>
          <w:rFonts w:ascii="SkolaSans" w:eastAsia="Times New Roman" w:hAnsi="SkolaSans" w:cs="Times New Roman"/>
          <w:lang w:val="mk-MK" w:eastAsia="pl-PL"/>
        </w:rPr>
      </w:pPr>
    </w:p>
    <w:p w:rsidR="004C3E18" w:rsidRDefault="00263A79" w:rsidP="00FF366B">
      <w:pPr>
        <w:pStyle w:val="ListParagraph"/>
        <w:numPr>
          <w:ilvl w:val="0"/>
          <w:numId w:val="1"/>
        </w:numPr>
        <w:spacing w:after="0" w:line="360" w:lineRule="auto"/>
        <w:jc w:val="both"/>
        <w:rPr>
          <w:rFonts w:ascii="SkolaSans" w:eastAsia="Times New Roman" w:hAnsi="SkolaSans" w:cs="Times New Roman"/>
          <w:lang w:val="mk-MK" w:eastAsia="pl-PL"/>
        </w:rPr>
      </w:pPr>
      <w:r w:rsidRPr="00FF366B">
        <w:rPr>
          <w:rFonts w:ascii="SkolaSans" w:eastAsia="Times New Roman" w:hAnsi="SkolaSans" w:cs="Times New Roman"/>
          <w:lang w:val="mk-MK" w:eastAsia="pl-PL"/>
        </w:rPr>
        <w:t xml:space="preserve">Барањето (вклучувајчи го и барањето за потврда) може да биде </w:t>
      </w:r>
      <w:r w:rsidR="00990255" w:rsidRPr="00FF366B">
        <w:rPr>
          <w:rFonts w:ascii="SkolaSans" w:eastAsia="Times New Roman" w:hAnsi="SkolaSans" w:cs="Times New Roman"/>
          <w:lang w:val="mk-MK" w:eastAsia="pl-PL"/>
        </w:rPr>
        <w:t xml:space="preserve">дадено </w:t>
      </w:r>
      <w:r w:rsidRPr="00FF366B">
        <w:rPr>
          <w:rFonts w:ascii="SkolaSans" w:eastAsia="Times New Roman" w:hAnsi="SkolaSans" w:cs="Times New Roman"/>
          <w:lang w:val="mk-MK" w:eastAsia="pl-PL"/>
        </w:rPr>
        <w:t>усно</w:t>
      </w:r>
      <w:r w:rsidR="00990255" w:rsidRPr="00FF366B">
        <w:rPr>
          <w:rFonts w:ascii="SkolaSans" w:eastAsia="Times New Roman" w:hAnsi="SkolaSans" w:cs="Times New Roman"/>
          <w:lang w:val="mk-MK" w:eastAsia="pl-PL"/>
        </w:rPr>
        <w:t xml:space="preserve"> на записник</w:t>
      </w:r>
      <w:r w:rsidRPr="00FF366B">
        <w:rPr>
          <w:rFonts w:ascii="SkolaSans" w:eastAsia="Times New Roman" w:hAnsi="SkolaSans" w:cs="Times New Roman"/>
          <w:lang w:val="mk-MK" w:eastAsia="pl-PL"/>
        </w:rPr>
        <w:t>.</w:t>
      </w:r>
      <w:r w:rsidR="0046785E" w:rsidRPr="00FF366B">
        <w:rPr>
          <w:rFonts w:ascii="SkolaSans" w:eastAsia="Times New Roman" w:hAnsi="SkolaSans" w:cs="Times New Roman"/>
          <w:lang w:val="mk-MK" w:eastAsia="pl-PL"/>
        </w:rPr>
        <w:t xml:space="preserve"> </w:t>
      </w:r>
    </w:p>
    <w:p w:rsidR="002821EE" w:rsidRPr="00FF366B" w:rsidRDefault="002821EE" w:rsidP="002821EE">
      <w:pPr>
        <w:pStyle w:val="ListParagraph"/>
        <w:spacing w:after="0" w:line="360" w:lineRule="auto"/>
        <w:ind w:left="360"/>
        <w:jc w:val="both"/>
        <w:rPr>
          <w:rFonts w:ascii="SkolaSans" w:eastAsia="Times New Roman" w:hAnsi="SkolaSans" w:cs="Times New Roman"/>
          <w:lang w:val="mk-MK" w:eastAsia="pl-PL"/>
        </w:rPr>
      </w:pPr>
    </w:p>
    <w:p w:rsidR="004C3E18" w:rsidRDefault="003E0864" w:rsidP="00B133C3">
      <w:pPr>
        <w:pStyle w:val="ListParagraph"/>
        <w:numPr>
          <w:ilvl w:val="0"/>
          <w:numId w:val="1"/>
        </w:numPr>
        <w:spacing w:after="0" w:line="360" w:lineRule="auto"/>
        <w:jc w:val="both"/>
        <w:rPr>
          <w:rFonts w:ascii="SkolaSans" w:eastAsia="Times New Roman" w:hAnsi="SkolaSans" w:cs="Times New Roman"/>
          <w:lang w:val="mk-MK" w:eastAsia="pl-PL"/>
        </w:rPr>
      </w:pPr>
      <w:r w:rsidRPr="00990255">
        <w:rPr>
          <w:rFonts w:ascii="SkolaSans" w:eastAsia="Times New Roman" w:hAnsi="SkolaSans" w:cs="Times New Roman"/>
          <w:lang w:val="mk-MK" w:eastAsia="pl-PL"/>
        </w:rPr>
        <w:t xml:space="preserve">Времето </w:t>
      </w:r>
      <w:r w:rsidR="00263A79" w:rsidRPr="00990255">
        <w:rPr>
          <w:rFonts w:ascii="SkolaSans" w:eastAsia="Times New Roman" w:hAnsi="SkolaSans" w:cs="Times New Roman"/>
          <w:lang w:val="mk-MK" w:eastAsia="pl-PL"/>
        </w:rPr>
        <w:t>кога се орга</w:t>
      </w:r>
      <w:r w:rsidR="0046785E" w:rsidRPr="0046785E">
        <w:rPr>
          <w:rFonts w:ascii="SkolaSans" w:eastAsia="Times New Roman" w:hAnsi="SkolaSans" w:cs="Times New Roman"/>
          <w:lang w:val="en-US" w:eastAsia="pl-PL"/>
        </w:rPr>
        <w:t>н</w:t>
      </w:r>
      <w:r w:rsidR="00263A79" w:rsidRPr="00990255">
        <w:rPr>
          <w:rFonts w:ascii="SkolaSans" w:eastAsia="Times New Roman" w:hAnsi="SkolaSans" w:cs="Times New Roman"/>
          <w:lang w:val="mk-MK" w:eastAsia="pl-PL"/>
        </w:rPr>
        <w:t xml:space="preserve">изираат состаноците на КОП за усни изјави се од </w:t>
      </w:r>
      <w:r w:rsidR="00990255" w:rsidRPr="00990255">
        <w:rPr>
          <w:rFonts w:ascii="SkolaSans" w:eastAsia="Times New Roman" w:hAnsi="SkolaSans" w:cs="Times New Roman"/>
          <w:lang w:val="mk-MK" w:eastAsia="pl-PL"/>
        </w:rPr>
        <w:t>0</w:t>
      </w:r>
      <w:r w:rsidR="00990255">
        <w:rPr>
          <w:rFonts w:ascii="SkolaSans" w:eastAsia="Times New Roman" w:hAnsi="SkolaSans" w:cs="Times New Roman"/>
          <w:lang w:val="mk-MK" w:eastAsia="pl-PL"/>
        </w:rPr>
        <w:t>9</w:t>
      </w:r>
      <w:r w:rsidR="00F21B12" w:rsidRPr="00990255">
        <w:rPr>
          <w:rFonts w:ascii="SkolaSans" w:eastAsia="Times New Roman" w:hAnsi="SkolaSans" w:cs="Times New Roman"/>
          <w:lang w:val="mk-MK" w:eastAsia="pl-PL"/>
        </w:rPr>
        <w:t>.30</w:t>
      </w:r>
      <w:r w:rsidR="0046785E" w:rsidRPr="0046785E">
        <w:rPr>
          <w:rFonts w:ascii="SkolaSans" w:eastAsia="Times New Roman" w:hAnsi="SkolaSans" w:cs="Times New Roman"/>
          <w:lang w:val="mk-MK" w:eastAsia="pl-PL"/>
        </w:rPr>
        <w:t xml:space="preserve"> – </w:t>
      </w:r>
      <w:r w:rsidR="00990255" w:rsidRPr="00990255">
        <w:rPr>
          <w:rFonts w:ascii="SkolaSans" w:eastAsia="Times New Roman" w:hAnsi="SkolaSans" w:cs="Times New Roman"/>
          <w:lang w:val="mk-MK" w:eastAsia="pl-PL"/>
        </w:rPr>
        <w:t>1</w:t>
      </w:r>
      <w:r w:rsidR="00990255">
        <w:rPr>
          <w:rFonts w:ascii="SkolaSans" w:eastAsia="Times New Roman" w:hAnsi="SkolaSans" w:cs="Times New Roman"/>
          <w:lang w:val="mk-MK" w:eastAsia="pl-PL"/>
        </w:rPr>
        <w:t>5</w:t>
      </w:r>
      <w:r w:rsidR="00F21B12" w:rsidRPr="00990255">
        <w:rPr>
          <w:rFonts w:ascii="SkolaSans" w:eastAsia="Times New Roman" w:hAnsi="SkolaSans" w:cs="Times New Roman"/>
          <w:lang w:val="mk-MK" w:eastAsia="pl-PL"/>
        </w:rPr>
        <w:t>.30</w:t>
      </w:r>
      <w:r w:rsidR="00263A79" w:rsidRPr="00990255">
        <w:rPr>
          <w:rFonts w:ascii="SkolaSans" w:eastAsia="Times New Roman" w:hAnsi="SkolaSans" w:cs="Times New Roman"/>
          <w:lang w:val="mk-MK" w:eastAsia="pl-PL"/>
        </w:rPr>
        <w:t xml:space="preserve"> часот</w:t>
      </w:r>
      <w:r w:rsidR="0046785E" w:rsidRPr="0046785E">
        <w:rPr>
          <w:rFonts w:ascii="SkolaSans" w:eastAsia="Times New Roman" w:hAnsi="SkolaSans" w:cs="Times New Roman"/>
          <w:lang w:val="mk-MK" w:eastAsia="pl-PL"/>
        </w:rPr>
        <w:t xml:space="preserve">. </w:t>
      </w:r>
      <w:r w:rsidR="00263A79" w:rsidRPr="00990255">
        <w:rPr>
          <w:rFonts w:ascii="SkolaSans" w:eastAsia="Times New Roman" w:hAnsi="SkolaSans" w:cs="Times New Roman"/>
          <w:lang w:val="mk-MK" w:eastAsia="pl-PL"/>
        </w:rPr>
        <w:t>Присуство за подносителот надвор од работното време ќе се дозволи само во исклучителни околности и во зависност од претх</w:t>
      </w:r>
      <w:r w:rsidRPr="00990255">
        <w:rPr>
          <w:rFonts w:ascii="SkolaSans" w:eastAsia="Times New Roman" w:hAnsi="SkolaSans" w:cs="Times New Roman"/>
          <w:lang w:val="mk-MK" w:eastAsia="pl-PL"/>
        </w:rPr>
        <w:t>о</w:t>
      </w:r>
      <w:r w:rsidR="00263A79" w:rsidRPr="00990255">
        <w:rPr>
          <w:rFonts w:ascii="SkolaSans" w:eastAsia="Times New Roman" w:hAnsi="SkolaSans" w:cs="Times New Roman"/>
          <w:lang w:val="mk-MK" w:eastAsia="pl-PL"/>
        </w:rPr>
        <w:t xml:space="preserve">ден договор со </w:t>
      </w:r>
      <w:r w:rsidR="00990255">
        <w:rPr>
          <w:rFonts w:ascii="SkolaSans" w:eastAsia="Times New Roman" w:hAnsi="SkolaSans" w:cs="Times New Roman"/>
          <w:lang w:val="mk-MK" w:eastAsia="pl-PL"/>
        </w:rPr>
        <w:t>КОП</w:t>
      </w:r>
      <w:r w:rsidR="00263A79" w:rsidRPr="00990255">
        <w:rPr>
          <w:rFonts w:ascii="SkolaSans" w:eastAsia="Times New Roman" w:hAnsi="SkolaSans" w:cs="Times New Roman"/>
          <w:lang w:val="mk-MK" w:eastAsia="pl-PL"/>
        </w:rPr>
        <w:t xml:space="preserve">. </w:t>
      </w:r>
    </w:p>
    <w:p w:rsidR="002821EE" w:rsidRPr="002821EE" w:rsidRDefault="002821EE" w:rsidP="002821EE">
      <w:pPr>
        <w:pStyle w:val="ListParagraph"/>
        <w:rPr>
          <w:rFonts w:ascii="SkolaSans" w:eastAsia="Times New Roman" w:hAnsi="SkolaSans" w:cs="Times New Roman"/>
          <w:lang w:val="mk-MK" w:eastAsia="pl-PL"/>
        </w:rPr>
      </w:pPr>
    </w:p>
    <w:p w:rsidR="00263A79" w:rsidRPr="00DC4E9E" w:rsidRDefault="00263A79"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990255">
        <w:rPr>
          <w:rFonts w:ascii="SkolaSans" w:eastAsia="Times New Roman" w:hAnsi="SkolaSans" w:cs="Times New Roman"/>
          <w:lang w:val="mk-MK" w:eastAsia="pl-PL"/>
        </w:rPr>
        <w:t>По</w:t>
      </w:r>
      <w:r w:rsidRPr="00DC4E9E">
        <w:rPr>
          <w:rFonts w:ascii="SkolaSans" w:eastAsia="Times New Roman" w:hAnsi="SkolaSans" w:cs="Times New Roman"/>
          <w:lang w:val="mk-MK" w:eastAsia="pl-PL"/>
        </w:rPr>
        <w:t>т</w:t>
      </w:r>
      <w:r w:rsidRPr="00990255">
        <w:rPr>
          <w:rFonts w:ascii="SkolaSans" w:eastAsia="Times New Roman" w:hAnsi="SkolaSans" w:cs="Times New Roman"/>
          <w:lang w:val="mk-MK" w:eastAsia="pl-PL"/>
        </w:rPr>
        <w:t>ребно е КОП да биде доволно информиран (препорачливо 24 часа однапред) за организира</w:t>
      </w:r>
      <w:r w:rsidR="003E0864" w:rsidRPr="00990255">
        <w:rPr>
          <w:rFonts w:ascii="SkolaSans" w:eastAsia="Times New Roman" w:hAnsi="SkolaSans" w:cs="Times New Roman"/>
          <w:lang w:val="mk-MK" w:eastAsia="pl-PL"/>
        </w:rPr>
        <w:t>ње на</w:t>
      </w:r>
      <w:r w:rsidRPr="00990255">
        <w:rPr>
          <w:rFonts w:ascii="SkolaSans" w:eastAsia="Times New Roman" w:hAnsi="SkolaSans" w:cs="Times New Roman"/>
          <w:lang w:val="mk-MK" w:eastAsia="pl-PL"/>
        </w:rPr>
        <w:t xml:space="preserve"> соста</w:t>
      </w:r>
      <w:r w:rsidR="0046785E" w:rsidRPr="00A32177">
        <w:rPr>
          <w:rFonts w:ascii="SkolaSans" w:eastAsia="Times New Roman" w:hAnsi="SkolaSans" w:cs="Times New Roman"/>
          <w:lang w:val="mk-MK" w:eastAsia="pl-PL"/>
        </w:rPr>
        <w:t>н</w:t>
      </w:r>
      <w:r w:rsidRPr="00DC4E9E">
        <w:rPr>
          <w:rFonts w:ascii="SkolaSans" w:eastAsia="Times New Roman" w:hAnsi="SkolaSans" w:cs="Times New Roman"/>
          <w:lang w:val="mk-MK" w:eastAsia="pl-PL"/>
        </w:rPr>
        <w:t xml:space="preserve">ок. Подносителот треба да ги </w:t>
      </w:r>
      <w:r w:rsidR="00990255">
        <w:rPr>
          <w:rFonts w:ascii="SkolaSans" w:eastAsia="Times New Roman" w:hAnsi="SkolaSans" w:cs="Times New Roman"/>
          <w:lang w:val="mk-MK" w:eastAsia="pl-PL"/>
        </w:rPr>
        <w:t>наведе</w:t>
      </w:r>
      <w:r w:rsidR="00990255" w:rsidRPr="00DC4E9E">
        <w:rPr>
          <w:rFonts w:ascii="SkolaSans" w:eastAsia="Times New Roman" w:hAnsi="SkolaSans" w:cs="Times New Roman"/>
          <w:lang w:val="mk-MK" w:eastAsia="pl-PL"/>
        </w:rPr>
        <w:t xml:space="preserve"> </w:t>
      </w:r>
      <w:r w:rsidR="003E0864" w:rsidRPr="00DC4E9E">
        <w:rPr>
          <w:rFonts w:ascii="SkolaSans" w:eastAsia="Times New Roman" w:hAnsi="SkolaSans" w:cs="Times New Roman"/>
          <w:lang w:val="mk-MK" w:eastAsia="pl-PL"/>
        </w:rPr>
        <w:t>имињата на лицата кои што ќ</w:t>
      </w:r>
      <w:r w:rsidRPr="00DC4E9E">
        <w:rPr>
          <w:rFonts w:ascii="SkolaSans" w:eastAsia="Times New Roman" w:hAnsi="SkolaSans" w:cs="Times New Roman"/>
          <w:lang w:val="mk-MK" w:eastAsia="pl-PL"/>
        </w:rPr>
        <w:t xml:space="preserve">е присуствуваат, </w:t>
      </w:r>
      <w:r w:rsidR="003E0864" w:rsidRPr="00DC4E9E">
        <w:rPr>
          <w:rFonts w:ascii="SkolaSans" w:eastAsia="Times New Roman" w:hAnsi="SkolaSans" w:cs="Times New Roman"/>
          <w:lang w:val="mk-MK" w:eastAsia="pl-PL"/>
        </w:rPr>
        <w:t xml:space="preserve">потребната опрема </w:t>
      </w:r>
      <w:r w:rsidRPr="00DC4E9E">
        <w:rPr>
          <w:rFonts w:ascii="SkolaSans" w:eastAsia="Times New Roman" w:hAnsi="SkolaSans" w:cs="Times New Roman"/>
          <w:lang w:val="mk-MK" w:eastAsia="pl-PL"/>
        </w:rPr>
        <w:t xml:space="preserve">и </w:t>
      </w:r>
      <w:r w:rsidR="003E0864" w:rsidRPr="00DC4E9E">
        <w:rPr>
          <w:rFonts w:ascii="SkolaSans" w:eastAsia="Times New Roman" w:hAnsi="SkolaSans" w:cs="Times New Roman"/>
          <w:lang w:val="mk-MK" w:eastAsia="pl-PL"/>
        </w:rPr>
        <w:t xml:space="preserve">должината на траењето на </w:t>
      </w:r>
      <w:r w:rsidRPr="00DC4E9E">
        <w:rPr>
          <w:rFonts w:ascii="SkolaSans" w:eastAsia="Times New Roman" w:hAnsi="SkolaSans" w:cs="Times New Roman"/>
          <w:lang w:val="mk-MK" w:eastAsia="pl-PL"/>
        </w:rPr>
        <w:t>состанокот.</w:t>
      </w:r>
    </w:p>
    <w:p w:rsidR="00C3664F" w:rsidRPr="00DC4E9E" w:rsidRDefault="00C3664F" w:rsidP="00C3664F">
      <w:pPr>
        <w:pStyle w:val="ListParagraph"/>
        <w:spacing w:after="0" w:line="360" w:lineRule="auto"/>
        <w:ind w:left="360"/>
        <w:jc w:val="both"/>
        <w:rPr>
          <w:rFonts w:ascii="SkolaSans" w:eastAsia="Times New Roman" w:hAnsi="SkolaSans" w:cs="Times New Roman"/>
          <w:lang w:val="en-US" w:eastAsia="pl-PL"/>
        </w:rPr>
      </w:pPr>
    </w:p>
    <w:p w:rsidR="00B81169" w:rsidRPr="00DC4E9E" w:rsidRDefault="00DC14C5"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FF366B">
        <w:rPr>
          <w:rFonts w:ascii="SkolaSans" w:eastAsia="Times New Roman" w:hAnsi="SkolaSans" w:cs="Times New Roman"/>
          <w:color w:val="000000" w:themeColor="text1"/>
          <w:lang w:val="mk-MK" w:eastAsia="pl-PL"/>
        </w:rPr>
        <w:t>Усн</w:t>
      </w:r>
      <w:r w:rsidR="00FF366B">
        <w:rPr>
          <w:rFonts w:ascii="SkolaSans" w:eastAsia="Times New Roman" w:hAnsi="SkolaSans" w:cs="Times New Roman"/>
          <w:color w:val="000000" w:themeColor="text1"/>
          <w:lang w:val="mk-MK" w:eastAsia="pl-PL"/>
        </w:rPr>
        <w:t>ите</w:t>
      </w:r>
      <w:r w:rsidRPr="00FF366B">
        <w:rPr>
          <w:rFonts w:ascii="SkolaSans" w:eastAsia="Times New Roman" w:hAnsi="SkolaSans" w:cs="Times New Roman"/>
          <w:color w:val="000000" w:themeColor="text1"/>
          <w:lang w:val="mk-MK" w:eastAsia="pl-PL"/>
        </w:rPr>
        <w:t xml:space="preserve"> </w:t>
      </w:r>
      <w:r w:rsidR="00FF366B" w:rsidRPr="00FF366B">
        <w:rPr>
          <w:rFonts w:ascii="SkolaSans" w:eastAsia="Times New Roman" w:hAnsi="SkolaSans" w:cs="Times New Roman"/>
          <w:color w:val="000000" w:themeColor="text1"/>
          <w:lang w:val="mk-MK" w:eastAsia="pl-PL"/>
        </w:rPr>
        <w:t>“Изјав</w:t>
      </w:r>
      <w:r w:rsidR="00FF366B">
        <w:rPr>
          <w:rFonts w:ascii="SkolaSans" w:eastAsia="Times New Roman" w:hAnsi="SkolaSans" w:cs="Times New Roman"/>
          <w:color w:val="000000" w:themeColor="text1"/>
          <w:lang w:val="mk-MK" w:eastAsia="pl-PL"/>
        </w:rPr>
        <w:t>и</w:t>
      </w:r>
      <w:r w:rsidRPr="00FF366B">
        <w:rPr>
          <w:rFonts w:ascii="SkolaSans" w:eastAsia="Times New Roman" w:hAnsi="SkolaSans" w:cs="Times New Roman"/>
          <w:color w:val="000000" w:themeColor="text1"/>
          <w:lang w:val="mk-MK" w:eastAsia="pl-PL"/>
        </w:rPr>
        <w:t xml:space="preserve"> на претпријатието“ од член 3 од Уредбата</w:t>
      </w:r>
      <w:r w:rsidR="00C3664F" w:rsidRPr="00FF366B">
        <w:rPr>
          <w:rFonts w:ascii="SkolaSans" w:eastAsia="Times New Roman" w:hAnsi="SkolaSans" w:cs="Times New Roman"/>
          <w:color w:val="000000" w:themeColor="text1"/>
          <w:lang w:val="mk-MK" w:eastAsia="pl-PL"/>
        </w:rPr>
        <w:t xml:space="preserve"> треба да </w:t>
      </w:r>
      <w:r w:rsidRPr="00FF366B">
        <w:rPr>
          <w:rFonts w:ascii="SkolaSans" w:eastAsia="Times New Roman" w:hAnsi="SkolaSans" w:cs="Times New Roman"/>
          <w:color w:val="000000" w:themeColor="text1"/>
          <w:lang w:val="mk-MK" w:eastAsia="pl-PL"/>
        </w:rPr>
        <w:t>бид</w:t>
      </w:r>
      <w:r w:rsidR="00FF366B">
        <w:rPr>
          <w:rFonts w:ascii="SkolaSans" w:eastAsia="Times New Roman" w:hAnsi="SkolaSans" w:cs="Times New Roman"/>
          <w:color w:val="000000" w:themeColor="text1"/>
          <w:lang w:val="mk-MK" w:eastAsia="pl-PL"/>
        </w:rPr>
        <w:t>ат</w:t>
      </w:r>
      <w:r w:rsidRPr="00FF366B">
        <w:rPr>
          <w:rFonts w:ascii="SkolaSans" w:eastAsia="Times New Roman" w:hAnsi="SkolaSans" w:cs="Times New Roman"/>
          <w:color w:val="000000" w:themeColor="text1"/>
          <w:lang w:val="mk-MK" w:eastAsia="pl-PL"/>
        </w:rPr>
        <w:t xml:space="preserve"> јасн</w:t>
      </w:r>
      <w:r w:rsidR="00FF366B">
        <w:rPr>
          <w:rFonts w:ascii="SkolaSans" w:eastAsia="Times New Roman" w:hAnsi="SkolaSans" w:cs="Times New Roman"/>
          <w:color w:val="000000" w:themeColor="text1"/>
          <w:lang w:val="mk-MK" w:eastAsia="pl-PL"/>
        </w:rPr>
        <w:t>и</w:t>
      </w:r>
      <w:r w:rsidR="00C3664F" w:rsidRPr="00FF366B">
        <w:rPr>
          <w:rFonts w:ascii="SkolaSans" w:eastAsia="Times New Roman" w:hAnsi="SkolaSans" w:cs="Times New Roman"/>
          <w:color w:val="000000" w:themeColor="text1"/>
          <w:lang w:val="mk-MK" w:eastAsia="pl-PL"/>
        </w:rPr>
        <w:t xml:space="preserve">, со факти и да </w:t>
      </w:r>
      <w:r w:rsidRPr="00FF366B">
        <w:rPr>
          <w:rFonts w:ascii="SkolaSans" w:eastAsia="Times New Roman" w:hAnsi="SkolaSans" w:cs="Times New Roman"/>
          <w:color w:val="000000" w:themeColor="text1"/>
          <w:lang w:val="mk-MK" w:eastAsia="pl-PL"/>
        </w:rPr>
        <w:t>вод</w:t>
      </w:r>
      <w:r w:rsidR="00FF366B">
        <w:rPr>
          <w:rFonts w:ascii="SkolaSans" w:eastAsia="Times New Roman" w:hAnsi="SkolaSans" w:cs="Times New Roman"/>
          <w:color w:val="000000" w:themeColor="text1"/>
          <w:lang w:val="mk-MK" w:eastAsia="pl-PL"/>
        </w:rPr>
        <w:t>ат</w:t>
      </w:r>
      <w:r w:rsidRPr="00FF366B">
        <w:rPr>
          <w:rFonts w:ascii="SkolaSans" w:eastAsia="Times New Roman" w:hAnsi="SkolaSans" w:cs="Times New Roman"/>
          <w:color w:val="000000" w:themeColor="text1"/>
          <w:lang w:val="mk-MK" w:eastAsia="pl-PL"/>
        </w:rPr>
        <w:t xml:space="preserve"> </w:t>
      </w:r>
      <w:r w:rsidR="00C3664F" w:rsidRPr="00FF366B">
        <w:rPr>
          <w:rFonts w:ascii="SkolaSans" w:eastAsia="Times New Roman" w:hAnsi="SkolaSans" w:cs="Times New Roman"/>
          <w:color w:val="000000" w:themeColor="text1"/>
          <w:lang w:val="mk-MK" w:eastAsia="pl-PL"/>
        </w:rPr>
        <w:t>кон целта</w:t>
      </w:r>
      <w:r w:rsidR="00F21B12" w:rsidRPr="00FF366B">
        <w:rPr>
          <w:rFonts w:ascii="SkolaSans" w:eastAsia="Times New Roman" w:hAnsi="SkolaSans" w:cs="Times New Roman"/>
          <w:color w:val="000000" w:themeColor="text1"/>
          <w:lang w:val="mk-MK" w:eastAsia="pl-PL"/>
        </w:rPr>
        <w:t>, со доволно детални информации</w:t>
      </w:r>
      <w:r w:rsidR="00914C2B" w:rsidRPr="00FF366B">
        <w:rPr>
          <w:rFonts w:ascii="SkolaSans" w:eastAsia="Times New Roman" w:hAnsi="SkolaSans" w:cs="Times New Roman"/>
          <w:color w:val="000000" w:themeColor="text1"/>
          <w:lang w:val="en-US" w:eastAsia="pl-PL"/>
        </w:rPr>
        <w:t xml:space="preserve">. </w:t>
      </w:r>
      <w:r w:rsidR="00B81169" w:rsidRPr="00FF366B">
        <w:rPr>
          <w:rFonts w:ascii="SkolaSans" w:eastAsia="Times New Roman" w:hAnsi="SkolaSans" w:cs="Times New Roman"/>
          <w:color w:val="000000" w:themeColor="text1"/>
          <w:lang w:val="mk-MK" w:eastAsia="pl-PL"/>
        </w:rPr>
        <w:t xml:space="preserve">Описот на </w:t>
      </w:r>
      <w:r w:rsidRPr="00FF366B">
        <w:rPr>
          <w:rFonts w:ascii="SkolaSans" w:eastAsia="Times New Roman" w:hAnsi="SkolaSans" w:cs="Times New Roman"/>
          <w:color w:val="000000" w:themeColor="text1"/>
          <w:lang w:val="mk-MK" w:eastAsia="pl-PL"/>
        </w:rPr>
        <w:t xml:space="preserve">предметниот </w:t>
      </w:r>
      <w:r w:rsidR="00B81169" w:rsidRPr="00FF366B">
        <w:rPr>
          <w:rFonts w:ascii="SkolaSans" w:eastAsia="Times New Roman" w:hAnsi="SkolaSans" w:cs="Times New Roman"/>
          <w:color w:val="000000" w:themeColor="text1"/>
          <w:lang w:val="mk-MK" w:eastAsia="pl-PL"/>
        </w:rPr>
        <w:t>картел може да се обезбеди усно, додека другите податоци как</w:t>
      </w:r>
      <w:r w:rsidR="00216A35" w:rsidRPr="00FF366B">
        <w:rPr>
          <w:rFonts w:ascii="SkolaSans" w:eastAsia="Times New Roman" w:hAnsi="SkolaSans" w:cs="Times New Roman"/>
          <w:color w:val="000000" w:themeColor="text1"/>
          <w:lang w:val="mk-MK" w:eastAsia="pl-PL"/>
        </w:rPr>
        <w:t>о на пример производот или</w:t>
      </w:r>
      <w:r w:rsidR="00216A35" w:rsidRPr="00DC4E9E">
        <w:rPr>
          <w:rFonts w:ascii="SkolaSans" w:eastAsia="Times New Roman" w:hAnsi="SkolaSans" w:cs="Times New Roman"/>
          <w:lang w:val="mk-MK" w:eastAsia="pl-PL"/>
        </w:rPr>
        <w:t xml:space="preserve"> описо</w:t>
      </w:r>
      <w:r w:rsidR="00B81169" w:rsidRPr="00DC4E9E">
        <w:rPr>
          <w:rFonts w:ascii="SkolaSans" w:eastAsia="Times New Roman" w:hAnsi="SkolaSans" w:cs="Times New Roman"/>
          <w:lang w:val="mk-MK" w:eastAsia="pl-PL"/>
        </w:rPr>
        <w:t xml:space="preserve">т на пазарот, основните податоци за пазарот и сите јавно достапни </w:t>
      </w:r>
      <w:r w:rsidR="00F21B12" w:rsidRPr="00DC4E9E">
        <w:rPr>
          <w:rFonts w:ascii="SkolaSans" w:eastAsia="Times New Roman" w:hAnsi="SkolaSans" w:cs="Times New Roman"/>
          <w:lang w:val="mk-MK" w:eastAsia="pl-PL"/>
        </w:rPr>
        <w:t>информации</w:t>
      </w:r>
      <w:r w:rsidR="00B81169" w:rsidRPr="00DC4E9E">
        <w:rPr>
          <w:rFonts w:ascii="SkolaSans" w:eastAsia="Times New Roman" w:hAnsi="SkolaSans" w:cs="Times New Roman"/>
          <w:lang w:val="mk-MK" w:eastAsia="pl-PL"/>
        </w:rPr>
        <w:t xml:space="preserve"> мора да бидат доставени во писмена форма</w:t>
      </w:r>
      <w:r>
        <w:rPr>
          <w:rFonts w:ascii="SkolaSans" w:eastAsia="Times New Roman" w:hAnsi="SkolaSans" w:cs="Times New Roman"/>
          <w:lang w:val="mk-MK" w:eastAsia="pl-PL"/>
        </w:rPr>
        <w:t xml:space="preserve"> како прилог кон Изјавата</w:t>
      </w:r>
      <w:r w:rsidR="00B81169" w:rsidRPr="00DC4E9E">
        <w:rPr>
          <w:rFonts w:ascii="SkolaSans" w:eastAsia="Times New Roman" w:hAnsi="SkolaSans" w:cs="Times New Roman"/>
          <w:lang w:val="mk-MK" w:eastAsia="pl-PL"/>
        </w:rPr>
        <w:t>.</w:t>
      </w:r>
    </w:p>
    <w:p w:rsidR="007E5561" w:rsidRPr="00DC4E9E" w:rsidRDefault="007E5561" w:rsidP="00B81169">
      <w:pPr>
        <w:pStyle w:val="ListParagraph"/>
        <w:spacing w:after="0" w:line="360" w:lineRule="auto"/>
        <w:ind w:left="360"/>
        <w:jc w:val="both"/>
        <w:rPr>
          <w:rFonts w:ascii="SkolaSans" w:eastAsia="Times New Roman" w:hAnsi="SkolaSans" w:cs="Times New Roman"/>
          <w:lang w:val="en-US" w:eastAsia="pl-PL"/>
        </w:rPr>
      </w:pPr>
    </w:p>
    <w:p w:rsidR="00B81169" w:rsidRPr="00DC4E9E" w:rsidRDefault="00DC14C5"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FF366B">
        <w:rPr>
          <w:rFonts w:ascii="SkolaSans" w:eastAsia="Times New Roman" w:hAnsi="SkolaSans" w:cs="Times New Roman"/>
          <w:color w:val="000000" w:themeColor="text1"/>
          <w:lang w:val="mk-MK" w:eastAsia="pl-PL"/>
        </w:rPr>
        <w:t>Усн</w:t>
      </w:r>
      <w:r w:rsidR="00FF366B" w:rsidRPr="00FF366B">
        <w:rPr>
          <w:rFonts w:ascii="SkolaSans" w:eastAsia="Times New Roman" w:hAnsi="SkolaSans" w:cs="Times New Roman"/>
          <w:color w:val="000000" w:themeColor="text1"/>
          <w:lang w:val="mk-MK" w:eastAsia="pl-PL"/>
        </w:rPr>
        <w:t>ите</w:t>
      </w:r>
      <w:r w:rsidRPr="00FF366B">
        <w:rPr>
          <w:rFonts w:ascii="SkolaSans" w:eastAsia="Times New Roman" w:hAnsi="SkolaSans" w:cs="Times New Roman"/>
          <w:color w:val="000000" w:themeColor="text1"/>
          <w:lang w:val="mk-MK" w:eastAsia="pl-PL"/>
        </w:rPr>
        <w:t xml:space="preserve"> “Изјав</w:t>
      </w:r>
      <w:r w:rsidR="00FF366B" w:rsidRPr="00FF366B">
        <w:rPr>
          <w:rFonts w:ascii="SkolaSans" w:eastAsia="Times New Roman" w:hAnsi="SkolaSans" w:cs="Times New Roman"/>
          <w:color w:val="000000" w:themeColor="text1"/>
          <w:lang w:val="mk-MK" w:eastAsia="pl-PL"/>
        </w:rPr>
        <w:t>и</w:t>
      </w:r>
      <w:r w:rsidRPr="00FF366B">
        <w:rPr>
          <w:rFonts w:ascii="SkolaSans" w:eastAsia="Times New Roman" w:hAnsi="SkolaSans" w:cs="Times New Roman"/>
          <w:color w:val="000000" w:themeColor="text1"/>
          <w:lang w:val="mk-MK" w:eastAsia="pl-PL"/>
        </w:rPr>
        <w:t xml:space="preserve"> на претпријатието“ од член 3 од Уредбата</w:t>
      </w:r>
      <w:r w:rsidRPr="00FF366B" w:rsidDel="00DC14C5">
        <w:rPr>
          <w:rFonts w:ascii="SkolaSans" w:eastAsia="Times New Roman" w:hAnsi="SkolaSans" w:cs="Times New Roman"/>
          <w:color w:val="000000" w:themeColor="text1"/>
          <w:lang w:val="mk-MK" w:eastAsia="pl-PL"/>
        </w:rPr>
        <w:t xml:space="preserve"> </w:t>
      </w:r>
      <w:r w:rsidRPr="00FF366B">
        <w:rPr>
          <w:rFonts w:ascii="SkolaSans" w:eastAsia="Times New Roman" w:hAnsi="SkolaSans" w:cs="Times New Roman"/>
          <w:color w:val="000000" w:themeColor="text1"/>
          <w:lang w:val="mk-MK" w:eastAsia="pl-PL"/>
        </w:rPr>
        <w:t xml:space="preserve">неможе </w:t>
      </w:r>
      <w:r w:rsidR="00B81169" w:rsidRPr="00FF366B">
        <w:rPr>
          <w:rFonts w:ascii="SkolaSans" w:eastAsia="Times New Roman" w:hAnsi="SkolaSans" w:cs="Times New Roman"/>
          <w:color w:val="000000" w:themeColor="text1"/>
          <w:lang w:val="mk-MK" w:eastAsia="pl-PL"/>
        </w:rPr>
        <w:t xml:space="preserve">да содржат </w:t>
      </w:r>
      <w:r w:rsidRPr="00FF366B">
        <w:rPr>
          <w:rFonts w:ascii="SkolaSans" w:eastAsia="Times New Roman" w:hAnsi="SkolaSans" w:cs="Times New Roman"/>
          <w:color w:val="000000" w:themeColor="text1"/>
          <w:lang w:val="mk-MK" w:eastAsia="pl-PL"/>
        </w:rPr>
        <w:t xml:space="preserve">деловна или службена тајна </w:t>
      </w:r>
      <w:r w:rsidR="003610C1" w:rsidRPr="002821EE">
        <w:rPr>
          <w:rFonts w:ascii="SkolaSans" w:eastAsia="Times New Roman" w:hAnsi="SkolaSans" w:cs="Times New Roman"/>
          <w:color w:val="000000" w:themeColor="text1"/>
          <w:lang w:val="mk-MK" w:eastAsia="pl-PL"/>
        </w:rPr>
        <w:t>во смисла на</w:t>
      </w:r>
      <w:r w:rsidR="003610C1">
        <w:rPr>
          <w:rFonts w:ascii="SkolaSans" w:eastAsia="Times New Roman" w:hAnsi="SkolaSans" w:cs="Times New Roman"/>
          <w:color w:val="000000" w:themeColor="text1"/>
          <w:lang w:val="mk-MK" w:eastAsia="pl-PL"/>
        </w:rPr>
        <w:t xml:space="preserve"> </w:t>
      </w:r>
      <w:r w:rsidR="00B81169" w:rsidRPr="00FF366B">
        <w:rPr>
          <w:rFonts w:ascii="SkolaSans" w:eastAsia="Times New Roman" w:hAnsi="SkolaSans" w:cs="Times New Roman"/>
          <w:color w:val="000000" w:themeColor="text1"/>
          <w:lang w:val="mk-MK" w:eastAsia="pl-PL"/>
        </w:rPr>
        <w:t xml:space="preserve"> Член 57 од Законот за заштита на конкуренцијата</w:t>
      </w:r>
      <w:r w:rsidR="00B81169" w:rsidRPr="00DC4E9E">
        <w:rPr>
          <w:rFonts w:ascii="SkolaSans" w:eastAsia="Times New Roman" w:hAnsi="SkolaSans" w:cs="Times New Roman"/>
          <w:lang w:val="mk-MK" w:eastAsia="pl-PL"/>
        </w:rPr>
        <w:t>.</w:t>
      </w:r>
    </w:p>
    <w:p w:rsidR="007E5561" w:rsidRPr="00DC4E9E" w:rsidRDefault="00B81169" w:rsidP="00B81169">
      <w:pPr>
        <w:pStyle w:val="ListParagraph"/>
        <w:spacing w:after="0" w:line="360" w:lineRule="auto"/>
        <w:ind w:left="360"/>
        <w:jc w:val="both"/>
        <w:rPr>
          <w:rFonts w:ascii="SkolaSans" w:eastAsia="Times New Roman" w:hAnsi="SkolaSans" w:cs="Times New Roman"/>
          <w:lang w:val="en-US" w:eastAsia="pl-PL"/>
        </w:rPr>
      </w:pPr>
      <w:r w:rsidRPr="00DC4E9E">
        <w:rPr>
          <w:rFonts w:ascii="SkolaSans" w:eastAsia="Times New Roman" w:hAnsi="SkolaSans" w:cs="Times New Roman"/>
          <w:lang w:val="en-US" w:eastAsia="pl-PL"/>
        </w:rPr>
        <w:t xml:space="preserve"> </w:t>
      </w:r>
    </w:p>
    <w:p w:rsidR="007E5561" w:rsidRPr="00DC4E9E" w:rsidRDefault="00B81169"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DC4E9E">
        <w:rPr>
          <w:rFonts w:ascii="SkolaSans" w:eastAsia="Times New Roman" w:hAnsi="SkolaSans" w:cs="Times New Roman"/>
          <w:lang w:val="mk-MK" w:eastAsia="pl-PL"/>
        </w:rPr>
        <w:t xml:space="preserve"> </w:t>
      </w:r>
      <w:r w:rsidR="00FF366B">
        <w:rPr>
          <w:rFonts w:ascii="SkolaSans" w:eastAsia="Times New Roman" w:hAnsi="SkolaSans" w:cs="Times New Roman"/>
          <w:lang w:val="mk-MK" w:eastAsia="pl-PL"/>
        </w:rPr>
        <w:t>П</w:t>
      </w:r>
      <w:r w:rsidR="00DC14C5">
        <w:rPr>
          <w:rFonts w:ascii="SkolaSans" w:eastAsia="Times New Roman" w:hAnsi="SkolaSans" w:cs="Times New Roman"/>
          <w:lang w:val="mk-MK" w:eastAsia="pl-PL"/>
        </w:rPr>
        <w:t>рилозите доставени</w:t>
      </w:r>
      <w:r w:rsidRPr="00DC4E9E">
        <w:rPr>
          <w:rFonts w:ascii="SkolaSans" w:eastAsia="Times New Roman" w:hAnsi="SkolaSans" w:cs="Times New Roman"/>
          <w:lang w:val="mk-MK" w:eastAsia="pl-PL"/>
        </w:rPr>
        <w:t xml:space="preserve"> </w:t>
      </w:r>
      <w:r w:rsidR="00DC14C5">
        <w:rPr>
          <w:rFonts w:ascii="SkolaSans" w:eastAsia="Times New Roman" w:hAnsi="SkolaSans" w:cs="Times New Roman"/>
          <w:lang w:val="mk-MK" w:eastAsia="pl-PL"/>
        </w:rPr>
        <w:t>кон</w:t>
      </w:r>
      <w:r w:rsidR="00DC14C5" w:rsidRPr="00DC4E9E">
        <w:rPr>
          <w:rFonts w:ascii="SkolaSans" w:eastAsia="Times New Roman" w:hAnsi="SkolaSans" w:cs="Times New Roman"/>
          <w:lang w:val="mk-MK" w:eastAsia="pl-PL"/>
        </w:rPr>
        <w:t xml:space="preserve"> усн</w:t>
      </w:r>
      <w:r w:rsidR="00DC14C5">
        <w:rPr>
          <w:rFonts w:ascii="SkolaSans" w:eastAsia="Times New Roman" w:hAnsi="SkolaSans" w:cs="Times New Roman"/>
          <w:lang w:val="mk-MK" w:eastAsia="pl-PL"/>
        </w:rPr>
        <w:t>ата</w:t>
      </w:r>
      <w:r w:rsidR="00DC14C5" w:rsidRPr="00DC4E9E">
        <w:rPr>
          <w:rFonts w:ascii="SkolaSans" w:eastAsia="Times New Roman" w:hAnsi="SkolaSans" w:cs="Times New Roman"/>
          <w:lang w:val="mk-MK" w:eastAsia="pl-PL"/>
        </w:rPr>
        <w:t xml:space="preserve"> </w:t>
      </w:r>
      <w:r w:rsidRPr="00DC4E9E">
        <w:rPr>
          <w:rFonts w:ascii="SkolaSans" w:eastAsia="Times New Roman" w:hAnsi="SkolaSans" w:cs="Times New Roman"/>
          <w:lang w:val="mk-MK" w:eastAsia="pl-PL"/>
        </w:rPr>
        <w:t>изјав</w:t>
      </w:r>
      <w:r w:rsidR="00DC14C5">
        <w:rPr>
          <w:rFonts w:ascii="SkolaSans" w:eastAsia="Times New Roman" w:hAnsi="SkolaSans" w:cs="Times New Roman"/>
          <w:lang w:val="mk-MK" w:eastAsia="pl-PL"/>
        </w:rPr>
        <w:t>а</w:t>
      </w:r>
      <w:r w:rsidR="00FF366B">
        <w:rPr>
          <w:rFonts w:ascii="SkolaSans" w:eastAsia="Times New Roman" w:hAnsi="SkolaSans" w:cs="Times New Roman"/>
          <w:lang w:val="mk-MK" w:eastAsia="pl-PL"/>
        </w:rPr>
        <w:t xml:space="preserve"> </w:t>
      </w:r>
      <w:r w:rsidRPr="00DC4E9E">
        <w:rPr>
          <w:rFonts w:ascii="SkolaSans" w:eastAsia="Times New Roman" w:hAnsi="SkolaSans" w:cs="Times New Roman"/>
          <w:lang w:val="mk-MK" w:eastAsia="pl-PL"/>
        </w:rPr>
        <w:t>мора да бидат доставени</w:t>
      </w:r>
      <w:r w:rsidR="00DC14C5">
        <w:rPr>
          <w:rFonts w:ascii="SkolaSans" w:eastAsia="Times New Roman" w:hAnsi="SkolaSans" w:cs="Times New Roman"/>
          <w:lang w:val="mk-MK" w:eastAsia="pl-PL"/>
        </w:rPr>
        <w:t xml:space="preserve"> и</w:t>
      </w:r>
      <w:r w:rsidRPr="00DC4E9E">
        <w:rPr>
          <w:rFonts w:ascii="SkolaSans" w:eastAsia="Times New Roman" w:hAnsi="SkolaSans" w:cs="Times New Roman"/>
          <w:lang w:val="mk-MK" w:eastAsia="pl-PL"/>
        </w:rPr>
        <w:t xml:space="preserve"> во електронска форма (на цд, двд</w:t>
      </w:r>
      <w:r w:rsidR="00DC14C5">
        <w:rPr>
          <w:rFonts w:ascii="SkolaSans" w:eastAsia="Times New Roman" w:hAnsi="SkolaSans" w:cs="Times New Roman"/>
          <w:lang w:val="mk-MK" w:eastAsia="pl-PL"/>
        </w:rPr>
        <w:t xml:space="preserve"> и сл.</w:t>
      </w:r>
      <w:r w:rsidRPr="00DC4E9E">
        <w:rPr>
          <w:rFonts w:ascii="SkolaSans" w:eastAsia="Times New Roman" w:hAnsi="SkolaSans" w:cs="Times New Roman"/>
          <w:lang w:val="mk-MK" w:eastAsia="pl-PL"/>
        </w:rPr>
        <w:t>).</w:t>
      </w:r>
      <w:r w:rsidRPr="00DC4E9E">
        <w:rPr>
          <w:rFonts w:ascii="SkolaSans" w:eastAsia="Times New Roman" w:hAnsi="SkolaSans" w:cs="Times New Roman"/>
          <w:lang w:val="en-US" w:eastAsia="pl-PL"/>
        </w:rPr>
        <w:t xml:space="preserve"> </w:t>
      </w:r>
    </w:p>
    <w:p w:rsidR="00216A35" w:rsidRPr="00DC4E9E" w:rsidRDefault="00216A35" w:rsidP="00216A35">
      <w:pPr>
        <w:spacing w:after="0" w:line="360" w:lineRule="auto"/>
        <w:jc w:val="both"/>
        <w:rPr>
          <w:rFonts w:ascii="SkolaSans" w:eastAsia="Times New Roman" w:hAnsi="SkolaSans" w:cs="Times New Roman"/>
          <w:lang w:val="mk-MK" w:eastAsia="pl-PL"/>
        </w:rPr>
      </w:pPr>
    </w:p>
    <w:p w:rsidR="00216A35" w:rsidRPr="00AB0EC0" w:rsidRDefault="0005246E" w:rsidP="00216A35">
      <w:pPr>
        <w:pStyle w:val="ListParagraph"/>
        <w:numPr>
          <w:ilvl w:val="0"/>
          <w:numId w:val="1"/>
        </w:numPr>
        <w:spacing w:after="0" w:line="360" w:lineRule="auto"/>
        <w:jc w:val="both"/>
        <w:rPr>
          <w:rFonts w:ascii="SkolaSans" w:eastAsia="Times New Roman" w:hAnsi="SkolaSans" w:cs="Times New Roman"/>
          <w:lang w:val="en-US" w:eastAsia="pl-PL"/>
        </w:rPr>
      </w:pPr>
      <w:r w:rsidRPr="00DC4E9E">
        <w:rPr>
          <w:rFonts w:ascii="SkolaSans" w:eastAsia="Times New Roman" w:hAnsi="SkolaSans" w:cs="Times New Roman"/>
          <w:lang w:val="mk-MK" w:eastAsia="pl-PL"/>
        </w:rPr>
        <w:t xml:space="preserve"> Доколку не с</w:t>
      </w:r>
      <w:r w:rsidR="00B81169" w:rsidRPr="00DC4E9E">
        <w:rPr>
          <w:rFonts w:ascii="SkolaSans" w:eastAsia="Times New Roman" w:hAnsi="SkolaSans" w:cs="Times New Roman"/>
          <w:lang w:val="mk-MK" w:eastAsia="pl-PL"/>
        </w:rPr>
        <w:t>е</w:t>
      </w:r>
      <w:r w:rsidRPr="00DC4E9E">
        <w:rPr>
          <w:rFonts w:ascii="SkolaSans" w:eastAsia="Times New Roman" w:hAnsi="SkolaSans" w:cs="Times New Roman"/>
          <w:lang w:val="mk-MK" w:eastAsia="pl-PL"/>
        </w:rPr>
        <w:t xml:space="preserve"> </w:t>
      </w:r>
      <w:r w:rsidR="00B81169" w:rsidRPr="002821EE">
        <w:rPr>
          <w:rFonts w:ascii="SkolaSans" w:eastAsia="Times New Roman" w:hAnsi="SkolaSans" w:cs="Times New Roman"/>
          <w:color w:val="000000" w:themeColor="text1"/>
          <w:lang w:val="mk-MK" w:eastAsia="pl-PL"/>
        </w:rPr>
        <w:t xml:space="preserve">почитуваат овие </w:t>
      </w:r>
      <w:r w:rsidR="006E10F3" w:rsidRPr="002821EE">
        <w:rPr>
          <w:rFonts w:ascii="SkolaSans" w:eastAsia="Times New Roman" w:hAnsi="SkolaSans" w:cs="Times New Roman"/>
          <w:color w:val="000000" w:themeColor="text1"/>
          <w:lang w:val="mk-MK" w:eastAsia="pl-PL"/>
        </w:rPr>
        <w:t>Насоки  и Уредбата</w:t>
      </w:r>
      <w:r w:rsidR="00B81169" w:rsidRPr="002821EE">
        <w:rPr>
          <w:rFonts w:ascii="SkolaSans" w:eastAsia="Times New Roman" w:hAnsi="SkolaSans" w:cs="Times New Roman"/>
          <w:color w:val="000000" w:themeColor="text1"/>
          <w:lang w:val="mk-MK" w:eastAsia="pl-PL"/>
        </w:rPr>
        <w:t xml:space="preserve">, КОП може да побара од подносителот да ја повлече таа верзија на </w:t>
      </w:r>
      <w:r w:rsidR="003610C1" w:rsidRPr="002821EE">
        <w:rPr>
          <w:rFonts w:ascii="SkolaSans" w:eastAsia="Times New Roman" w:hAnsi="SkolaSans" w:cs="Times New Roman"/>
          <w:color w:val="000000" w:themeColor="text1"/>
          <w:lang w:val="mk-MK" w:eastAsia="pl-PL"/>
        </w:rPr>
        <w:t>„</w:t>
      </w:r>
      <w:r w:rsidR="006E10F3" w:rsidRPr="002821EE">
        <w:rPr>
          <w:rFonts w:ascii="SkolaSans" w:eastAsia="Times New Roman" w:hAnsi="SkolaSans" w:cs="Times New Roman"/>
          <w:color w:val="000000" w:themeColor="text1"/>
          <w:lang w:val="mk-MK" w:eastAsia="pl-PL"/>
        </w:rPr>
        <w:t>И</w:t>
      </w:r>
      <w:r w:rsidR="00B81169" w:rsidRPr="002821EE">
        <w:rPr>
          <w:rFonts w:ascii="SkolaSans" w:eastAsia="Times New Roman" w:hAnsi="SkolaSans" w:cs="Times New Roman"/>
          <w:color w:val="000000" w:themeColor="text1"/>
          <w:lang w:val="mk-MK" w:eastAsia="pl-PL"/>
        </w:rPr>
        <w:t>зјавата</w:t>
      </w:r>
      <w:r w:rsidR="006E10F3" w:rsidRPr="002821EE">
        <w:rPr>
          <w:rFonts w:ascii="SkolaSans" w:eastAsia="Times New Roman" w:hAnsi="SkolaSans" w:cs="Times New Roman"/>
          <w:color w:val="000000" w:themeColor="text1"/>
          <w:lang w:val="mk-MK" w:eastAsia="pl-PL"/>
        </w:rPr>
        <w:t xml:space="preserve"> на претпријатието</w:t>
      </w:r>
      <w:r w:rsidR="003610C1" w:rsidRPr="002821EE">
        <w:rPr>
          <w:rFonts w:ascii="SkolaSans" w:eastAsia="Times New Roman" w:hAnsi="SkolaSans" w:cs="Times New Roman"/>
          <w:color w:val="000000" w:themeColor="text1"/>
          <w:lang w:val="mk-MK" w:eastAsia="pl-PL"/>
        </w:rPr>
        <w:t>“</w:t>
      </w:r>
      <w:r w:rsidR="00B81169" w:rsidRPr="002821EE">
        <w:rPr>
          <w:rFonts w:ascii="SkolaSans" w:eastAsia="Times New Roman" w:hAnsi="SkolaSans" w:cs="Times New Roman"/>
          <w:color w:val="000000" w:themeColor="text1"/>
          <w:lang w:val="mk-MK" w:eastAsia="pl-PL"/>
        </w:rPr>
        <w:t xml:space="preserve"> и/или повторно да ја поднесе </w:t>
      </w:r>
      <w:r w:rsidR="003610C1" w:rsidRPr="002821EE">
        <w:rPr>
          <w:rFonts w:ascii="SkolaSans" w:eastAsia="Times New Roman" w:hAnsi="SkolaSans" w:cs="Times New Roman"/>
          <w:color w:val="000000" w:themeColor="text1"/>
          <w:lang w:val="mk-MK" w:eastAsia="pl-PL"/>
        </w:rPr>
        <w:t>„</w:t>
      </w:r>
      <w:r w:rsidR="006E10F3" w:rsidRPr="002821EE">
        <w:rPr>
          <w:rFonts w:ascii="SkolaSans" w:eastAsia="Times New Roman" w:hAnsi="SkolaSans" w:cs="Times New Roman"/>
          <w:color w:val="000000" w:themeColor="text1"/>
          <w:lang w:val="mk-MK" w:eastAsia="pl-PL"/>
        </w:rPr>
        <w:t>И</w:t>
      </w:r>
      <w:r w:rsidRPr="002821EE">
        <w:rPr>
          <w:rFonts w:ascii="SkolaSans" w:eastAsia="Times New Roman" w:hAnsi="SkolaSans" w:cs="Times New Roman"/>
          <w:color w:val="000000" w:themeColor="text1"/>
          <w:lang w:val="mk-MK" w:eastAsia="pl-PL"/>
        </w:rPr>
        <w:t>зјавата</w:t>
      </w:r>
      <w:r w:rsidR="006E10F3" w:rsidRPr="002821EE">
        <w:rPr>
          <w:rFonts w:ascii="SkolaSans" w:eastAsia="Times New Roman" w:hAnsi="SkolaSans" w:cs="Times New Roman"/>
          <w:color w:val="000000" w:themeColor="text1"/>
          <w:lang w:val="mk-MK" w:eastAsia="pl-PL"/>
        </w:rPr>
        <w:t xml:space="preserve"> на претпријатието</w:t>
      </w:r>
      <w:r w:rsidR="003610C1" w:rsidRPr="002821EE">
        <w:rPr>
          <w:rFonts w:ascii="SkolaSans" w:eastAsia="Times New Roman" w:hAnsi="SkolaSans" w:cs="Times New Roman"/>
          <w:color w:val="000000" w:themeColor="text1"/>
          <w:lang w:val="mk-MK" w:eastAsia="pl-PL"/>
        </w:rPr>
        <w:t>“</w:t>
      </w:r>
      <w:r w:rsidRPr="002821EE">
        <w:rPr>
          <w:rFonts w:ascii="SkolaSans" w:eastAsia="Times New Roman" w:hAnsi="SkolaSans" w:cs="Times New Roman"/>
          <w:color w:val="000000" w:themeColor="text1"/>
          <w:lang w:val="mk-MK" w:eastAsia="pl-PL"/>
        </w:rPr>
        <w:t xml:space="preserve"> на начин што е во согласност со овие </w:t>
      </w:r>
      <w:r w:rsidR="006E10F3" w:rsidRPr="002821EE">
        <w:rPr>
          <w:rFonts w:ascii="SkolaSans" w:eastAsia="Times New Roman" w:hAnsi="SkolaSans" w:cs="Times New Roman"/>
          <w:color w:val="000000" w:themeColor="text1"/>
          <w:lang w:val="mk-MK" w:eastAsia="pl-PL"/>
        </w:rPr>
        <w:t>Насоки и Уредбата</w:t>
      </w:r>
      <w:r w:rsidRPr="00DC4E9E">
        <w:rPr>
          <w:rFonts w:ascii="SkolaSans" w:eastAsia="Times New Roman" w:hAnsi="SkolaSans" w:cs="Times New Roman"/>
          <w:lang w:val="mk-MK" w:eastAsia="pl-PL"/>
        </w:rPr>
        <w:t xml:space="preserve">. </w:t>
      </w:r>
    </w:p>
    <w:p w:rsidR="00114C47" w:rsidRPr="00DC4E9E" w:rsidRDefault="00114C47" w:rsidP="00B133C3">
      <w:pPr>
        <w:spacing w:after="0" w:line="360" w:lineRule="auto"/>
        <w:jc w:val="both"/>
        <w:rPr>
          <w:rFonts w:ascii="SkolaSans" w:eastAsia="Times New Roman" w:hAnsi="SkolaSans" w:cs="Times New Roman"/>
          <w:b/>
          <w:lang w:val="mk-MK" w:eastAsia="pl-PL"/>
        </w:rPr>
      </w:pPr>
    </w:p>
    <w:p w:rsidR="002821EE" w:rsidRDefault="002821EE" w:rsidP="00B133C3">
      <w:pPr>
        <w:spacing w:after="0" w:line="360" w:lineRule="auto"/>
        <w:jc w:val="both"/>
        <w:rPr>
          <w:rFonts w:ascii="SkolaSans" w:eastAsia="Times New Roman" w:hAnsi="SkolaSans" w:cs="Times New Roman"/>
          <w:b/>
          <w:lang w:val="mk-MK" w:eastAsia="pl-PL"/>
        </w:rPr>
      </w:pPr>
    </w:p>
    <w:p w:rsidR="002821EE" w:rsidRDefault="002821EE" w:rsidP="00B133C3">
      <w:pPr>
        <w:spacing w:after="0" w:line="360" w:lineRule="auto"/>
        <w:jc w:val="both"/>
        <w:rPr>
          <w:rFonts w:ascii="SkolaSans" w:eastAsia="Times New Roman" w:hAnsi="SkolaSans" w:cs="Times New Roman"/>
          <w:b/>
          <w:lang w:val="mk-MK" w:eastAsia="pl-PL"/>
        </w:rPr>
      </w:pPr>
    </w:p>
    <w:p w:rsidR="00B133C3" w:rsidRDefault="00114C47" w:rsidP="00B133C3">
      <w:pPr>
        <w:spacing w:after="0" w:line="360" w:lineRule="auto"/>
        <w:jc w:val="both"/>
        <w:rPr>
          <w:rFonts w:ascii="SkolaSans" w:eastAsia="Times New Roman" w:hAnsi="SkolaSans" w:cs="Times New Roman"/>
          <w:b/>
          <w:lang w:val="mk-MK" w:eastAsia="pl-PL"/>
        </w:rPr>
      </w:pPr>
      <w:r w:rsidRPr="00DC4E9E">
        <w:rPr>
          <w:rFonts w:ascii="SkolaSans" w:eastAsia="Times New Roman" w:hAnsi="SkolaSans" w:cs="Times New Roman"/>
          <w:b/>
          <w:lang w:val="mk-MK" w:eastAsia="pl-PL"/>
        </w:rPr>
        <w:lastRenderedPageBreak/>
        <w:t>Статус на подносителите</w:t>
      </w:r>
    </w:p>
    <w:p w:rsidR="003610C1" w:rsidRPr="00DC4E9E" w:rsidRDefault="003610C1" w:rsidP="00B133C3">
      <w:pPr>
        <w:spacing w:after="0" w:line="360" w:lineRule="auto"/>
        <w:jc w:val="both"/>
        <w:rPr>
          <w:rFonts w:ascii="SkolaSans" w:eastAsia="Times New Roman" w:hAnsi="SkolaSans" w:cs="Times New Roman"/>
          <w:b/>
          <w:lang w:val="mk-MK" w:eastAsia="pl-PL"/>
        </w:rPr>
      </w:pPr>
    </w:p>
    <w:p w:rsidR="00B133C3" w:rsidRPr="00DC4E9E" w:rsidRDefault="00114C47"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DC4E9E">
        <w:rPr>
          <w:rFonts w:ascii="SkolaSans" w:eastAsia="Times New Roman" w:hAnsi="SkolaSans" w:cs="Times New Roman"/>
          <w:lang w:val="mk-MK" w:eastAsia="pl-PL"/>
        </w:rPr>
        <w:t xml:space="preserve"> Доколку</w:t>
      </w:r>
      <w:r w:rsidR="004227B5" w:rsidRPr="00DC4E9E">
        <w:rPr>
          <w:rFonts w:ascii="SkolaSans" w:eastAsia="Times New Roman" w:hAnsi="SkolaSans" w:cs="Times New Roman"/>
          <w:lang w:val="mk-MK" w:eastAsia="pl-PL"/>
        </w:rPr>
        <w:t xml:space="preserve"> </w:t>
      </w:r>
      <w:r w:rsidR="006E10F3">
        <w:rPr>
          <w:rFonts w:ascii="SkolaSans" w:eastAsia="Times New Roman" w:hAnsi="SkolaSans" w:cs="Times New Roman"/>
          <w:lang w:val="mk-MK" w:eastAsia="pl-PL"/>
        </w:rPr>
        <w:t>првиот</w:t>
      </w:r>
      <w:r w:rsidR="00FF366B">
        <w:rPr>
          <w:rFonts w:ascii="SkolaSans" w:eastAsia="Times New Roman" w:hAnsi="SkolaSans" w:cs="Times New Roman"/>
          <w:lang w:val="mk-MK" w:eastAsia="pl-PL"/>
        </w:rPr>
        <w:t xml:space="preserve"> </w:t>
      </w:r>
      <w:r w:rsidR="006E10F3">
        <w:rPr>
          <w:rFonts w:ascii="SkolaSans" w:eastAsia="Times New Roman" w:hAnsi="SkolaSans" w:cs="Times New Roman"/>
          <w:lang w:val="mk-MK" w:eastAsia="pl-PL"/>
        </w:rPr>
        <w:t>подносител на барањето</w:t>
      </w:r>
      <w:r w:rsidR="006E10F3" w:rsidRPr="00DC4E9E">
        <w:rPr>
          <w:rFonts w:ascii="SkolaSans" w:eastAsia="Times New Roman" w:hAnsi="SkolaSans" w:cs="Times New Roman"/>
          <w:lang w:val="mk-MK" w:eastAsia="pl-PL"/>
        </w:rPr>
        <w:t xml:space="preserve"> </w:t>
      </w:r>
      <w:r w:rsidRPr="00DC4E9E">
        <w:rPr>
          <w:rFonts w:ascii="SkolaSans" w:eastAsia="Times New Roman" w:hAnsi="SkolaSans" w:cs="Times New Roman"/>
          <w:lang w:val="mk-MK" w:eastAsia="pl-PL"/>
        </w:rPr>
        <w:t xml:space="preserve">не </w:t>
      </w:r>
      <w:r w:rsidR="006E10F3">
        <w:rPr>
          <w:rFonts w:ascii="SkolaSans" w:eastAsia="Times New Roman" w:hAnsi="SkolaSans" w:cs="Times New Roman"/>
          <w:lang w:val="mk-MK" w:eastAsia="pl-PL"/>
        </w:rPr>
        <w:t>ги</w:t>
      </w:r>
      <w:r w:rsidR="006E10F3" w:rsidRPr="00DC4E9E">
        <w:rPr>
          <w:rFonts w:ascii="SkolaSans" w:eastAsia="Times New Roman" w:hAnsi="SkolaSans" w:cs="Times New Roman"/>
          <w:lang w:val="mk-MK" w:eastAsia="pl-PL"/>
        </w:rPr>
        <w:t xml:space="preserve"> </w:t>
      </w:r>
      <w:r w:rsidR="004227B5" w:rsidRPr="00DC4E9E">
        <w:rPr>
          <w:rFonts w:ascii="SkolaSans" w:eastAsia="Times New Roman" w:hAnsi="SkolaSans" w:cs="Times New Roman"/>
          <w:lang w:val="mk-MK" w:eastAsia="pl-PL"/>
        </w:rPr>
        <w:t>исполни сите обврски</w:t>
      </w:r>
      <w:r w:rsidRPr="00DC4E9E">
        <w:rPr>
          <w:rFonts w:ascii="SkolaSans" w:eastAsia="Times New Roman" w:hAnsi="SkolaSans" w:cs="Times New Roman"/>
          <w:lang w:val="mk-MK" w:eastAsia="pl-PL"/>
        </w:rPr>
        <w:t xml:space="preserve"> (особено обврск</w:t>
      </w:r>
      <w:r w:rsidR="004227B5" w:rsidRPr="00DC4E9E">
        <w:rPr>
          <w:rFonts w:ascii="SkolaSans" w:eastAsia="Times New Roman" w:hAnsi="SkolaSans" w:cs="Times New Roman"/>
          <w:lang w:val="mk-MK" w:eastAsia="pl-PL"/>
        </w:rPr>
        <w:t>ите</w:t>
      </w:r>
      <w:r w:rsidRPr="00DC4E9E">
        <w:rPr>
          <w:rFonts w:ascii="SkolaSans" w:eastAsia="Times New Roman" w:hAnsi="SkolaSans" w:cs="Times New Roman"/>
          <w:lang w:val="mk-MK" w:eastAsia="pl-PL"/>
        </w:rPr>
        <w:t xml:space="preserve"> </w:t>
      </w:r>
      <w:r w:rsidR="006E10F3">
        <w:rPr>
          <w:rFonts w:ascii="SkolaSans" w:eastAsia="Times New Roman" w:hAnsi="SkolaSans" w:cs="Times New Roman"/>
          <w:lang w:val="mk-MK" w:eastAsia="pl-PL"/>
        </w:rPr>
        <w:t xml:space="preserve">кои се однесуваат на </w:t>
      </w:r>
      <w:r w:rsidRPr="00DC4E9E">
        <w:rPr>
          <w:rFonts w:ascii="SkolaSans" w:eastAsia="Times New Roman" w:hAnsi="SkolaSans" w:cs="Times New Roman"/>
          <w:lang w:val="mk-MK" w:eastAsia="pl-PL"/>
        </w:rPr>
        <w:t>соработка</w:t>
      </w:r>
      <w:r w:rsidR="006E10F3">
        <w:rPr>
          <w:rFonts w:ascii="SkolaSans" w:eastAsia="Times New Roman" w:hAnsi="SkolaSans" w:cs="Times New Roman"/>
          <w:lang w:val="mk-MK" w:eastAsia="pl-PL"/>
        </w:rPr>
        <w:t xml:space="preserve"> со КОП</w:t>
      </w:r>
      <w:r w:rsidRPr="00DC4E9E">
        <w:rPr>
          <w:rFonts w:ascii="SkolaSans" w:eastAsia="Times New Roman" w:hAnsi="SkolaSans" w:cs="Times New Roman"/>
          <w:lang w:val="mk-MK" w:eastAsia="pl-PL"/>
        </w:rPr>
        <w:t>)</w:t>
      </w:r>
      <w:r w:rsidR="00CC0E4B" w:rsidRPr="00DC4E9E">
        <w:rPr>
          <w:rFonts w:ascii="SkolaSans" w:eastAsia="Times New Roman" w:hAnsi="SkolaSans" w:cs="Times New Roman"/>
          <w:lang w:val="en-US" w:eastAsia="pl-PL"/>
        </w:rPr>
        <w:t xml:space="preserve">, </w:t>
      </w:r>
      <w:r w:rsidR="004227B5" w:rsidRPr="00DC4E9E">
        <w:rPr>
          <w:rFonts w:ascii="SkolaSans" w:eastAsia="Times New Roman" w:hAnsi="SkolaSans" w:cs="Times New Roman"/>
          <w:lang w:val="mk-MK" w:eastAsia="pl-PL"/>
        </w:rPr>
        <w:t>претпријат</w:t>
      </w:r>
      <w:r w:rsidR="00E810A8" w:rsidRPr="00DC4E9E">
        <w:rPr>
          <w:rFonts w:ascii="SkolaSans" w:eastAsia="Times New Roman" w:hAnsi="SkolaSans" w:cs="Times New Roman"/>
          <w:lang w:val="mk-MK" w:eastAsia="pl-PL"/>
        </w:rPr>
        <w:t xml:space="preserve">ието го </w:t>
      </w:r>
      <w:r w:rsidR="006E10F3">
        <w:rPr>
          <w:rFonts w:ascii="SkolaSans" w:eastAsia="Times New Roman" w:hAnsi="SkolaSans" w:cs="Times New Roman"/>
          <w:lang w:val="mk-MK" w:eastAsia="pl-PL"/>
        </w:rPr>
        <w:t>губи своето заштитено место</w:t>
      </w:r>
      <w:r w:rsidR="006E10F3" w:rsidRPr="00DC4E9E">
        <w:rPr>
          <w:rFonts w:ascii="SkolaSans" w:eastAsia="Times New Roman" w:hAnsi="SkolaSans" w:cs="Times New Roman"/>
          <w:lang w:val="mk-MK" w:eastAsia="pl-PL"/>
        </w:rPr>
        <w:t xml:space="preserve"> </w:t>
      </w:r>
      <w:r w:rsidR="006E10F3">
        <w:rPr>
          <w:rFonts w:ascii="SkolaSans" w:eastAsia="Times New Roman" w:hAnsi="SkolaSans" w:cs="Times New Roman"/>
          <w:lang w:val="mk-MK" w:eastAsia="pl-PL"/>
        </w:rPr>
        <w:t xml:space="preserve">на листата за ослободување од глоба </w:t>
      </w:r>
      <w:r w:rsidR="004227B5" w:rsidRPr="00DC4E9E">
        <w:rPr>
          <w:rFonts w:ascii="SkolaSans" w:eastAsia="Times New Roman" w:hAnsi="SkolaSans" w:cs="Times New Roman"/>
          <w:lang w:val="mk-MK" w:eastAsia="pl-PL"/>
        </w:rPr>
        <w:t xml:space="preserve">и следниот подносител </w:t>
      </w:r>
      <w:r w:rsidR="006E10F3">
        <w:rPr>
          <w:rFonts w:ascii="SkolaSans" w:eastAsia="Times New Roman" w:hAnsi="SkolaSans" w:cs="Times New Roman"/>
          <w:lang w:val="mk-MK" w:eastAsia="pl-PL"/>
        </w:rPr>
        <w:t>на барање за ослободување од глоба го добива заштитеното прво место на листата за ослободување од глоба</w:t>
      </w:r>
      <w:r w:rsidR="004227B5" w:rsidRPr="00DC4E9E">
        <w:rPr>
          <w:rFonts w:ascii="SkolaSans" w:eastAsia="Times New Roman" w:hAnsi="SkolaSans" w:cs="Times New Roman"/>
          <w:lang w:val="mk-MK" w:eastAsia="pl-PL"/>
        </w:rPr>
        <w:t>.</w:t>
      </w:r>
    </w:p>
    <w:p w:rsidR="003610C1" w:rsidRDefault="003610C1" w:rsidP="00B133C3">
      <w:pPr>
        <w:spacing w:after="0" w:line="360" w:lineRule="auto"/>
        <w:jc w:val="both"/>
        <w:rPr>
          <w:rFonts w:ascii="SkolaSans" w:eastAsia="Times New Roman" w:hAnsi="SkolaSans" w:cs="Times New Roman"/>
          <w:b/>
          <w:lang w:val="mk-MK" w:eastAsia="pl-PL"/>
        </w:rPr>
      </w:pPr>
    </w:p>
    <w:p w:rsidR="00B133C3" w:rsidRDefault="00216A35" w:rsidP="00B133C3">
      <w:pPr>
        <w:spacing w:after="0" w:line="360" w:lineRule="auto"/>
        <w:jc w:val="both"/>
        <w:rPr>
          <w:rFonts w:ascii="SkolaSans" w:eastAsia="Times New Roman" w:hAnsi="SkolaSans" w:cs="Times New Roman"/>
          <w:b/>
          <w:lang w:val="mk-MK" w:eastAsia="pl-PL"/>
        </w:rPr>
      </w:pPr>
      <w:r w:rsidRPr="00DC4E9E">
        <w:rPr>
          <w:rFonts w:ascii="SkolaSans" w:eastAsia="Times New Roman" w:hAnsi="SkolaSans" w:cs="Times New Roman"/>
          <w:b/>
          <w:lang w:val="mk-MK" w:eastAsia="pl-PL"/>
        </w:rPr>
        <w:t>Писмена</w:t>
      </w:r>
      <w:r w:rsidR="00572F61" w:rsidRPr="00DC4E9E">
        <w:rPr>
          <w:rFonts w:ascii="SkolaSans" w:eastAsia="Times New Roman" w:hAnsi="SkolaSans" w:cs="Times New Roman"/>
          <w:b/>
          <w:lang w:val="mk-MK" w:eastAsia="pl-PL"/>
        </w:rPr>
        <w:t xml:space="preserve"> потврд</w:t>
      </w:r>
      <w:r w:rsidR="004227B5" w:rsidRPr="00DC4E9E">
        <w:rPr>
          <w:rFonts w:ascii="SkolaSans" w:eastAsia="Times New Roman" w:hAnsi="SkolaSans" w:cs="Times New Roman"/>
          <w:b/>
          <w:lang w:val="mk-MK" w:eastAsia="pl-PL"/>
        </w:rPr>
        <w:t>а</w:t>
      </w:r>
    </w:p>
    <w:p w:rsidR="002821EE" w:rsidRPr="00DC4E9E" w:rsidRDefault="002821EE" w:rsidP="00B133C3">
      <w:pPr>
        <w:spacing w:after="0" w:line="360" w:lineRule="auto"/>
        <w:jc w:val="both"/>
        <w:rPr>
          <w:rFonts w:ascii="SkolaSans" w:eastAsia="Times New Roman" w:hAnsi="SkolaSans" w:cs="Times New Roman"/>
          <w:b/>
          <w:lang w:val="mk-MK" w:eastAsia="pl-PL"/>
        </w:rPr>
      </w:pPr>
    </w:p>
    <w:p w:rsidR="003F481A" w:rsidRPr="00DC4E9E" w:rsidRDefault="000A5DA5" w:rsidP="00B133C3">
      <w:pPr>
        <w:pStyle w:val="ListParagraph"/>
        <w:numPr>
          <w:ilvl w:val="0"/>
          <w:numId w:val="1"/>
        </w:numPr>
        <w:spacing w:after="0" w:line="360" w:lineRule="auto"/>
        <w:jc w:val="both"/>
        <w:rPr>
          <w:rFonts w:ascii="SkolaSans" w:eastAsia="Times New Roman" w:hAnsi="SkolaSans" w:cs="Times New Roman"/>
          <w:lang w:val="en-US" w:eastAsia="pl-PL"/>
        </w:rPr>
      </w:pPr>
      <w:r w:rsidRPr="00DC4E9E">
        <w:rPr>
          <w:rFonts w:ascii="SkolaSans" w:eastAsia="Times New Roman" w:hAnsi="SkolaSans" w:cs="Times New Roman"/>
          <w:lang w:val="mk-MK" w:eastAsia="pl-PL"/>
        </w:rPr>
        <w:t xml:space="preserve">КОП </w:t>
      </w:r>
      <w:r w:rsidR="00056DEB" w:rsidRPr="00DC4E9E">
        <w:rPr>
          <w:rFonts w:ascii="SkolaSans" w:eastAsia="Times New Roman" w:hAnsi="SkolaSans" w:cs="Times New Roman"/>
          <w:lang w:val="mk-MK" w:eastAsia="pl-PL"/>
        </w:rPr>
        <w:t xml:space="preserve">му </w:t>
      </w:r>
      <w:r w:rsidR="006E10F3">
        <w:rPr>
          <w:rFonts w:ascii="SkolaSans" w:eastAsia="Times New Roman" w:hAnsi="SkolaSans" w:cs="Times New Roman"/>
          <w:lang w:val="mk-MK" w:eastAsia="pl-PL"/>
        </w:rPr>
        <w:t xml:space="preserve">издава писмена </w:t>
      </w:r>
      <w:r w:rsidR="00056DEB" w:rsidRPr="00DC4E9E">
        <w:rPr>
          <w:rFonts w:ascii="SkolaSans" w:eastAsia="Times New Roman" w:hAnsi="SkolaSans" w:cs="Times New Roman"/>
          <w:lang w:val="mk-MK" w:eastAsia="pl-PL"/>
        </w:rPr>
        <w:t xml:space="preserve">потврда на подносителот на </w:t>
      </w:r>
      <w:r w:rsidR="006E10F3">
        <w:rPr>
          <w:rFonts w:ascii="SkolaSans" w:eastAsia="Times New Roman" w:hAnsi="SkolaSans" w:cs="Times New Roman"/>
          <w:lang w:val="mk-MK" w:eastAsia="pl-PL"/>
        </w:rPr>
        <w:t>барањето</w:t>
      </w:r>
      <w:r w:rsidR="00F768BC">
        <w:rPr>
          <w:rFonts w:ascii="SkolaSans" w:eastAsia="Times New Roman" w:hAnsi="SkolaSans" w:cs="Times New Roman"/>
          <w:lang w:val="mk-MK" w:eastAsia="pl-PL"/>
        </w:rPr>
        <w:t xml:space="preserve"> за ослободување/намалување од </w:t>
      </w:r>
      <w:r w:rsidR="006E10F3">
        <w:rPr>
          <w:rFonts w:ascii="SkolaSans" w:eastAsia="Times New Roman" w:hAnsi="SkolaSans" w:cs="Times New Roman"/>
          <w:lang w:val="mk-MK" w:eastAsia="pl-PL"/>
        </w:rPr>
        <w:t>глоба</w:t>
      </w:r>
      <w:r w:rsidR="00056DEB" w:rsidRPr="00DC4E9E">
        <w:rPr>
          <w:rFonts w:ascii="SkolaSans" w:eastAsia="Times New Roman" w:hAnsi="SkolaSans" w:cs="Times New Roman"/>
          <w:lang w:val="mk-MK" w:eastAsia="pl-PL"/>
        </w:rPr>
        <w:t xml:space="preserve">, </w:t>
      </w:r>
      <w:r w:rsidRPr="00DC4E9E">
        <w:rPr>
          <w:rFonts w:ascii="SkolaSans" w:eastAsia="Times New Roman" w:hAnsi="SkolaSans" w:cs="Times New Roman"/>
          <w:lang w:val="mk-MK" w:eastAsia="pl-PL"/>
        </w:rPr>
        <w:t>потврдува</w:t>
      </w:r>
      <w:r w:rsidR="00056DEB" w:rsidRPr="00DC4E9E">
        <w:rPr>
          <w:rFonts w:ascii="SkolaSans" w:eastAsia="Times New Roman" w:hAnsi="SkolaSans" w:cs="Times New Roman"/>
          <w:lang w:val="mk-MK" w:eastAsia="pl-PL"/>
        </w:rPr>
        <w:t xml:space="preserve">јќи го </w:t>
      </w:r>
      <w:r w:rsidRPr="00DC4E9E">
        <w:rPr>
          <w:rFonts w:ascii="SkolaSans" w:eastAsia="Times New Roman" w:hAnsi="SkolaSans" w:cs="Times New Roman"/>
          <w:lang w:val="mk-MK" w:eastAsia="pl-PL"/>
        </w:rPr>
        <w:t>датумот и времето на прием</w:t>
      </w:r>
      <w:r w:rsidR="006E10F3">
        <w:rPr>
          <w:rFonts w:ascii="SkolaSans" w:eastAsia="Times New Roman" w:hAnsi="SkolaSans" w:cs="Times New Roman"/>
          <w:lang w:val="mk-MK" w:eastAsia="pl-PL"/>
        </w:rPr>
        <w:t xml:space="preserve"> на барањето согласно член 8</w:t>
      </w:r>
      <w:r w:rsidR="00F768BC">
        <w:rPr>
          <w:rFonts w:ascii="SkolaSans" w:eastAsia="Times New Roman" w:hAnsi="SkolaSans" w:cs="Times New Roman"/>
          <w:lang w:val="mk-MK" w:eastAsia="pl-PL"/>
        </w:rPr>
        <w:t>, односно член 12</w:t>
      </w:r>
      <w:r w:rsidR="006E10F3">
        <w:rPr>
          <w:rFonts w:ascii="SkolaSans" w:eastAsia="Times New Roman" w:hAnsi="SkolaSans" w:cs="Times New Roman"/>
          <w:lang w:val="mk-MK" w:eastAsia="pl-PL"/>
        </w:rPr>
        <w:t xml:space="preserve"> од Уредбата</w:t>
      </w:r>
      <w:r w:rsidR="00056DEB" w:rsidRPr="00DC4E9E">
        <w:rPr>
          <w:rFonts w:ascii="SkolaSans" w:eastAsia="Times New Roman" w:hAnsi="SkolaSans" w:cs="Times New Roman"/>
          <w:lang w:val="mk-MK" w:eastAsia="pl-PL"/>
        </w:rPr>
        <w:t>.</w:t>
      </w:r>
      <w:r w:rsidRPr="00DC4E9E">
        <w:rPr>
          <w:rFonts w:ascii="SkolaSans" w:eastAsia="Times New Roman" w:hAnsi="SkolaSans" w:cs="Times New Roman"/>
          <w:lang w:val="mk-MK" w:eastAsia="pl-PL"/>
        </w:rPr>
        <w:t xml:space="preserve"> </w:t>
      </w:r>
    </w:p>
    <w:p w:rsidR="00E849CF" w:rsidRDefault="003F481A" w:rsidP="00FF366B">
      <w:pPr>
        <w:pStyle w:val="ListParagraph"/>
        <w:spacing w:after="0" w:line="360" w:lineRule="auto"/>
        <w:ind w:left="360"/>
        <w:jc w:val="both"/>
        <w:rPr>
          <w:rFonts w:ascii="SkolaSans" w:eastAsia="Times New Roman" w:hAnsi="SkolaSans" w:cs="Times New Roman"/>
          <w:lang w:val="mk-MK" w:eastAsia="pl-PL"/>
        </w:rPr>
      </w:pPr>
      <w:r w:rsidRPr="00DC4E9E">
        <w:rPr>
          <w:rFonts w:ascii="SkolaSans" w:eastAsia="Times New Roman" w:hAnsi="SkolaSans" w:cs="Times New Roman"/>
          <w:lang w:val="mk-MK" w:eastAsia="pl-PL"/>
        </w:rPr>
        <w:t xml:space="preserve">Доколку </w:t>
      </w:r>
      <w:r w:rsidR="00F768BC">
        <w:rPr>
          <w:rFonts w:ascii="SkolaSans" w:eastAsia="Times New Roman" w:hAnsi="SkolaSans" w:cs="Times New Roman"/>
          <w:lang w:val="mk-MK" w:eastAsia="pl-PL"/>
        </w:rPr>
        <w:t>условите</w:t>
      </w:r>
      <w:r w:rsidR="00F768BC" w:rsidRPr="00DC4E9E">
        <w:rPr>
          <w:rFonts w:ascii="SkolaSans" w:eastAsia="Times New Roman" w:hAnsi="SkolaSans" w:cs="Times New Roman"/>
          <w:lang w:val="mk-MK" w:eastAsia="pl-PL"/>
        </w:rPr>
        <w:t xml:space="preserve"> </w:t>
      </w:r>
      <w:r w:rsidRPr="00DC4E9E">
        <w:rPr>
          <w:rFonts w:ascii="SkolaSans" w:eastAsia="Times New Roman" w:hAnsi="SkolaSans" w:cs="Times New Roman"/>
          <w:lang w:val="mk-MK" w:eastAsia="pl-PL"/>
        </w:rPr>
        <w:t>за ослободување</w:t>
      </w:r>
      <w:r w:rsidR="00F768BC">
        <w:rPr>
          <w:rFonts w:ascii="SkolaSans" w:eastAsia="Times New Roman" w:hAnsi="SkolaSans" w:cs="Times New Roman"/>
          <w:lang w:val="mk-MK" w:eastAsia="pl-PL"/>
        </w:rPr>
        <w:t xml:space="preserve"> од/намалување на</w:t>
      </w:r>
      <w:r w:rsidRPr="00DC4E9E">
        <w:rPr>
          <w:rFonts w:ascii="SkolaSans" w:eastAsia="Times New Roman" w:hAnsi="SkolaSans" w:cs="Times New Roman"/>
          <w:lang w:val="mk-MK" w:eastAsia="pl-PL"/>
        </w:rPr>
        <w:t xml:space="preserve"> глоба се исполнети, КОП</w:t>
      </w:r>
      <w:r w:rsidR="00F768BC">
        <w:rPr>
          <w:rFonts w:ascii="SkolaSans" w:eastAsia="Times New Roman" w:hAnsi="SkolaSans" w:cs="Times New Roman"/>
          <w:lang w:val="mk-MK" w:eastAsia="pl-PL"/>
        </w:rPr>
        <w:t xml:space="preserve">, писмено го известува подносителот согласно член 9, односно член 13 од Уредбата. </w:t>
      </w:r>
    </w:p>
    <w:p w:rsidR="00AB0EC0" w:rsidRDefault="00AB0EC0" w:rsidP="00B133C3">
      <w:pPr>
        <w:spacing w:after="0" w:line="360" w:lineRule="auto"/>
        <w:jc w:val="both"/>
        <w:rPr>
          <w:rFonts w:ascii="SkolaSans" w:eastAsia="Times New Roman" w:hAnsi="SkolaSans" w:cs="Times New Roman"/>
          <w:b/>
          <w:color w:val="000000" w:themeColor="text1"/>
          <w:lang w:val="mk-MK" w:eastAsia="pl-PL"/>
        </w:rPr>
      </w:pPr>
    </w:p>
    <w:p w:rsidR="00B133C3" w:rsidRPr="00AB0EC0" w:rsidRDefault="0046785E" w:rsidP="00B133C3">
      <w:pPr>
        <w:spacing w:after="0" w:line="360" w:lineRule="auto"/>
        <w:jc w:val="both"/>
        <w:rPr>
          <w:rFonts w:ascii="SkolaSans" w:eastAsia="Times New Roman" w:hAnsi="SkolaSans" w:cs="Times New Roman"/>
          <w:b/>
          <w:color w:val="000000" w:themeColor="text1"/>
          <w:lang w:val="mk-MK" w:eastAsia="pl-PL"/>
        </w:rPr>
      </w:pPr>
      <w:r w:rsidRPr="00AB0EC0">
        <w:rPr>
          <w:rFonts w:ascii="SkolaSans" w:eastAsia="Times New Roman" w:hAnsi="SkolaSans" w:cs="Times New Roman"/>
          <w:b/>
          <w:color w:val="000000" w:themeColor="text1"/>
          <w:lang w:val="mk-MK" w:eastAsia="pl-PL"/>
        </w:rPr>
        <w:t>У</w:t>
      </w:r>
      <w:r w:rsidR="00D51C79" w:rsidRPr="00AB0EC0">
        <w:rPr>
          <w:rFonts w:ascii="SkolaSans" w:eastAsia="Times New Roman" w:hAnsi="SkolaSans" w:cs="Times New Roman"/>
          <w:b/>
          <w:color w:val="000000" w:themeColor="text1"/>
          <w:lang w:val="mk-MK" w:eastAsia="pl-PL"/>
        </w:rPr>
        <w:t>вид во списите</w:t>
      </w:r>
    </w:p>
    <w:p w:rsidR="00D51C79" w:rsidRPr="00AB0EC0" w:rsidRDefault="00D51C79" w:rsidP="00B133C3">
      <w:pPr>
        <w:spacing w:after="0" w:line="360" w:lineRule="auto"/>
        <w:jc w:val="both"/>
        <w:rPr>
          <w:rFonts w:ascii="SkolaSans" w:eastAsia="Times New Roman" w:hAnsi="SkolaSans" w:cs="Times New Roman"/>
          <w:b/>
          <w:color w:val="000000" w:themeColor="text1"/>
          <w:lang w:val="mk-MK" w:eastAsia="pl-PL"/>
        </w:rPr>
      </w:pPr>
    </w:p>
    <w:p w:rsidR="009E5FEB" w:rsidRPr="002821EE" w:rsidRDefault="00F768BC">
      <w:pPr>
        <w:pStyle w:val="ListParagraph"/>
        <w:numPr>
          <w:ilvl w:val="0"/>
          <w:numId w:val="1"/>
        </w:numPr>
        <w:spacing w:after="0" w:line="360" w:lineRule="auto"/>
        <w:jc w:val="both"/>
        <w:rPr>
          <w:rFonts w:ascii="SkolaSans" w:eastAsia="Times New Roman" w:hAnsi="SkolaSans" w:cs="Times New Roman"/>
          <w:color w:val="000000" w:themeColor="text1"/>
          <w:lang w:val="en-US" w:eastAsia="pl-PL"/>
        </w:rPr>
      </w:pPr>
      <w:r w:rsidRPr="002821EE">
        <w:rPr>
          <w:rFonts w:ascii="SkolaSans" w:eastAsia="Times New Roman" w:hAnsi="SkolaSans" w:cs="Times New Roman"/>
          <w:color w:val="000000" w:themeColor="text1"/>
          <w:lang w:val="mk-MK" w:eastAsia="pl-PL"/>
        </w:rPr>
        <w:t xml:space="preserve">КОП, на барање на учесниците во постапката може да им дозволи увид во </w:t>
      </w:r>
      <w:r w:rsidR="003610C1" w:rsidRPr="002821EE">
        <w:rPr>
          <w:rFonts w:ascii="SkolaSans" w:eastAsia="Times New Roman" w:hAnsi="SkolaSans" w:cs="Times New Roman"/>
          <w:color w:val="000000" w:themeColor="text1"/>
          <w:lang w:val="mk-MK" w:eastAsia="pl-PL"/>
        </w:rPr>
        <w:t>„</w:t>
      </w:r>
      <w:r w:rsidRPr="002821EE">
        <w:rPr>
          <w:rFonts w:ascii="SkolaSans" w:eastAsia="Times New Roman" w:hAnsi="SkolaSans" w:cs="Times New Roman"/>
          <w:color w:val="000000" w:themeColor="text1"/>
          <w:lang w:val="mk-MK" w:eastAsia="pl-PL"/>
        </w:rPr>
        <w:t>Изјавата на претпријатието</w:t>
      </w:r>
      <w:r w:rsidR="003610C1" w:rsidRPr="002821EE">
        <w:rPr>
          <w:rFonts w:ascii="SkolaSans" w:eastAsia="Times New Roman" w:hAnsi="SkolaSans" w:cs="Times New Roman"/>
          <w:color w:val="000000" w:themeColor="text1"/>
          <w:lang w:val="mk-MK" w:eastAsia="pl-PL"/>
        </w:rPr>
        <w:t>“</w:t>
      </w:r>
      <w:r w:rsidRPr="002821EE">
        <w:rPr>
          <w:rFonts w:ascii="SkolaSans" w:eastAsia="Times New Roman" w:hAnsi="SkolaSans" w:cs="Times New Roman"/>
          <w:color w:val="000000" w:themeColor="text1"/>
          <w:lang w:val="mk-MK" w:eastAsia="pl-PL"/>
        </w:rPr>
        <w:t xml:space="preserve">. </w:t>
      </w:r>
    </w:p>
    <w:sectPr w:rsidR="009E5FEB" w:rsidRPr="002821EE" w:rsidSect="001F1710">
      <w:footerReference w:type="default" r:id="rId9"/>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DD9" w:rsidRDefault="00141DD9" w:rsidP="003E13DA">
      <w:pPr>
        <w:spacing w:after="0" w:line="240" w:lineRule="auto"/>
      </w:pPr>
      <w:r>
        <w:separator/>
      </w:r>
    </w:p>
  </w:endnote>
  <w:endnote w:type="continuationSeparator" w:id="1">
    <w:p w:rsidR="00141DD9" w:rsidRDefault="00141DD9" w:rsidP="003E1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kolaSans">
    <w:panose1 w:val="02000000000000000000"/>
    <w:charset w:val="00"/>
    <w:family w:val="modern"/>
    <w:notTrueType/>
    <w:pitch w:val="variable"/>
    <w:sig w:usb0="A000022F" w:usb1="5000205B" w:usb2="00000000" w:usb3="00000000" w:csb0="0000008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4511"/>
      <w:docPartObj>
        <w:docPartGallery w:val="Page Numbers (Bottom of Page)"/>
        <w:docPartUnique/>
      </w:docPartObj>
    </w:sdtPr>
    <w:sdtContent>
      <w:p w:rsidR="00DC14C5" w:rsidRDefault="00544EFB">
        <w:pPr>
          <w:pStyle w:val="Footer"/>
          <w:jc w:val="center"/>
        </w:pPr>
        <w:fldSimple w:instr=" PAGE   \* MERGEFORMAT ">
          <w:r w:rsidR="00A2163F">
            <w:rPr>
              <w:noProof/>
            </w:rPr>
            <w:t>1</w:t>
          </w:r>
        </w:fldSimple>
      </w:p>
    </w:sdtContent>
  </w:sdt>
  <w:p w:rsidR="00DC14C5" w:rsidRDefault="00DC1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DD9" w:rsidRDefault="00141DD9" w:rsidP="003E13DA">
      <w:pPr>
        <w:spacing w:after="0" w:line="240" w:lineRule="auto"/>
      </w:pPr>
      <w:r>
        <w:separator/>
      </w:r>
    </w:p>
  </w:footnote>
  <w:footnote w:type="continuationSeparator" w:id="1">
    <w:p w:rsidR="00141DD9" w:rsidRDefault="00141DD9" w:rsidP="003E1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291"/>
    <w:multiLevelType w:val="hybridMultilevel"/>
    <w:tmpl w:val="6DF489A4"/>
    <w:lvl w:ilvl="0" w:tplc="08226760">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E0460E"/>
    <w:multiLevelType w:val="hybridMultilevel"/>
    <w:tmpl w:val="922640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6C224B"/>
    <w:multiLevelType w:val="hybridMultilevel"/>
    <w:tmpl w:val="CB04CDE0"/>
    <w:lvl w:ilvl="0" w:tplc="D7D80388">
      <w:start w:val="1000"/>
      <w:numFmt w:val="decimal"/>
      <w:lvlText w:val="%1"/>
      <w:lvlJc w:val="left"/>
      <w:pPr>
        <w:ind w:left="1896" w:hanging="48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nsid w:val="1B181021"/>
    <w:multiLevelType w:val="hybridMultilevel"/>
    <w:tmpl w:val="A8BA9B0E"/>
    <w:lvl w:ilvl="0" w:tplc="9B06D4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9166183"/>
    <w:multiLevelType w:val="hybridMultilevel"/>
    <w:tmpl w:val="0B669F78"/>
    <w:lvl w:ilvl="0" w:tplc="4BE87C46">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239621E"/>
    <w:multiLevelType w:val="hybridMultilevel"/>
    <w:tmpl w:val="0A941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5B1FC5"/>
    <w:multiLevelType w:val="hybridMultilevel"/>
    <w:tmpl w:val="EBE0A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F25BE0"/>
    <w:multiLevelType w:val="hybridMultilevel"/>
    <w:tmpl w:val="35A43860"/>
    <w:lvl w:ilvl="0" w:tplc="E634F5A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D3B20C1"/>
    <w:multiLevelType w:val="hybridMultilevel"/>
    <w:tmpl w:val="EBE0A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685974"/>
    <w:multiLevelType w:val="hybridMultilevel"/>
    <w:tmpl w:val="D6CCE2FC"/>
    <w:lvl w:ilvl="0" w:tplc="85E4F56C">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1D5042"/>
    <w:multiLevelType w:val="hybridMultilevel"/>
    <w:tmpl w:val="894A40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1705F7"/>
    <w:multiLevelType w:val="hybridMultilevel"/>
    <w:tmpl w:val="A8BA9B0E"/>
    <w:lvl w:ilvl="0" w:tplc="9B06D4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C2B4C47"/>
    <w:multiLevelType w:val="hybridMultilevel"/>
    <w:tmpl w:val="A8BA9B0E"/>
    <w:lvl w:ilvl="0" w:tplc="9B06D4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0"/>
  </w:num>
  <w:num w:numId="3">
    <w:abstractNumId w:val="9"/>
  </w:num>
  <w:num w:numId="4">
    <w:abstractNumId w:val="4"/>
  </w:num>
  <w:num w:numId="5">
    <w:abstractNumId w:val="7"/>
  </w:num>
  <w:num w:numId="6">
    <w:abstractNumId w:val="12"/>
  </w:num>
  <w:num w:numId="7">
    <w:abstractNumId w:val="5"/>
  </w:num>
  <w:num w:numId="8">
    <w:abstractNumId w:val="1"/>
  </w:num>
  <w:num w:numId="9">
    <w:abstractNumId w:val="8"/>
  </w:num>
  <w:num w:numId="10">
    <w:abstractNumId w:val="6"/>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430742"/>
    <w:rsid w:val="0000182C"/>
    <w:rsid w:val="000022A0"/>
    <w:rsid w:val="00020E15"/>
    <w:rsid w:val="00027371"/>
    <w:rsid w:val="00032E73"/>
    <w:rsid w:val="000367D2"/>
    <w:rsid w:val="000430F6"/>
    <w:rsid w:val="00046E62"/>
    <w:rsid w:val="0005095F"/>
    <w:rsid w:val="0005246E"/>
    <w:rsid w:val="00056DEB"/>
    <w:rsid w:val="00057D93"/>
    <w:rsid w:val="00067419"/>
    <w:rsid w:val="00084BBC"/>
    <w:rsid w:val="00092279"/>
    <w:rsid w:val="00096C39"/>
    <w:rsid w:val="000A5DA5"/>
    <w:rsid w:val="000A61A8"/>
    <w:rsid w:val="000F7694"/>
    <w:rsid w:val="00114C47"/>
    <w:rsid w:val="00124090"/>
    <w:rsid w:val="00133F4D"/>
    <w:rsid w:val="00141DD9"/>
    <w:rsid w:val="001702D7"/>
    <w:rsid w:val="00177B86"/>
    <w:rsid w:val="00192544"/>
    <w:rsid w:val="001A0BF2"/>
    <w:rsid w:val="001A5E11"/>
    <w:rsid w:val="001B2F51"/>
    <w:rsid w:val="001B39AF"/>
    <w:rsid w:val="001B741C"/>
    <w:rsid w:val="001C140C"/>
    <w:rsid w:val="001C2ED6"/>
    <w:rsid w:val="001C3DE1"/>
    <w:rsid w:val="001E28DD"/>
    <w:rsid w:val="001F1710"/>
    <w:rsid w:val="001F1806"/>
    <w:rsid w:val="001F3DE4"/>
    <w:rsid w:val="0020555A"/>
    <w:rsid w:val="00212415"/>
    <w:rsid w:val="00216A35"/>
    <w:rsid w:val="0022378C"/>
    <w:rsid w:val="00251830"/>
    <w:rsid w:val="0025583A"/>
    <w:rsid w:val="00260727"/>
    <w:rsid w:val="00263A79"/>
    <w:rsid w:val="002743BD"/>
    <w:rsid w:val="002821EE"/>
    <w:rsid w:val="00282890"/>
    <w:rsid w:val="0028759A"/>
    <w:rsid w:val="00293881"/>
    <w:rsid w:val="002A22C3"/>
    <w:rsid w:val="002A2BD7"/>
    <w:rsid w:val="002A6628"/>
    <w:rsid w:val="002B62A3"/>
    <w:rsid w:val="002C65A0"/>
    <w:rsid w:val="002E3A37"/>
    <w:rsid w:val="002F1003"/>
    <w:rsid w:val="0031071E"/>
    <w:rsid w:val="00312A1A"/>
    <w:rsid w:val="003145CD"/>
    <w:rsid w:val="00321F21"/>
    <w:rsid w:val="00332508"/>
    <w:rsid w:val="003436E9"/>
    <w:rsid w:val="0034633B"/>
    <w:rsid w:val="003610C1"/>
    <w:rsid w:val="00364E87"/>
    <w:rsid w:val="00372D4F"/>
    <w:rsid w:val="00374CA9"/>
    <w:rsid w:val="00384B8D"/>
    <w:rsid w:val="00391ECE"/>
    <w:rsid w:val="003A1FEF"/>
    <w:rsid w:val="003B12C1"/>
    <w:rsid w:val="003B7925"/>
    <w:rsid w:val="003C258B"/>
    <w:rsid w:val="003C5D8A"/>
    <w:rsid w:val="003D238F"/>
    <w:rsid w:val="003D2424"/>
    <w:rsid w:val="003E0864"/>
    <w:rsid w:val="003E13DA"/>
    <w:rsid w:val="003E1D71"/>
    <w:rsid w:val="003E575C"/>
    <w:rsid w:val="003F481A"/>
    <w:rsid w:val="004227B5"/>
    <w:rsid w:val="00426320"/>
    <w:rsid w:val="00430742"/>
    <w:rsid w:val="00441177"/>
    <w:rsid w:val="0044602C"/>
    <w:rsid w:val="00447948"/>
    <w:rsid w:val="004620E5"/>
    <w:rsid w:val="0046567F"/>
    <w:rsid w:val="0046785E"/>
    <w:rsid w:val="00477A23"/>
    <w:rsid w:val="0049035F"/>
    <w:rsid w:val="00491377"/>
    <w:rsid w:val="00491892"/>
    <w:rsid w:val="00494041"/>
    <w:rsid w:val="004A663F"/>
    <w:rsid w:val="004B25CD"/>
    <w:rsid w:val="004B2F27"/>
    <w:rsid w:val="004B4FDD"/>
    <w:rsid w:val="004B7F48"/>
    <w:rsid w:val="004C3E18"/>
    <w:rsid w:val="004D496A"/>
    <w:rsid w:val="004F4432"/>
    <w:rsid w:val="00502797"/>
    <w:rsid w:val="00503338"/>
    <w:rsid w:val="00507BAD"/>
    <w:rsid w:val="00510A5B"/>
    <w:rsid w:val="005327FE"/>
    <w:rsid w:val="00532C53"/>
    <w:rsid w:val="00534C0D"/>
    <w:rsid w:val="005366C0"/>
    <w:rsid w:val="00540E03"/>
    <w:rsid w:val="00544EFB"/>
    <w:rsid w:val="00552F40"/>
    <w:rsid w:val="00572F61"/>
    <w:rsid w:val="005919A4"/>
    <w:rsid w:val="00596CA9"/>
    <w:rsid w:val="005B2BA4"/>
    <w:rsid w:val="005B2F45"/>
    <w:rsid w:val="005C0AE8"/>
    <w:rsid w:val="005D0AB3"/>
    <w:rsid w:val="005D1865"/>
    <w:rsid w:val="005D67E9"/>
    <w:rsid w:val="005E07F1"/>
    <w:rsid w:val="005F7521"/>
    <w:rsid w:val="006207E2"/>
    <w:rsid w:val="006303BB"/>
    <w:rsid w:val="0063707C"/>
    <w:rsid w:val="006560A7"/>
    <w:rsid w:val="00694F93"/>
    <w:rsid w:val="00695575"/>
    <w:rsid w:val="006A0D08"/>
    <w:rsid w:val="006D167D"/>
    <w:rsid w:val="006D28A5"/>
    <w:rsid w:val="006D5948"/>
    <w:rsid w:val="006E10F3"/>
    <w:rsid w:val="006E205A"/>
    <w:rsid w:val="006F5CEC"/>
    <w:rsid w:val="007003F5"/>
    <w:rsid w:val="00702F18"/>
    <w:rsid w:val="00707897"/>
    <w:rsid w:val="007107BA"/>
    <w:rsid w:val="00714C62"/>
    <w:rsid w:val="00714E15"/>
    <w:rsid w:val="00726719"/>
    <w:rsid w:val="00734BB6"/>
    <w:rsid w:val="00734ECC"/>
    <w:rsid w:val="007532EA"/>
    <w:rsid w:val="00754FEA"/>
    <w:rsid w:val="00771B6A"/>
    <w:rsid w:val="007726C5"/>
    <w:rsid w:val="0077358F"/>
    <w:rsid w:val="00785896"/>
    <w:rsid w:val="00790621"/>
    <w:rsid w:val="007A44F7"/>
    <w:rsid w:val="007A7A67"/>
    <w:rsid w:val="007B03BC"/>
    <w:rsid w:val="007B0C32"/>
    <w:rsid w:val="007C13B7"/>
    <w:rsid w:val="007E2594"/>
    <w:rsid w:val="007E5561"/>
    <w:rsid w:val="007E58BD"/>
    <w:rsid w:val="007E5917"/>
    <w:rsid w:val="007F1FB5"/>
    <w:rsid w:val="008078B5"/>
    <w:rsid w:val="00811E5E"/>
    <w:rsid w:val="00822606"/>
    <w:rsid w:val="00823B12"/>
    <w:rsid w:val="00832081"/>
    <w:rsid w:val="00846084"/>
    <w:rsid w:val="00847DB8"/>
    <w:rsid w:val="00851641"/>
    <w:rsid w:val="00852756"/>
    <w:rsid w:val="00852C3E"/>
    <w:rsid w:val="00862D43"/>
    <w:rsid w:val="00885140"/>
    <w:rsid w:val="00891766"/>
    <w:rsid w:val="00894226"/>
    <w:rsid w:val="008A19CB"/>
    <w:rsid w:val="008B4386"/>
    <w:rsid w:val="008B43A9"/>
    <w:rsid w:val="008C1CBA"/>
    <w:rsid w:val="008C5BCF"/>
    <w:rsid w:val="008D7B95"/>
    <w:rsid w:val="008E50B2"/>
    <w:rsid w:val="008F240B"/>
    <w:rsid w:val="009041D8"/>
    <w:rsid w:val="00913B5D"/>
    <w:rsid w:val="00914C2B"/>
    <w:rsid w:val="00916231"/>
    <w:rsid w:val="009213FA"/>
    <w:rsid w:val="00934824"/>
    <w:rsid w:val="00984FC1"/>
    <w:rsid w:val="00990255"/>
    <w:rsid w:val="009A15BA"/>
    <w:rsid w:val="009A58F4"/>
    <w:rsid w:val="009A7F63"/>
    <w:rsid w:val="009C5092"/>
    <w:rsid w:val="009C5931"/>
    <w:rsid w:val="009D35F7"/>
    <w:rsid w:val="009E3C55"/>
    <w:rsid w:val="009E5FEB"/>
    <w:rsid w:val="00A01C4E"/>
    <w:rsid w:val="00A04AF1"/>
    <w:rsid w:val="00A2163F"/>
    <w:rsid w:val="00A32177"/>
    <w:rsid w:val="00A35118"/>
    <w:rsid w:val="00A72321"/>
    <w:rsid w:val="00A760D2"/>
    <w:rsid w:val="00A80605"/>
    <w:rsid w:val="00A81F67"/>
    <w:rsid w:val="00A85882"/>
    <w:rsid w:val="00A867C4"/>
    <w:rsid w:val="00A926DA"/>
    <w:rsid w:val="00A93CB2"/>
    <w:rsid w:val="00A95EBA"/>
    <w:rsid w:val="00AA2F80"/>
    <w:rsid w:val="00AB0EC0"/>
    <w:rsid w:val="00AB19EA"/>
    <w:rsid w:val="00AB2CBC"/>
    <w:rsid w:val="00AB58CE"/>
    <w:rsid w:val="00AB7BDB"/>
    <w:rsid w:val="00AD02BE"/>
    <w:rsid w:val="00AE0CF1"/>
    <w:rsid w:val="00AF3BF7"/>
    <w:rsid w:val="00AF7139"/>
    <w:rsid w:val="00B0250B"/>
    <w:rsid w:val="00B032A0"/>
    <w:rsid w:val="00B133C3"/>
    <w:rsid w:val="00B228AD"/>
    <w:rsid w:val="00B239DE"/>
    <w:rsid w:val="00B26057"/>
    <w:rsid w:val="00B475B9"/>
    <w:rsid w:val="00B67516"/>
    <w:rsid w:val="00B81169"/>
    <w:rsid w:val="00BA3247"/>
    <w:rsid w:val="00BB5217"/>
    <w:rsid w:val="00BC21DF"/>
    <w:rsid w:val="00BC5241"/>
    <w:rsid w:val="00BF1A2A"/>
    <w:rsid w:val="00C15D82"/>
    <w:rsid w:val="00C17AB9"/>
    <w:rsid w:val="00C30163"/>
    <w:rsid w:val="00C3103B"/>
    <w:rsid w:val="00C329A5"/>
    <w:rsid w:val="00C3664F"/>
    <w:rsid w:val="00C5777A"/>
    <w:rsid w:val="00C70DC4"/>
    <w:rsid w:val="00C9137D"/>
    <w:rsid w:val="00CA2845"/>
    <w:rsid w:val="00CA4FD6"/>
    <w:rsid w:val="00CB247D"/>
    <w:rsid w:val="00CC0E4B"/>
    <w:rsid w:val="00CC20A7"/>
    <w:rsid w:val="00CD7698"/>
    <w:rsid w:val="00CE3297"/>
    <w:rsid w:val="00CF5C17"/>
    <w:rsid w:val="00D04B01"/>
    <w:rsid w:val="00D0781B"/>
    <w:rsid w:val="00D2625E"/>
    <w:rsid w:val="00D2749A"/>
    <w:rsid w:val="00D279AF"/>
    <w:rsid w:val="00D37428"/>
    <w:rsid w:val="00D4501C"/>
    <w:rsid w:val="00D47B0C"/>
    <w:rsid w:val="00D50DB2"/>
    <w:rsid w:val="00D51C79"/>
    <w:rsid w:val="00D77976"/>
    <w:rsid w:val="00DA1A86"/>
    <w:rsid w:val="00DB383D"/>
    <w:rsid w:val="00DB6B9D"/>
    <w:rsid w:val="00DC14C5"/>
    <w:rsid w:val="00DC4E9E"/>
    <w:rsid w:val="00DC4ECF"/>
    <w:rsid w:val="00DC6B90"/>
    <w:rsid w:val="00DD0B3C"/>
    <w:rsid w:val="00DE786F"/>
    <w:rsid w:val="00DF6C99"/>
    <w:rsid w:val="00E149AA"/>
    <w:rsid w:val="00E14E2D"/>
    <w:rsid w:val="00E14F74"/>
    <w:rsid w:val="00E21529"/>
    <w:rsid w:val="00E258EE"/>
    <w:rsid w:val="00E26644"/>
    <w:rsid w:val="00E35A33"/>
    <w:rsid w:val="00E62639"/>
    <w:rsid w:val="00E63507"/>
    <w:rsid w:val="00E810A8"/>
    <w:rsid w:val="00E82F30"/>
    <w:rsid w:val="00E849CF"/>
    <w:rsid w:val="00E856B3"/>
    <w:rsid w:val="00EA4F46"/>
    <w:rsid w:val="00EA577A"/>
    <w:rsid w:val="00EB17DA"/>
    <w:rsid w:val="00EB22F5"/>
    <w:rsid w:val="00EB34B9"/>
    <w:rsid w:val="00EB3A0C"/>
    <w:rsid w:val="00EB44B2"/>
    <w:rsid w:val="00EB4A73"/>
    <w:rsid w:val="00ED4E62"/>
    <w:rsid w:val="00ED78D7"/>
    <w:rsid w:val="00F01AAE"/>
    <w:rsid w:val="00F11088"/>
    <w:rsid w:val="00F21B12"/>
    <w:rsid w:val="00F22C2D"/>
    <w:rsid w:val="00F32360"/>
    <w:rsid w:val="00F3291C"/>
    <w:rsid w:val="00F4127D"/>
    <w:rsid w:val="00F6122B"/>
    <w:rsid w:val="00F768BC"/>
    <w:rsid w:val="00F76AB4"/>
    <w:rsid w:val="00F85F61"/>
    <w:rsid w:val="00F9019F"/>
    <w:rsid w:val="00F9490A"/>
    <w:rsid w:val="00F97BAE"/>
    <w:rsid w:val="00FA5C9E"/>
    <w:rsid w:val="00FD0966"/>
    <w:rsid w:val="00FD2085"/>
    <w:rsid w:val="00FE3E40"/>
    <w:rsid w:val="00FE5EEE"/>
    <w:rsid w:val="00FE7C3C"/>
    <w:rsid w:val="00FF36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DA"/>
  </w:style>
  <w:style w:type="paragraph" w:styleId="Heading3">
    <w:name w:val="heading 3"/>
    <w:basedOn w:val="Normal"/>
    <w:link w:val="Heading3Char"/>
    <w:uiPriority w:val="9"/>
    <w:qFormat/>
    <w:rsid w:val="00754FE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42"/>
    <w:pPr>
      <w:ind w:left="720"/>
      <w:contextualSpacing/>
    </w:pPr>
  </w:style>
  <w:style w:type="character" w:customStyle="1" w:styleId="Heading3Char">
    <w:name w:val="Heading 3 Char"/>
    <w:basedOn w:val="DefaultParagraphFont"/>
    <w:link w:val="Heading3"/>
    <w:uiPriority w:val="9"/>
    <w:rsid w:val="00754FEA"/>
    <w:rPr>
      <w:rFonts w:ascii="Times New Roman" w:eastAsia="Times New Roman" w:hAnsi="Times New Roman" w:cs="Times New Roman"/>
      <w:b/>
      <w:bCs/>
      <w:sz w:val="27"/>
      <w:szCs w:val="27"/>
      <w:lang w:eastAsia="pl-PL"/>
    </w:rPr>
  </w:style>
  <w:style w:type="paragraph" w:styleId="NormalWeb">
    <w:name w:val="Normal (Web)"/>
    <w:basedOn w:val="Normal"/>
    <w:uiPriority w:val="99"/>
    <w:semiHidden/>
    <w:unhideWhenUsed/>
    <w:rsid w:val="00754F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754FEA"/>
    <w:rPr>
      <w:color w:val="0000FF"/>
      <w:u w:val="single"/>
    </w:rPr>
  </w:style>
  <w:style w:type="character" w:styleId="Strong">
    <w:name w:val="Strong"/>
    <w:basedOn w:val="DefaultParagraphFont"/>
    <w:uiPriority w:val="22"/>
    <w:qFormat/>
    <w:rsid w:val="00754FEA"/>
    <w:rPr>
      <w:b/>
      <w:bCs/>
    </w:rPr>
  </w:style>
  <w:style w:type="paragraph" w:styleId="BalloonText">
    <w:name w:val="Balloon Text"/>
    <w:basedOn w:val="Normal"/>
    <w:link w:val="BalloonTextChar"/>
    <w:uiPriority w:val="99"/>
    <w:semiHidden/>
    <w:unhideWhenUsed/>
    <w:rsid w:val="0075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FEA"/>
    <w:rPr>
      <w:rFonts w:ascii="Tahoma" w:hAnsi="Tahoma" w:cs="Tahoma"/>
      <w:sz w:val="16"/>
      <w:szCs w:val="16"/>
    </w:rPr>
  </w:style>
  <w:style w:type="paragraph" w:styleId="Header">
    <w:name w:val="header"/>
    <w:basedOn w:val="Normal"/>
    <w:link w:val="HeaderChar"/>
    <w:uiPriority w:val="99"/>
    <w:semiHidden/>
    <w:unhideWhenUsed/>
    <w:rsid w:val="003E13D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E13DA"/>
  </w:style>
  <w:style w:type="paragraph" w:styleId="Footer">
    <w:name w:val="footer"/>
    <w:basedOn w:val="Normal"/>
    <w:link w:val="FooterChar"/>
    <w:uiPriority w:val="99"/>
    <w:unhideWhenUsed/>
    <w:rsid w:val="003E13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13DA"/>
  </w:style>
  <w:style w:type="paragraph" w:styleId="FootnoteText">
    <w:name w:val="footnote text"/>
    <w:basedOn w:val="Normal"/>
    <w:link w:val="FootnoteTextChar"/>
    <w:uiPriority w:val="99"/>
    <w:semiHidden/>
    <w:unhideWhenUsed/>
    <w:rsid w:val="00B02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50B"/>
    <w:rPr>
      <w:sz w:val="20"/>
      <w:szCs w:val="20"/>
    </w:rPr>
  </w:style>
  <w:style w:type="character" w:styleId="FootnoteReference">
    <w:name w:val="footnote reference"/>
    <w:basedOn w:val="DefaultParagraphFont"/>
    <w:uiPriority w:val="99"/>
    <w:semiHidden/>
    <w:unhideWhenUsed/>
    <w:rsid w:val="00B0250B"/>
    <w:rPr>
      <w:vertAlign w:val="superscript"/>
    </w:rPr>
  </w:style>
  <w:style w:type="character" w:styleId="CommentReference">
    <w:name w:val="annotation reference"/>
    <w:basedOn w:val="DefaultParagraphFont"/>
    <w:uiPriority w:val="99"/>
    <w:semiHidden/>
    <w:unhideWhenUsed/>
    <w:rsid w:val="00990255"/>
    <w:rPr>
      <w:sz w:val="16"/>
      <w:szCs w:val="16"/>
    </w:rPr>
  </w:style>
  <w:style w:type="paragraph" w:styleId="CommentText">
    <w:name w:val="annotation text"/>
    <w:basedOn w:val="Normal"/>
    <w:link w:val="CommentTextChar"/>
    <w:uiPriority w:val="99"/>
    <w:semiHidden/>
    <w:unhideWhenUsed/>
    <w:rsid w:val="00990255"/>
    <w:pPr>
      <w:spacing w:line="240" w:lineRule="auto"/>
    </w:pPr>
    <w:rPr>
      <w:sz w:val="20"/>
      <w:szCs w:val="20"/>
    </w:rPr>
  </w:style>
  <w:style w:type="character" w:customStyle="1" w:styleId="CommentTextChar">
    <w:name w:val="Comment Text Char"/>
    <w:basedOn w:val="DefaultParagraphFont"/>
    <w:link w:val="CommentText"/>
    <w:uiPriority w:val="99"/>
    <w:semiHidden/>
    <w:rsid w:val="00990255"/>
    <w:rPr>
      <w:sz w:val="20"/>
      <w:szCs w:val="20"/>
    </w:rPr>
  </w:style>
  <w:style w:type="paragraph" w:styleId="CommentSubject">
    <w:name w:val="annotation subject"/>
    <w:basedOn w:val="CommentText"/>
    <w:next w:val="CommentText"/>
    <w:link w:val="CommentSubjectChar"/>
    <w:uiPriority w:val="99"/>
    <w:semiHidden/>
    <w:unhideWhenUsed/>
    <w:rsid w:val="00990255"/>
    <w:rPr>
      <w:b/>
      <w:bCs/>
    </w:rPr>
  </w:style>
  <w:style w:type="character" w:customStyle="1" w:styleId="CommentSubjectChar">
    <w:name w:val="Comment Subject Char"/>
    <w:basedOn w:val="CommentTextChar"/>
    <w:link w:val="CommentSubject"/>
    <w:uiPriority w:val="99"/>
    <w:semiHidden/>
    <w:rsid w:val="00990255"/>
    <w:rPr>
      <w:b/>
      <w:bCs/>
    </w:rPr>
  </w:style>
</w:styles>
</file>

<file path=word/webSettings.xml><?xml version="1.0" encoding="utf-8"?>
<w:webSettings xmlns:r="http://schemas.openxmlformats.org/officeDocument/2006/relationships" xmlns:w="http://schemas.openxmlformats.org/wordprocessingml/2006/main">
  <w:divs>
    <w:div w:id="137264751">
      <w:bodyDiv w:val="1"/>
      <w:marLeft w:val="0"/>
      <w:marRight w:val="0"/>
      <w:marTop w:val="0"/>
      <w:marBottom w:val="0"/>
      <w:divBdr>
        <w:top w:val="none" w:sz="0" w:space="0" w:color="auto"/>
        <w:left w:val="none" w:sz="0" w:space="0" w:color="auto"/>
        <w:bottom w:val="none" w:sz="0" w:space="0" w:color="auto"/>
        <w:right w:val="none" w:sz="0" w:space="0" w:color="auto"/>
      </w:divBdr>
      <w:divsChild>
        <w:div w:id="32729923">
          <w:marLeft w:val="0"/>
          <w:marRight w:val="0"/>
          <w:marTop w:val="0"/>
          <w:marBottom w:val="0"/>
          <w:divBdr>
            <w:top w:val="none" w:sz="0" w:space="0" w:color="auto"/>
            <w:left w:val="none" w:sz="0" w:space="0" w:color="auto"/>
            <w:bottom w:val="none" w:sz="0" w:space="0" w:color="auto"/>
            <w:right w:val="none" w:sz="0" w:space="0" w:color="auto"/>
          </w:divBdr>
          <w:divsChild>
            <w:div w:id="2001694761">
              <w:marLeft w:val="0"/>
              <w:marRight w:val="0"/>
              <w:marTop w:val="0"/>
              <w:marBottom w:val="0"/>
              <w:divBdr>
                <w:top w:val="none" w:sz="0" w:space="0" w:color="auto"/>
                <w:left w:val="none" w:sz="0" w:space="0" w:color="auto"/>
                <w:bottom w:val="none" w:sz="0" w:space="0" w:color="auto"/>
                <w:right w:val="none" w:sz="0" w:space="0" w:color="auto"/>
              </w:divBdr>
              <w:divsChild>
                <w:div w:id="248774706">
                  <w:marLeft w:val="0"/>
                  <w:marRight w:val="0"/>
                  <w:marTop w:val="0"/>
                  <w:marBottom w:val="173"/>
                  <w:divBdr>
                    <w:top w:val="none" w:sz="0" w:space="0" w:color="auto"/>
                    <w:left w:val="none" w:sz="0" w:space="0" w:color="auto"/>
                    <w:bottom w:val="none" w:sz="0" w:space="0" w:color="auto"/>
                    <w:right w:val="none" w:sz="0" w:space="0" w:color="auto"/>
                  </w:divBdr>
                  <w:divsChild>
                    <w:div w:id="58217058">
                      <w:marLeft w:val="0"/>
                      <w:marRight w:val="0"/>
                      <w:marTop w:val="0"/>
                      <w:marBottom w:val="0"/>
                      <w:divBdr>
                        <w:top w:val="none" w:sz="0" w:space="0" w:color="auto"/>
                        <w:left w:val="none" w:sz="0" w:space="0" w:color="auto"/>
                        <w:bottom w:val="none" w:sz="0" w:space="0" w:color="auto"/>
                        <w:right w:val="none" w:sz="0" w:space="0" w:color="auto"/>
                      </w:divBdr>
                      <w:divsChild>
                        <w:div w:id="759371674">
                          <w:marLeft w:val="0"/>
                          <w:marRight w:val="0"/>
                          <w:marTop w:val="0"/>
                          <w:marBottom w:val="0"/>
                          <w:divBdr>
                            <w:top w:val="none" w:sz="0" w:space="0" w:color="auto"/>
                            <w:left w:val="none" w:sz="0" w:space="0" w:color="auto"/>
                            <w:bottom w:val="none" w:sz="0" w:space="0" w:color="auto"/>
                            <w:right w:val="none" w:sz="0" w:space="0" w:color="auto"/>
                          </w:divBdr>
                          <w:divsChild>
                            <w:div w:id="20677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3252">
      <w:bodyDiv w:val="1"/>
      <w:marLeft w:val="0"/>
      <w:marRight w:val="0"/>
      <w:marTop w:val="0"/>
      <w:marBottom w:val="0"/>
      <w:divBdr>
        <w:top w:val="none" w:sz="0" w:space="0" w:color="auto"/>
        <w:left w:val="none" w:sz="0" w:space="0" w:color="auto"/>
        <w:bottom w:val="none" w:sz="0" w:space="0" w:color="auto"/>
        <w:right w:val="none" w:sz="0" w:space="0" w:color="auto"/>
      </w:divBdr>
      <w:divsChild>
        <w:div w:id="1949893510">
          <w:marLeft w:val="0"/>
          <w:marRight w:val="0"/>
          <w:marTop w:val="0"/>
          <w:marBottom w:val="0"/>
          <w:divBdr>
            <w:top w:val="none" w:sz="0" w:space="0" w:color="auto"/>
            <w:left w:val="none" w:sz="0" w:space="0" w:color="auto"/>
            <w:bottom w:val="none" w:sz="0" w:space="0" w:color="auto"/>
            <w:right w:val="none" w:sz="0" w:space="0" w:color="auto"/>
          </w:divBdr>
          <w:divsChild>
            <w:div w:id="209539107">
              <w:marLeft w:val="0"/>
              <w:marRight w:val="0"/>
              <w:marTop w:val="0"/>
              <w:marBottom w:val="0"/>
              <w:divBdr>
                <w:top w:val="none" w:sz="0" w:space="0" w:color="auto"/>
                <w:left w:val="none" w:sz="0" w:space="0" w:color="auto"/>
                <w:bottom w:val="none" w:sz="0" w:space="0" w:color="auto"/>
                <w:right w:val="none" w:sz="0" w:space="0" w:color="auto"/>
              </w:divBdr>
              <w:divsChild>
                <w:div w:id="1581678308">
                  <w:marLeft w:val="0"/>
                  <w:marRight w:val="0"/>
                  <w:marTop w:val="0"/>
                  <w:marBottom w:val="173"/>
                  <w:divBdr>
                    <w:top w:val="none" w:sz="0" w:space="0" w:color="auto"/>
                    <w:left w:val="none" w:sz="0" w:space="0" w:color="auto"/>
                    <w:bottom w:val="none" w:sz="0" w:space="0" w:color="auto"/>
                    <w:right w:val="none" w:sz="0" w:space="0" w:color="auto"/>
                  </w:divBdr>
                  <w:divsChild>
                    <w:div w:id="956840296">
                      <w:marLeft w:val="0"/>
                      <w:marRight w:val="0"/>
                      <w:marTop w:val="0"/>
                      <w:marBottom w:val="0"/>
                      <w:divBdr>
                        <w:top w:val="none" w:sz="0" w:space="0" w:color="auto"/>
                        <w:left w:val="none" w:sz="0" w:space="0" w:color="auto"/>
                        <w:bottom w:val="none" w:sz="0" w:space="0" w:color="auto"/>
                        <w:right w:val="none" w:sz="0" w:space="0" w:color="auto"/>
                      </w:divBdr>
                      <w:divsChild>
                        <w:div w:id="811601432">
                          <w:marLeft w:val="0"/>
                          <w:marRight w:val="0"/>
                          <w:marTop w:val="0"/>
                          <w:marBottom w:val="0"/>
                          <w:divBdr>
                            <w:top w:val="none" w:sz="0" w:space="0" w:color="auto"/>
                            <w:left w:val="none" w:sz="0" w:space="0" w:color="auto"/>
                            <w:bottom w:val="none" w:sz="0" w:space="0" w:color="auto"/>
                            <w:right w:val="none" w:sz="0" w:space="0" w:color="auto"/>
                          </w:divBdr>
                          <w:divsChild>
                            <w:div w:id="18646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iency@kzk.gov.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03079-A9F3-44BB-A07F-2D78E090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1661</Words>
  <Characters>9472</Characters>
  <Application>Microsoft Office Word</Application>
  <DocSecurity>0</DocSecurity>
  <Lines>78</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KEROL</cp:lastModifiedBy>
  <cp:revision>8</cp:revision>
  <cp:lastPrinted>2014-12-16T12:17:00Z</cp:lastPrinted>
  <dcterms:created xsi:type="dcterms:W3CDTF">2016-12-20T09:32:00Z</dcterms:created>
  <dcterms:modified xsi:type="dcterms:W3CDTF">2019-03-20T10:12:00Z</dcterms:modified>
</cp:coreProperties>
</file>