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EA2" w:rsidRPr="00364ADF" w:rsidRDefault="00290941" w:rsidP="00974747">
      <w:pPr>
        <w:spacing w:line="240" w:lineRule="auto"/>
        <w:contextualSpacing/>
        <w:jc w:val="center"/>
        <w:rPr>
          <w:rFonts w:eastAsia="Times New Roman" w:cstheme="minorHAnsi"/>
          <w:b/>
          <w:bCs/>
          <w:kern w:val="2"/>
          <w:sz w:val="24"/>
          <w:szCs w:val="24"/>
          <w:lang w:val="en-US" w:eastAsia="zh-CN" w:bidi="hi-IN"/>
        </w:rPr>
      </w:pPr>
      <w:bookmarkStart w:id="0" w:name="_GoBack"/>
      <w:bookmarkEnd w:id="0"/>
      <w:r w:rsidRPr="00364ADF">
        <w:rPr>
          <w:rFonts w:cstheme="minorHAnsi"/>
          <w:b/>
          <w:bCs/>
          <w:sz w:val="24"/>
          <w:szCs w:val="24"/>
        </w:rPr>
        <w:t>Известување за концентрација</w:t>
      </w:r>
      <w:r w:rsidR="0063303A" w:rsidRPr="00364ADF">
        <w:rPr>
          <w:rFonts w:cstheme="minorHAnsi"/>
          <w:b/>
          <w:bCs/>
          <w:sz w:val="24"/>
          <w:szCs w:val="24"/>
          <w:lang w:val="en-US"/>
        </w:rPr>
        <w:t xml:space="preserve"> </w:t>
      </w:r>
      <w:r w:rsidR="00442619" w:rsidRPr="00364ADF">
        <w:rPr>
          <w:rFonts w:cstheme="minorHAnsi"/>
          <w:b/>
          <w:bCs/>
          <w:sz w:val="24"/>
          <w:szCs w:val="24"/>
        </w:rPr>
        <w:t xml:space="preserve">со </w:t>
      </w:r>
      <w:r w:rsidR="00C53197" w:rsidRPr="00364ADF">
        <w:rPr>
          <w:rFonts w:cstheme="minorHAnsi"/>
          <w:b/>
          <w:bCs/>
          <w:sz w:val="24"/>
          <w:szCs w:val="24"/>
        </w:rPr>
        <w:t>која</w:t>
      </w:r>
      <w:r w:rsidR="00855777" w:rsidRPr="00364ADF">
        <w:rPr>
          <w:rFonts w:cstheme="minorHAnsi"/>
          <w:b/>
          <w:bCs/>
          <w:sz w:val="24"/>
          <w:szCs w:val="24"/>
          <w:lang w:val="en-US"/>
        </w:rPr>
        <w:t xml:space="preserve"> </w:t>
      </w:r>
      <w:r w:rsidR="00E45B81" w:rsidRPr="00364ADF">
        <w:rPr>
          <w:rFonts w:eastAsia="Times New Roman" w:cstheme="minorHAnsi"/>
          <w:b/>
          <w:bCs/>
          <w:sz w:val="24"/>
          <w:szCs w:val="24"/>
          <w:lang w:eastAsia="ar-SA"/>
        </w:rPr>
        <w:t>АЛФИ ПЕ д.о.о.</w:t>
      </w:r>
      <w:r w:rsidR="00E45B81" w:rsidRPr="00364ADF">
        <w:rPr>
          <w:rFonts w:eastAsia="Times New Roman" w:cstheme="minorHAnsi"/>
          <w:b/>
          <w:bCs/>
          <w:sz w:val="24"/>
          <w:szCs w:val="24"/>
          <w:lang w:val="en-US" w:eastAsia="ar-SA"/>
        </w:rPr>
        <w:t xml:space="preserve"> </w:t>
      </w:r>
      <w:r w:rsidR="00E45B81" w:rsidRPr="00364ADF">
        <w:rPr>
          <w:rFonts w:eastAsia="Times New Roman" w:cstheme="minorHAnsi"/>
          <w:b/>
          <w:bCs/>
          <w:sz w:val="24"/>
          <w:szCs w:val="24"/>
          <w:lang w:eastAsia="ar-SA"/>
        </w:rPr>
        <w:t>специјализиран инвестициски фонд к.д.</w:t>
      </w:r>
      <w:r w:rsidR="00E45B81" w:rsidRPr="00364ADF">
        <w:rPr>
          <w:rFonts w:eastAsia="Times New Roman" w:cstheme="minorHAnsi"/>
          <w:color w:val="000000"/>
          <w:sz w:val="24"/>
          <w:szCs w:val="24"/>
          <w:lang w:eastAsia="ar-SA"/>
        </w:rPr>
        <w:t xml:space="preserve"> </w:t>
      </w:r>
      <w:r w:rsidR="00E45B81" w:rsidRPr="00364ADF">
        <w:rPr>
          <w:rFonts w:eastAsia="Times New Roman" w:cstheme="minorHAnsi"/>
          <w:b/>
          <w:bCs/>
          <w:sz w:val="24"/>
          <w:szCs w:val="24"/>
          <w:lang w:eastAsia="ar-SA"/>
        </w:rPr>
        <w:t>Љубљана, Словенија</w:t>
      </w:r>
      <w:r w:rsidR="006C2B0E" w:rsidRPr="00364ADF">
        <w:rPr>
          <w:rFonts w:cstheme="minorHAnsi"/>
          <w:b/>
          <w:bCs/>
          <w:sz w:val="24"/>
          <w:szCs w:val="24"/>
        </w:rPr>
        <w:t xml:space="preserve">, </w:t>
      </w:r>
      <w:r w:rsidR="00880C58" w:rsidRPr="00364ADF">
        <w:rPr>
          <w:rFonts w:cstheme="minorHAnsi"/>
          <w:b/>
          <w:bCs/>
          <w:sz w:val="24"/>
          <w:szCs w:val="24"/>
        </w:rPr>
        <w:t>ќе стекне контрола над</w:t>
      </w:r>
      <w:r w:rsidR="00C177E9" w:rsidRPr="00364ADF">
        <w:rPr>
          <w:rFonts w:cstheme="minorHAnsi"/>
          <w:b/>
          <w:bCs/>
          <w:sz w:val="24"/>
          <w:szCs w:val="24"/>
        </w:rPr>
        <w:t xml:space="preserve"> </w:t>
      </w:r>
      <w:r w:rsidR="00855777" w:rsidRPr="00364ADF">
        <w:rPr>
          <w:rFonts w:cstheme="minorHAnsi"/>
          <w:b/>
          <w:bCs/>
          <w:sz w:val="24"/>
          <w:szCs w:val="24"/>
          <w:lang w:val="en-US"/>
        </w:rPr>
        <w:t xml:space="preserve"> </w:t>
      </w:r>
      <w:r w:rsidR="00E45B81" w:rsidRPr="00364ADF">
        <w:rPr>
          <w:rFonts w:eastAsia="Times New Roman" w:cstheme="minorHAnsi"/>
          <w:b/>
          <w:bCs/>
          <w:iCs/>
          <w:sz w:val="24"/>
          <w:szCs w:val="24"/>
          <w:lang w:eastAsia="ar-SA"/>
        </w:rPr>
        <w:t>ВЕМО ТРАДЕ, трговско друштво за производство, трговија и услуги ДОО</w:t>
      </w:r>
      <w:r w:rsidR="00E45B81" w:rsidRPr="00364ADF">
        <w:rPr>
          <w:rFonts w:eastAsia="Times New Roman" w:cstheme="minorHAnsi"/>
          <w:b/>
          <w:bCs/>
          <w:iCs/>
          <w:sz w:val="24"/>
          <w:szCs w:val="24"/>
          <w:lang w:val="en-US" w:eastAsia="ar-SA"/>
        </w:rPr>
        <w:t>,</w:t>
      </w:r>
      <w:r w:rsidR="00E45B81" w:rsidRPr="00364ADF">
        <w:rPr>
          <w:rFonts w:eastAsia="Times New Roman" w:cstheme="minorHAnsi"/>
          <w:b/>
          <w:bCs/>
          <w:iCs/>
          <w:sz w:val="24"/>
          <w:szCs w:val="24"/>
          <w:lang w:val="en-GB" w:eastAsia="ar-SA"/>
        </w:rPr>
        <w:t xml:space="preserve"> </w:t>
      </w:r>
      <w:r w:rsidR="00E45B81" w:rsidRPr="00364ADF">
        <w:rPr>
          <w:rFonts w:eastAsia="Times New Roman" w:cstheme="minorHAnsi"/>
          <w:b/>
          <w:bCs/>
          <w:iCs/>
          <w:sz w:val="24"/>
          <w:szCs w:val="24"/>
          <w:lang w:eastAsia="ar-SA"/>
        </w:rPr>
        <w:t>Копривница, Република Хрватска</w:t>
      </w:r>
    </w:p>
    <w:p w:rsidR="002E40BA" w:rsidRPr="00364ADF" w:rsidRDefault="008E7860" w:rsidP="00974747">
      <w:pPr>
        <w:spacing w:line="240" w:lineRule="auto"/>
        <w:contextualSpacing/>
        <w:jc w:val="center"/>
        <w:rPr>
          <w:rFonts w:cstheme="minorHAnsi"/>
          <w:b/>
          <w:bCs/>
          <w:sz w:val="24"/>
          <w:szCs w:val="24"/>
        </w:rPr>
      </w:pPr>
      <w:r w:rsidRPr="00364ADF">
        <w:rPr>
          <w:rFonts w:cstheme="minorHAnsi"/>
          <w:b/>
          <w:sz w:val="24"/>
          <w:szCs w:val="24"/>
        </w:rPr>
        <w:t>(</w:t>
      </w:r>
      <w:r w:rsidR="002E40BA" w:rsidRPr="00364ADF">
        <w:rPr>
          <w:rFonts w:cstheme="minorHAnsi"/>
          <w:b/>
          <w:bCs/>
          <w:sz w:val="24"/>
          <w:szCs w:val="24"/>
        </w:rPr>
        <w:t>предмет бр. 08-</w:t>
      </w:r>
      <w:r w:rsidR="00E45B81" w:rsidRPr="00364ADF">
        <w:rPr>
          <w:rFonts w:cstheme="minorHAnsi"/>
          <w:b/>
          <w:bCs/>
          <w:sz w:val="24"/>
          <w:szCs w:val="24"/>
          <w:lang w:val="en-US"/>
        </w:rPr>
        <w:t>59</w:t>
      </w:r>
      <w:r w:rsidR="005C1209" w:rsidRPr="00364ADF">
        <w:rPr>
          <w:rFonts w:cstheme="minorHAnsi"/>
          <w:b/>
          <w:bCs/>
          <w:sz w:val="24"/>
          <w:szCs w:val="24"/>
        </w:rPr>
        <w:t>/</w:t>
      </w:r>
      <w:r w:rsidR="00176041" w:rsidRPr="00364ADF">
        <w:rPr>
          <w:rFonts w:cstheme="minorHAnsi"/>
          <w:b/>
          <w:bCs/>
          <w:sz w:val="24"/>
          <w:szCs w:val="24"/>
          <w:lang w:val="en-US"/>
        </w:rPr>
        <w:t>202</w:t>
      </w:r>
      <w:r w:rsidR="00E45B81" w:rsidRPr="00364ADF">
        <w:rPr>
          <w:rFonts w:cstheme="minorHAnsi"/>
          <w:b/>
          <w:bCs/>
          <w:sz w:val="24"/>
          <w:szCs w:val="24"/>
          <w:lang w:val="en-US"/>
        </w:rPr>
        <w:t>3</w:t>
      </w:r>
      <w:r w:rsidR="00176041" w:rsidRPr="00364ADF">
        <w:rPr>
          <w:rFonts w:cstheme="minorHAnsi"/>
          <w:b/>
          <w:bCs/>
          <w:sz w:val="24"/>
          <w:szCs w:val="24"/>
          <w:lang w:val="en-US"/>
        </w:rPr>
        <w:t>)</w:t>
      </w:r>
    </w:p>
    <w:p w:rsidR="00EB5260" w:rsidRPr="00364ADF" w:rsidRDefault="00EB5260" w:rsidP="00974747">
      <w:pPr>
        <w:spacing w:line="240" w:lineRule="auto"/>
        <w:contextualSpacing/>
        <w:jc w:val="both"/>
        <w:rPr>
          <w:rFonts w:cstheme="minorHAnsi"/>
          <w:sz w:val="24"/>
          <w:szCs w:val="24"/>
          <w:lang w:val="en-US"/>
        </w:rPr>
      </w:pPr>
    </w:p>
    <w:p w:rsidR="00FD3A66" w:rsidRPr="00364ADF" w:rsidRDefault="004D3EE6" w:rsidP="00314C2B">
      <w:pPr>
        <w:widowControl w:val="0"/>
        <w:spacing w:after="120"/>
        <w:jc w:val="both"/>
        <w:rPr>
          <w:rFonts w:cstheme="minorHAnsi"/>
          <w:bCs/>
          <w:sz w:val="24"/>
          <w:szCs w:val="24"/>
        </w:rPr>
      </w:pPr>
      <w:r w:rsidRPr="00364ADF">
        <w:rPr>
          <w:rFonts w:cstheme="minorHAnsi"/>
          <w:sz w:val="24"/>
          <w:szCs w:val="24"/>
        </w:rPr>
        <w:t>Согласно член 15 од Законот за заштита на конкуренцијата (</w:t>
      </w:r>
      <w:r w:rsidR="00BB14EE" w:rsidRPr="00364ADF">
        <w:rPr>
          <w:rFonts w:cstheme="minorHAnsi"/>
          <w:sz w:val="24"/>
          <w:szCs w:val="24"/>
        </w:rPr>
        <w:t>„</w:t>
      </w:r>
      <w:r w:rsidRPr="00364ADF">
        <w:rPr>
          <w:rFonts w:cstheme="minorHAnsi"/>
          <w:sz w:val="24"/>
          <w:szCs w:val="24"/>
        </w:rPr>
        <w:t>Службен весник на Република Македонија</w:t>
      </w:r>
      <w:r w:rsidR="00BB14EE" w:rsidRPr="00364ADF">
        <w:rPr>
          <w:rFonts w:cstheme="minorHAnsi"/>
          <w:sz w:val="24"/>
          <w:szCs w:val="24"/>
        </w:rPr>
        <w:t>“</w:t>
      </w:r>
      <w:r w:rsidRPr="00364ADF">
        <w:rPr>
          <w:rFonts w:cstheme="minorHAnsi"/>
          <w:sz w:val="24"/>
          <w:szCs w:val="24"/>
        </w:rPr>
        <w:t xml:space="preserve"> бр.145/10, 136/11</w:t>
      </w:r>
      <w:r w:rsidR="00CA5DC3" w:rsidRPr="00364ADF">
        <w:rPr>
          <w:rFonts w:cstheme="minorHAnsi"/>
          <w:sz w:val="24"/>
          <w:szCs w:val="24"/>
        </w:rPr>
        <w:t xml:space="preserve">, </w:t>
      </w:r>
      <w:r w:rsidRPr="00364ADF">
        <w:rPr>
          <w:rFonts w:cstheme="minorHAnsi"/>
          <w:sz w:val="24"/>
          <w:szCs w:val="24"/>
        </w:rPr>
        <w:t>41/14</w:t>
      </w:r>
      <w:r w:rsidR="00BB14EE" w:rsidRPr="00364ADF">
        <w:rPr>
          <w:rFonts w:cstheme="minorHAnsi"/>
          <w:sz w:val="24"/>
          <w:szCs w:val="24"/>
        </w:rPr>
        <w:t>,</w:t>
      </w:r>
      <w:r w:rsidR="00CA5DC3" w:rsidRPr="00364ADF">
        <w:rPr>
          <w:rFonts w:cstheme="minorHAnsi"/>
          <w:sz w:val="24"/>
          <w:szCs w:val="24"/>
        </w:rPr>
        <w:t xml:space="preserve"> 53/16</w:t>
      </w:r>
      <w:r w:rsidR="00BB14EE" w:rsidRPr="00364ADF">
        <w:rPr>
          <w:rFonts w:cstheme="minorHAnsi"/>
          <w:sz w:val="24"/>
          <w:szCs w:val="24"/>
        </w:rPr>
        <w:t xml:space="preserve"> и 83/18</w:t>
      </w:r>
      <w:r w:rsidRPr="00364ADF">
        <w:rPr>
          <w:rFonts w:cstheme="minorHAnsi"/>
          <w:sz w:val="24"/>
          <w:szCs w:val="24"/>
        </w:rPr>
        <w:t xml:space="preserve">), на ден </w:t>
      </w:r>
      <w:r w:rsidR="00871FBC" w:rsidRPr="00364ADF">
        <w:rPr>
          <w:rFonts w:cstheme="minorHAnsi"/>
          <w:sz w:val="24"/>
          <w:szCs w:val="24"/>
          <w:lang w:val="en-US"/>
        </w:rPr>
        <w:t>31</w:t>
      </w:r>
      <w:r w:rsidR="00753351" w:rsidRPr="00364ADF">
        <w:rPr>
          <w:rFonts w:cstheme="minorHAnsi"/>
          <w:sz w:val="24"/>
          <w:szCs w:val="24"/>
          <w:lang w:val="en-US"/>
        </w:rPr>
        <w:t>.</w:t>
      </w:r>
      <w:r w:rsidR="00871FBC" w:rsidRPr="00364ADF">
        <w:rPr>
          <w:rFonts w:cstheme="minorHAnsi"/>
          <w:sz w:val="24"/>
          <w:szCs w:val="24"/>
          <w:lang w:val="en-US"/>
        </w:rPr>
        <w:t>03</w:t>
      </w:r>
      <w:r w:rsidR="00914DB5" w:rsidRPr="00364ADF">
        <w:rPr>
          <w:rFonts w:cstheme="minorHAnsi"/>
          <w:sz w:val="24"/>
          <w:szCs w:val="24"/>
        </w:rPr>
        <w:t>.202</w:t>
      </w:r>
      <w:r w:rsidR="00871FBC" w:rsidRPr="00364ADF">
        <w:rPr>
          <w:rFonts w:cstheme="minorHAnsi"/>
          <w:sz w:val="24"/>
          <w:szCs w:val="24"/>
          <w:lang w:val="en-US"/>
        </w:rPr>
        <w:t>3</w:t>
      </w:r>
      <w:r w:rsidR="00442619" w:rsidRPr="00364ADF">
        <w:rPr>
          <w:rFonts w:cstheme="minorHAnsi"/>
          <w:sz w:val="24"/>
          <w:szCs w:val="24"/>
        </w:rPr>
        <w:t xml:space="preserve"> година, </w:t>
      </w:r>
      <w:r w:rsidR="000D6533" w:rsidRPr="00364ADF">
        <w:rPr>
          <w:rFonts w:cstheme="minorHAnsi"/>
          <w:sz w:val="24"/>
          <w:szCs w:val="24"/>
        </w:rPr>
        <w:t xml:space="preserve">до </w:t>
      </w:r>
      <w:r w:rsidRPr="00364ADF">
        <w:rPr>
          <w:rFonts w:cstheme="minorHAnsi"/>
          <w:sz w:val="24"/>
          <w:szCs w:val="24"/>
        </w:rPr>
        <w:t xml:space="preserve">Комисијата за заштита на конкуренцијата </w:t>
      </w:r>
      <w:r w:rsidR="000D6533" w:rsidRPr="00364ADF">
        <w:rPr>
          <w:rFonts w:cstheme="minorHAnsi"/>
          <w:sz w:val="24"/>
          <w:szCs w:val="24"/>
        </w:rPr>
        <w:t>е доствено</w:t>
      </w:r>
      <w:r w:rsidRPr="00364ADF">
        <w:rPr>
          <w:rFonts w:cstheme="minorHAnsi"/>
          <w:sz w:val="24"/>
          <w:szCs w:val="24"/>
        </w:rPr>
        <w:t xml:space="preserve"> известување за концентрација</w:t>
      </w:r>
      <w:r w:rsidR="007E72E3" w:rsidRPr="00364ADF">
        <w:rPr>
          <w:rFonts w:cstheme="minorHAnsi"/>
          <w:sz w:val="24"/>
          <w:szCs w:val="24"/>
        </w:rPr>
        <w:t xml:space="preserve"> со</w:t>
      </w:r>
      <w:r w:rsidRPr="00364ADF">
        <w:rPr>
          <w:rFonts w:cstheme="minorHAnsi"/>
          <w:sz w:val="24"/>
          <w:szCs w:val="24"/>
        </w:rPr>
        <w:t xml:space="preserve"> </w:t>
      </w:r>
      <w:r w:rsidR="000E102E" w:rsidRPr="00364ADF">
        <w:rPr>
          <w:rFonts w:cstheme="minorHAnsi"/>
          <w:sz w:val="24"/>
          <w:szCs w:val="24"/>
        </w:rPr>
        <w:t xml:space="preserve">која </w:t>
      </w:r>
      <w:r w:rsidR="00467183" w:rsidRPr="00364ADF">
        <w:rPr>
          <w:rFonts w:cstheme="minorHAnsi"/>
          <w:sz w:val="24"/>
          <w:szCs w:val="24"/>
        </w:rPr>
        <w:t>друштвото</w:t>
      </w:r>
      <w:bookmarkStart w:id="1" w:name="_Hlk46162711"/>
      <w:r w:rsidR="000306A3" w:rsidRPr="00364ADF">
        <w:rPr>
          <w:rFonts w:cstheme="minorHAnsi"/>
          <w:sz w:val="24"/>
          <w:szCs w:val="24"/>
        </w:rPr>
        <w:t xml:space="preserve"> </w:t>
      </w:r>
      <w:bookmarkEnd w:id="1"/>
      <w:r w:rsidR="00871FBC" w:rsidRPr="00364ADF">
        <w:rPr>
          <w:rFonts w:eastAsia="Times New Roman" w:cstheme="minorHAnsi"/>
          <w:color w:val="000000"/>
          <w:sz w:val="24"/>
          <w:szCs w:val="24"/>
          <w:lang w:eastAsia="ar-SA"/>
        </w:rPr>
        <w:t>АЛФИ ПЕ д.о.о.</w:t>
      </w:r>
      <w:r w:rsidR="00871FBC" w:rsidRPr="00364ADF">
        <w:rPr>
          <w:rFonts w:eastAsia="Times New Roman" w:cstheme="minorHAnsi"/>
          <w:color w:val="000000"/>
          <w:sz w:val="24"/>
          <w:szCs w:val="24"/>
          <w:lang w:val="en-US" w:eastAsia="ar-SA"/>
        </w:rPr>
        <w:t xml:space="preserve"> </w:t>
      </w:r>
      <w:r w:rsidR="00871FBC" w:rsidRPr="00364ADF">
        <w:rPr>
          <w:rFonts w:eastAsia="Times New Roman" w:cstheme="minorHAnsi"/>
          <w:color w:val="000000"/>
          <w:sz w:val="24"/>
          <w:szCs w:val="24"/>
          <w:lang w:eastAsia="ar-SA"/>
        </w:rPr>
        <w:t>специјализиран инвестициски фонд к.д. со седиште на Веровшкова улица 55А, 1000 Љубљана, Словенија</w:t>
      </w:r>
      <w:r w:rsidR="00F231E7" w:rsidRPr="00364ADF">
        <w:rPr>
          <w:rFonts w:eastAsia="Times New Roman" w:cstheme="minorHAnsi"/>
          <w:sz w:val="24"/>
          <w:szCs w:val="24"/>
        </w:rPr>
        <w:t xml:space="preserve"> има намера</w:t>
      </w:r>
      <w:r w:rsidR="00A83B18" w:rsidRPr="00364ADF">
        <w:rPr>
          <w:rFonts w:eastAsia="Times New Roman" w:cstheme="minorHAnsi"/>
          <w:sz w:val="24"/>
          <w:szCs w:val="24"/>
        </w:rPr>
        <w:t xml:space="preserve"> </w:t>
      </w:r>
      <w:r w:rsidR="00DC08B8" w:rsidRPr="00364ADF">
        <w:rPr>
          <w:rFonts w:eastAsia="Times New Roman" w:cstheme="minorHAnsi"/>
          <w:sz w:val="24"/>
          <w:szCs w:val="24"/>
        </w:rPr>
        <w:t xml:space="preserve">да стекне </w:t>
      </w:r>
      <w:r w:rsidR="00F231E7" w:rsidRPr="00364ADF">
        <w:rPr>
          <w:rFonts w:eastAsia="Times New Roman" w:cstheme="minorHAnsi"/>
          <w:sz w:val="24"/>
          <w:szCs w:val="24"/>
        </w:rPr>
        <w:t xml:space="preserve">контрола </w:t>
      </w:r>
      <w:r w:rsidR="00A83B18" w:rsidRPr="00364ADF">
        <w:rPr>
          <w:rFonts w:eastAsia="Times New Roman" w:cstheme="minorHAnsi"/>
          <w:sz w:val="24"/>
          <w:szCs w:val="24"/>
        </w:rPr>
        <w:t>над</w:t>
      </w:r>
      <w:r w:rsidR="00F231E7" w:rsidRPr="00364ADF">
        <w:rPr>
          <w:rFonts w:eastAsia="Times New Roman" w:cstheme="minorHAnsi"/>
          <w:sz w:val="24"/>
          <w:szCs w:val="24"/>
        </w:rPr>
        <w:t xml:space="preserve"> </w:t>
      </w:r>
      <w:r w:rsidR="00871FBC" w:rsidRPr="00364ADF">
        <w:rPr>
          <w:rFonts w:eastAsia="Times New Roman" w:cstheme="minorHAnsi"/>
          <w:color w:val="000000"/>
          <w:sz w:val="24"/>
          <w:szCs w:val="24"/>
          <w:lang w:eastAsia="ar-SA"/>
        </w:rPr>
        <w:t>ВЕМО ТРАДЕ, трговско друштво за производство, трговија и услуги ДОО со седиште на ул. Иван Ѓуркан бр. 9, Копривница, Република Хрватска</w:t>
      </w:r>
      <w:r w:rsidR="00FD3A66" w:rsidRPr="00364ADF">
        <w:rPr>
          <w:rFonts w:eastAsia="Times New Roman" w:cstheme="minorHAnsi"/>
          <w:iCs/>
          <w:sz w:val="24"/>
          <w:szCs w:val="24"/>
          <w:lang w:eastAsia="ar-SA"/>
        </w:rPr>
        <w:t>.</w:t>
      </w:r>
      <w:r w:rsidR="001337D7" w:rsidRPr="00364ADF">
        <w:rPr>
          <w:rFonts w:eastAsia="Times New Roman" w:cstheme="minorHAnsi"/>
          <w:bCs/>
          <w:kern w:val="2"/>
          <w:sz w:val="24"/>
          <w:szCs w:val="24"/>
          <w:lang w:eastAsia="zh-CN" w:bidi="hi-IN"/>
        </w:rPr>
        <w:t xml:space="preserve"> </w:t>
      </w:r>
    </w:p>
    <w:p w:rsidR="00FD3A66" w:rsidRPr="00364ADF" w:rsidRDefault="00FD3A66" w:rsidP="00314C2B">
      <w:pPr>
        <w:widowControl w:val="0"/>
        <w:spacing w:after="120"/>
        <w:jc w:val="both"/>
        <w:rPr>
          <w:rFonts w:cstheme="minorHAnsi"/>
          <w:bCs/>
          <w:sz w:val="24"/>
          <w:szCs w:val="24"/>
        </w:rPr>
      </w:pPr>
    </w:p>
    <w:p w:rsidR="0062027A" w:rsidRPr="00364ADF" w:rsidRDefault="0062027A" w:rsidP="00467183">
      <w:pPr>
        <w:spacing w:line="240" w:lineRule="auto"/>
        <w:contextualSpacing/>
        <w:jc w:val="both"/>
        <w:rPr>
          <w:rFonts w:cstheme="minorHAnsi"/>
          <w:b/>
          <w:sz w:val="24"/>
          <w:szCs w:val="24"/>
        </w:rPr>
      </w:pPr>
      <w:r w:rsidRPr="00364ADF">
        <w:rPr>
          <w:rFonts w:cstheme="minorHAnsi"/>
          <w:b/>
          <w:sz w:val="24"/>
          <w:szCs w:val="24"/>
        </w:rPr>
        <w:t>Учесници во концентрацијата и нивни</w:t>
      </w:r>
      <w:r w:rsidR="003753E7" w:rsidRPr="00364ADF">
        <w:rPr>
          <w:rFonts w:cstheme="minorHAnsi"/>
          <w:b/>
          <w:sz w:val="24"/>
          <w:szCs w:val="24"/>
          <w:lang w:val="en-US"/>
        </w:rPr>
        <w:t xml:space="preserve"> </w:t>
      </w:r>
      <w:r w:rsidRPr="00364ADF">
        <w:rPr>
          <w:rFonts w:cstheme="minorHAnsi"/>
          <w:b/>
          <w:sz w:val="24"/>
          <w:szCs w:val="24"/>
        </w:rPr>
        <w:t xml:space="preserve"> деловни активности:</w:t>
      </w:r>
    </w:p>
    <w:p w:rsidR="00E370E4" w:rsidRPr="00364ADF" w:rsidRDefault="00E370E4" w:rsidP="00467183">
      <w:pPr>
        <w:spacing w:line="240" w:lineRule="auto"/>
        <w:contextualSpacing/>
        <w:jc w:val="both"/>
        <w:rPr>
          <w:rFonts w:cstheme="minorHAnsi"/>
          <w:b/>
          <w:sz w:val="24"/>
          <w:szCs w:val="24"/>
          <w:lang w:val="en-US"/>
        </w:rPr>
      </w:pPr>
    </w:p>
    <w:p w:rsidR="00AB49B0" w:rsidRPr="00364ADF" w:rsidRDefault="00EC6FA4" w:rsidP="0062027A">
      <w:pPr>
        <w:pStyle w:val="Default"/>
        <w:contextualSpacing/>
        <w:jc w:val="both"/>
        <w:rPr>
          <w:rFonts w:asciiTheme="minorHAnsi" w:hAnsiTheme="minorHAnsi" w:cstheme="minorHAnsi"/>
          <w:lang w:val="en-US"/>
        </w:rPr>
      </w:pPr>
      <w:r w:rsidRPr="00364ADF">
        <w:rPr>
          <w:rFonts w:asciiTheme="minorHAnsi" w:hAnsiTheme="minorHAnsi" w:cstheme="minorHAnsi"/>
        </w:rPr>
        <w:t xml:space="preserve">АЛФИ ПЕ д.о.о. специјализиран инвестициски фонд к.д, е приватен капитален фонд и е независен фонд за приватен капитал со инвестициски потенцијал од околу 70 милиони ЕУР. Фондот се фокусира на инвестирање во развој кај иновативни и брзорастечки мали и средни претпријатија од прва класа и средни капитали основани или кои го водат својот бизнис претежно во Словенија и во Хрватска. </w:t>
      </w:r>
    </w:p>
    <w:p w:rsidR="00C452BF" w:rsidRPr="00364ADF" w:rsidRDefault="00EC6FA4" w:rsidP="0062027A">
      <w:pPr>
        <w:pStyle w:val="Default"/>
        <w:contextualSpacing/>
        <w:jc w:val="both"/>
        <w:rPr>
          <w:rFonts w:asciiTheme="minorHAnsi" w:hAnsiTheme="minorHAnsi" w:cstheme="minorHAnsi"/>
          <w:lang w:val="en-US"/>
        </w:rPr>
      </w:pPr>
      <w:r w:rsidRPr="00364ADF">
        <w:rPr>
          <w:rFonts w:asciiTheme="minorHAnsi" w:hAnsiTheme="minorHAnsi" w:cstheme="minorHAnsi"/>
        </w:rPr>
        <w:t>Регистрирана дејност на Друштвото е: дејност на старателски и други фондови и други финансиски ентитети.</w:t>
      </w:r>
    </w:p>
    <w:p w:rsidR="00EC6FA4" w:rsidRPr="00364ADF" w:rsidRDefault="00EC6FA4" w:rsidP="0062027A">
      <w:pPr>
        <w:pStyle w:val="Default"/>
        <w:contextualSpacing/>
        <w:jc w:val="both"/>
        <w:rPr>
          <w:rFonts w:asciiTheme="minorHAnsi" w:hAnsiTheme="minorHAnsi" w:cstheme="minorHAnsi"/>
          <w:lang w:val="en-US"/>
        </w:rPr>
      </w:pPr>
    </w:p>
    <w:p w:rsidR="00EC6FA4" w:rsidRPr="00364ADF" w:rsidRDefault="00EC6FA4" w:rsidP="0062027A">
      <w:pPr>
        <w:pStyle w:val="Default"/>
        <w:contextualSpacing/>
        <w:jc w:val="both"/>
        <w:rPr>
          <w:rFonts w:asciiTheme="minorHAnsi" w:hAnsiTheme="minorHAnsi" w:cstheme="minorHAnsi"/>
          <w:lang w:val="en-US"/>
        </w:rPr>
      </w:pPr>
      <w:r w:rsidRPr="00364ADF">
        <w:rPr>
          <w:rFonts w:asciiTheme="minorHAnsi" w:hAnsiTheme="minorHAnsi" w:cstheme="minorHAnsi"/>
        </w:rPr>
        <w:t>АЛФИ ПЕ д.о.о. специјализиран инвестициски фонд к.д, работи во рамките на Словенечката инвестициска програма за капитален раст. Станува збор за програма на сопственичко инвестирање во износ од 100 милиони ЕУР, кои СИД банка и Европскиот инвестициски фонд (ЕIF) ја основаа во ноември 2017 година.</w:t>
      </w:r>
    </w:p>
    <w:p w:rsidR="00EC6FA4" w:rsidRPr="00364ADF" w:rsidRDefault="00EC6FA4" w:rsidP="0062027A">
      <w:pPr>
        <w:pStyle w:val="Default"/>
        <w:contextualSpacing/>
        <w:jc w:val="both"/>
        <w:rPr>
          <w:rFonts w:asciiTheme="minorHAnsi" w:hAnsiTheme="minorHAnsi" w:cstheme="minorHAnsi"/>
          <w:lang w:val="en-US"/>
        </w:rPr>
      </w:pPr>
    </w:p>
    <w:p w:rsidR="007314AF" w:rsidRPr="00364ADF" w:rsidRDefault="00EC6FA4" w:rsidP="0062027A">
      <w:pPr>
        <w:pStyle w:val="Default"/>
        <w:contextualSpacing/>
        <w:jc w:val="both"/>
        <w:rPr>
          <w:rFonts w:asciiTheme="minorHAnsi" w:hAnsiTheme="minorHAnsi" w:cstheme="minorHAnsi"/>
        </w:rPr>
      </w:pPr>
      <w:r w:rsidRPr="00364ADF">
        <w:rPr>
          <w:rFonts w:asciiTheme="minorHAnsi" w:hAnsiTheme="minorHAnsi" w:cstheme="minorHAnsi"/>
        </w:rPr>
        <w:t>Целта на програмата е сопственичка поддршка на словенечките иновативни и брзорастечки мали и средни претпријатија, mid-cap фирмите со до 3000 вработени и отворање на нови работни места во Словенија. Програмата е поддржана од Европскиот фонд за стратешки инвестиции (EFSI), кој претставува јадро на Инвестицискиот план за Европа (</w:t>
      </w:r>
      <w:hyperlink r:id="rId9" w:history="1">
        <w:r w:rsidRPr="00364ADF">
          <w:rPr>
            <w:rStyle w:val="Hyperlink"/>
            <w:rFonts w:asciiTheme="minorHAnsi" w:hAnsiTheme="minorHAnsi" w:cstheme="minorHAnsi"/>
          </w:rPr>
          <w:t>https://www.sid.si/velika-podjetja/osnovneinformacije-o-segip</w:t>
        </w:r>
      </w:hyperlink>
      <w:r w:rsidRPr="00364ADF">
        <w:rPr>
          <w:rFonts w:asciiTheme="minorHAnsi" w:hAnsiTheme="minorHAnsi" w:cstheme="minorHAnsi"/>
        </w:rPr>
        <w:t>).</w:t>
      </w:r>
    </w:p>
    <w:p w:rsidR="00B254BF" w:rsidRPr="00364ADF" w:rsidRDefault="00B254BF" w:rsidP="0062027A">
      <w:pPr>
        <w:pStyle w:val="Default"/>
        <w:contextualSpacing/>
        <w:jc w:val="both"/>
        <w:rPr>
          <w:rFonts w:asciiTheme="minorHAnsi" w:hAnsiTheme="minorHAnsi" w:cstheme="minorHAnsi"/>
          <w:lang w:val="en-US"/>
        </w:rPr>
      </w:pPr>
    </w:p>
    <w:p w:rsidR="00B254BF" w:rsidRPr="00364ADF" w:rsidRDefault="00B254BF" w:rsidP="00CE181E">
      <w:pPr>
        <w:pStyle w:val="Default"/>
        <w:contextualSpacing/>
        <w:jc w:val="both"/>
        <w:rPr>
          <w:rFonts w:asciiTheme="minorHAnsi" w:hAnsiTheme="minorHAnsi" w:cstheme="minorHAnsi"/>
        </w:rPr>
      </w:pPr>
      <w:r w:rsidRPr="00364ADF">
        <w:rPr>
          <w:rFonts w:asciiTheme="minorHAnsi" w:hAnsiTheme="minorHAnsi" w:cstheme="minorHAnsi"/>
        </w:rPr>
        <w:t xml:space="preserve">АЛФИ Групата моментално има 2 поврзани друштва во Република Северна Македонија: </w:t>
      </w:r>
    </w:p>
    <w:p w:rsidR="00B254BF" w:rsidRPr="00364ADF" w:rsidRDefault="00B254BF" w:rsidP="00CE181E">
      <w:pPr>
        <w:pStyle w:val="Default"/>
        <w:contextualSpacing/>
        <w:jc w:val="both"/>
        <w:rPr>
          <w:rFonts w:asciiTheme="minorHAnsi" w:hAnsiTheme="minorHAnsi" w:cstheme="minorHAnsi"/>
        </w:rPr>
      </w:pPr>
    </w:p>
    <w:p w:rsidR="00650FFB" w:rsidRPr="00364ADF" w:rsidRDefault="00264EC2" w:rsidP="00CE181E">
      <w:pPr>
        <w:pStyle w:val="Default"/>
        <w:contextualSpacing/>
        <w:jc w:val="both"/>
        <w:rPr>
          <w:rFonts w:asciiTheme="minorHAnsi" w:hAnsiTheme="minorHAnsi" w:cstheme="minorHAnsi"/>
        </w:rPr>
      </w:pPr>
      <w:r>
        <w:rPr>
          <w:rFonts w:asciiTheme="minorHAnsi" w:hAnsiTheme="minorHAnsi" w:cstheme="minorHAnsi"/>
          <w:lang w:val="en-US"/>
        </w:rPr>
        <w:t>-</w:t>
      </w:r>
      <w:r w:rsidR="00B254BF" w:rsidRPr="00364ADF">
        <w:rPr>
          <w:rFonts w:asciiTheme="minorHAnsi" w:hAnsiTheme="minorHAnsi" w:cstheme="minorHAnsi"/>
        </w:rPr>
        <w:t>Друштво за трговија и услуги АПОЛЛО МК ДООЕЛ Скопје , со седиште на бул. Киро Глигоров бр. 13 Скопје, со дејност трговија на големо со друга стока за домаќинства</w:t>
      </w:r>
      <w:r w:rsidR="00650FFB" w:rsidRPr="00364ADF">
        <w:rPr>
          <w:rFonts w:asciiTheme="minorHAnsi" w:hAnsiTheme="minorHAnsi" w:cstheme="minorHAnsi"/>
        </w:rPr>
        <w:t>,</w:t>
      </w:r>
      <w:r w:rsidR="00B254BF" w:rsidRPr="00364ADF">
        <w:rPr>
          <w:rFonts w:asciiTheme="minorHAnsi" w:hAnsiTheme="minorHAnsi" w:cstheme="minorHAnsi"/>
        </w:rPr>
        <w:t xml:space="preserve">  и</w:t>
      </w:r>
    </w:p>
    <w:p w:rsidR="00B254BF" w:rsidRPr="00364ADF" w:rsidRDefault="00B254BF" w:rsidP="00CE181E">
      <w:pPr>
        <w:pStyle w:val="Default"/>
        <w:contextualSpacing/>
        <w:jc w:val="both"/>
        <w:rPr>
          <w:rFonts w:asciiTheme="minorHAnsi" w:hAnsiTheme="minorHAnsi" w:cstheme="minorHAnsi"/>
        </w:rPr>
      </w:pPr>
      <w:r w:rsidRPr="00364ADF">
        <w:rPr>
          <w:rFonts w:asciiTheme="minorHAnsi" w:hAnsiTheme="minorHAnsi" w:cstheme="minorHAnsi"/>
        </w:rPr>
        <w:t xml:space="preserve"> </w:t>
      </w:r>
    </w:p>
    <w:p w:rsidR="00B254BF" w:rsidRDefault="00650FFB" w:rsidP="00CE181E">
      <w:pPr>
        <w:pStyle w:val="Default"/>
        <w:contextualSpacing/>
        <w:jc w:val="both"/>
        <w:rPr>
          <w:rFonts w:asciiTheme="minorHAnsi" w:hAnsiTheme="minorHAnsi" w:cstheme="minorHAnsi"/>
        </w:rPr>
      </w:pPr>
      <w:r w:rsidRPr="00364ADF">
        <w:rPr>
          <w:rFonts w:asciiTheme="minorHAnsi" w:hAnsiTheme="minorHAnsi" w:cstheme="minorHAnsi"/>
        </w:rPr>
        <w:t>-</w:t>
      </w:r>
      <w:r w:rsidR="00B254BF" w:rsidRPr="00364ADF">
        <w:rPr>
          <w:rFonts w:asciiTheme="minorHAnsi" w:hAnsiTheme="minorHAnsi" w:cstheme="minorHAnsi"/>
        </w:rPr>
        <w:t>Друштво за услуги  ПРО КОЛЕКТ ДООЕЛ Скопје, со седиште на ул. Христо Татарчев бр. 121-Г Скопје</w:t>
      </w:r>
      <w:r w:rsidR="004E5781" w:rsidRPr="00364ADF">
        <w:rPr>
          <w:rFonts w:asciiTheme="minorHAnsi" w:hAnsiTheme="minorHAnsi" w:cstheme="minorHAnsi"/>
        </w:rPr>
        <w:t xml:space="preserve">, </w:t>
      </w:r>
      <w:r w:rsidR="00B254BF" w:rsidRPr="00364ADF">
        <w:rPr>
          <w:rFonts w:asciiTheme="minorHAnsi" w:hAnsiTheme="minorHAnsi" w:cstheme="minorHAnsi"/>
        </w:rPr>
        <w:t xml:space="preserve"> со дејност на агенциите за собирање и наплата на сметки и кредитни канцеларии. </w:t>
      </w:r>
    </w:p>
    <w:p w:rsidR="00CE181E" w:rsidRPr="00364ADF" w:rsidRDefault="00CE181E" w:rsidP="00CE181E">
      <w:pPr>
        <w:pStyle w:val="Default"/>
        <w:contextualSpacing/>
        <w:jc w:val="both"/>
        <w:rPr>
          <w:rFonts w:asciiTheme="minorHAnsi" w:hAnsiTheme="minorHAnsi" w:cstheme="minorHAnsi"/>
        </w:rPr>
      </w:pPr>
    </w:p>
    <w:p w:rsidR="00CE181E" w:rsidRDefault="00B254BF" w:rsidP="00CE181E">
      <w:pPr>
        <w:pStyle w:val="Default"/>
        <w:contextualSpacing/>
        <w:jc w:val="both"/>
        <w:rPr>
          <w:rFonts w:asciiTheme="minorHAnsi" w:hAnsiTheme="minorHAnsi" w:cstheme="minorHAnsi"/>
        </w:rPr>
      </w:pPr>
      <w:r w:rsidRPr="00364ADF">
        <w:rPr>
          <w:rFonts w:asciiTheme="minorHAnsi" w:hAnsiTheme="minorHAnsi" w:cstheme="minorHAnsi"/>
        </w:rPr>
        <w:lastRenderedPageBreak/>
        <w:t xml:space="preserve">Регистирана дејност на </w:t>
      </w:r>
      <w:r w:rsidR="00CE181E" w:rsidRPr="00364ADF">
        <w:rPr>
          <w:rFonts w:eastAsia="Times New Roman" w:cstheme="minorHAnsi"/>
          <w:lang w:eastAsia="ar-SA"/>
        </w:rPr>
        <w:t xml:space="preserve">ВЕМО ТРАДЕ, трговско друштво за производство, трговија и услуги ДОО </w:t>
      </w:r>
      <w:r w:rsidRPr="00364ADF">
        <w:rPr>
          <w:rFonts w:asciiTheme="minorHAnsi" w:hAnsiTheme="minorHAnsi" w:cstheme="minorHAnsi"/>
        </w:rPr>
        <w:t>е производство на брановидна хартија и картон и пакување од хартија и картон, но истото всушност се занимава со производство на хартиени кеси, и не произведува хартија за кесите.</w:t>
      </w:r>
    </w:p>
    <w:p w:rsidR="004E5781" w:rsidRPr="00CE181E" w:rsidRDefault="00CE181E" w:rsidP="00CE181E">
      <w:pPr>
        <w:rPr>
          <w:rFonts w:cstheme="minorHAnsi"/>
          <w:lang w:val="en-US"/>
        </w:rPr>
      </w:pPr>
      <w:r w:rsidRPr="00364ADF">
        <w:rPr>
          <w:rFonts w:eastAsia="Times New Roman" w:cstheme="minorHAnsi"/>
          <w:color w:val="000000"/>
          <w:sz w:val="24"/>
          <w:szCs w:val="24"/>
          <w:lang w:eastAsia="ar-SA"/>
        </w:rPr>
        <w:t>ВЕМО ТРАДЕ, трговско друштво за производство, трговија и услуги ДОО</w:t>
      </w:r>
      <w:r w:rsidRPr="00364ADF">
        <w:rPr>
          <w:rFonts w:cstheme="minorHAnsi"/>
        </w:rPr>
        <w:t xml:space="preserve"> не е присутно на македонскиот пазар </w:t>
      </w:r>
      <w:r>
        <w:rPr>
          <w:rFonts w:cstheme="minorHAnsi"/>
          <w:lang w:val="en-US"/>
        </w:rPr>
        <w:t>.</w:t>
      </w:r>
    </w:p>
    <w:p w:rsidR="00B254BF" w:rsidRDefault="00364ADF" w:rsidP="00B254BF">
      <w:pPr>
        <w:pStyle w:val="Default"/>
        <w:contextualSpacing/>
        <w:rPr>
          <w:rFonts w:asciiTheme="minorHAnsi" w:hAnsiTheme="minorHAnsi" w:cstheme="minorHAnsi"/>
        </w:rPr>
      </w:pPr>
      <w:r w:rsidRPr="00364ADF">
        <w:rPr>
          <w:rFonts w:asciiTheme="minorHAnsi" w:hAnsiTheme="minorHAnsi" w:cstheme="minorHAnsi"/>
        </w:rPr>
        <w:t>Подносителот смета дека р</w:t>
      </w:r>
      <w:r w:rsidR="00B254BF" w:rsidRPr="00364ADF">
        <w:rPr>
          <w:rFonts w:asciiTheme="minorHAnsi" w:hAnsiTheme="minorHAnsi" w:cstheme="minorHAnsi"/>
        </w:rPr>
        <w:t>елевантниот пазар на производ е пазарот на производство на  хартиени кеси.</w:t>
      </w:r>
    </w:p>
    <w:p w:rsidR="00CE181E" w:rsidRPr="00364ADF" w:rsidRDefault="00CE181E" w:rsidP="00B254BF">
      <w:pPr>
        <w:pStyle w:val="Default"/>
        <w:contextualSpacing/>
        <w:rPr>
          <w:rFonts w:asciiTheme="minorHAnsi" w:hAnsiTheme="minorHAnsi" w:cstheme="minorHAnsi"/>
        </w:rPr>
      </w:pPr>
    </w:p>
    <w:p w:rsidR="00290941" w:rsidRPr="00364ADF" w:rsidRDefault="00290941" w:rsidP="005B465C">
      <w:pPr>
        <w:pStyle w:val="Default"/>
        <w:contextualSpacing/>
        <w:jc w:val="both"/>
        <w:rPr>
          <w:rFonts w:asciiTheme="minorHAnsi" w:hAnsiTheme="minorHAnsi" w:cstheme="minorHAnsi"/>
          <w:i/>
          <w:color w:val="auto"/>
        </w:rPr>
      </w:pPr>
      <w:r w:rsidRPr="00364ADF">
        <w:rPr>
          <w:rFonts w:asciiTheme="minorHAnsi" w:hAnsiTheme="minorHAnsi" w:cstheme="minorHAnsi"/>
          <w:i/>
          <w:color w:val="auto"/>
        </w:rPr>
        <w:t>Врз основа на прелиминарното испитување Комисијата утврди дека предметната концентрација може да потпадне под одредбите на Законот за заштита на конкуренцијата. Сепак конечната одлука по ова прашање е резервирана.</w:t>
      </w:r>
    </w:p>
    <w:p w:rsidR="008D0473" w:rsidRPr="00364ADF" w:rsidRDefault="008D0473" w:rsidP="0062027A">
      <w:pPr>
        <w:pStyle w:val="Default"/>
        <w:ind w:left="720"/>
        <w:contextualSpacing/>
        <w:jc w:val="both"/>
        <w:rPr>
          <w:rFonts w:asciiTheme="minorHAnsi" w:hAnsiTheme="minorHAnsi" w:cstheme="minorHAnsi"/>
          <w:i/>
          <w:color w:val="auto"/>
        </w:rPr>
      </w:pPr>
    </w:p>
    <w:p w:rsidR="00290941" w:rsidRPr="00364ADF" w:rsidRDefault="00290941" w:rsidP="0062027A">
      <w:pPr>
        <w:pStyle w:val="Default"/>
        <w:contextualSpacing/>
        <w:jc w:val="both"/>
        <w:rPr>
          <w:rFonts w:asciiTheme="minorHAnsi" w:hAnsiTheme="minorHAnsi" w:cstheme="minorHAnsi"/>
          <w:i/>
          <w:color w:val="auto"/>
        </w:rPr>
      </w:pPr>
      <w:r w:rsidRPr="00364ADF">
        <w:rPr>
          <w:rFonts w:asciiTheme="minorHAnsi" w:hAnsiTheme="minorHAnsi" w:cstheme="minorHAnsi"/>
          <w:i/>
          <w:color w:val="auto"/>
        </w:rPr>
        <w:t xml:space="preserve">Комисијата ги повикува заинтересираните трети страни да достават забелешки и мислења за оваа концентрација до Комисијата. Забелешките и мислењата на заинтересираните трети страни можат да се испратат на адреса: ул. </w:t>
      </w:r>
      <w:r w:rsidR="00DD6B42" w:rsidRPr="00364ADF">
        <w:rPr>
          <w:rFonts w:asciiTheme="minorHAnsi" w:hAnsiTheme="minorHAnsi" w:cstheme="minorHAnsi"/>
          <w:i/>
          <w:color w:val="auto"/>
        </w:rPr>
        <w:t>„</w:t>
      </w:r>
      <w:r w:rsidR="009E4866" w:rsidRPr="00364ADF">
        <w:rPr>
          <w:rFonts w:asciiTheme="minorHAnsi" w:hAnsiTheme="minorHAnsi" w:cstheme="minorHAnsi"/>
          <w:i/>
          <w:color w:val="auto"/>
        </w:rPr>
        <w:t>Св. Кирил и Методиј</w:t>
      </w:r>
      <w:r w:rsidR="00DD6B42" w:rsidRPr="00364ADF">
        <w:rPr>
          <w:rFonts w:asciiTheme="minorHAnsi" w:hAnsiTheme="minorHAnsi" w:cstheme="minorHAnsi"/>
          <w:i/>
          <w:color w:val="auto"/>
        </w:rPr>
        <w:t>“ бр.</w:t>
      </w:r>
      <w:r w:rsidR="009E4866" w:rsidRPr="00364ADF">
        <w:rPr>
          <w:rFonts w:asciiTheme="minorHAnsi" w:hAnsiTheme="minorHAnsi" w:cstheme="minorHAnsi"/>
          <w:i/>
          <w:color w:val="auto"/>
          <w:lang w:val="en-US"/>
        </w:rPr>
        <w:t>5</w:t>
      </w:r>
      <w:r w:rsidR="009E4866" w:rsidRPr="00364ADF">
        <w:rPr>
          <w:rFonts w:asciiTheme="minorHAnsi" w:hAnsiTheme="minorHAnsi" w:cstheme="minorHAnsi"/>
          <w:i/>
          <w:color w:val="auto"/>
        </w:rPr>
        <w:t>4</w:t>
      </w:r>
      <w:r w:rsidRPr="00364ADF">
        <w:rPr>
          <w:rFonts w:asciiTheme="minorHAnsi" w:hAnsiTheme="minorHAnsi" w:cstheme="minorHAnsi"/>
          <w:i/>
          <w:color w:val="auto"/>
        </w:rPr>
        <w:t>, Скопје или по e-mail: kzk@kzk.gov.mk и истите треба да пристигнат до Комисијата во рок од 10 дена од денот на објавување на ова известување</w:t>
      </w:r>
      <w:r w:rsidRPr="00364ADF">
        <w:rPr>
          <w:rFonts w:asciiTheme="minorHAnsi" w:hAnsiTheme="minorHAnsi" w:cstheme="minorHAnsi"/>
          <w:b/>
          <w:bCs/>
          <w:i/>
          <w:color w:val="auto"/>
        </w:rPr>
        <w:t>.</w:t>
      </w:r>
    </w:p>
    <w:p w:rsidR="007B7DC7" w:rsidRPr="00364ADF" w:rsidRDefault="007B7DC7" w:rsidP="0062027A">
      <w:pPr>
        <w:pStyle w:val="Default"/>
        <w:contextualSpacing/>
        <w:jc w:val="both"/>
        <w:rPr>
          <w:rFonts w:asciiTheme="minorHAnsi" w:hAnsiTheme="minorHAnsi" w:cstheme="minorHAnsi"/>
          <w:color w:val="auto"/>
        </w:rPr>
      </w:pPr>
    </w:p>
    <w:p w:rsidR="00290941" w:rsidRPr="00364ADF" w:rsidRDefault="00DE7B14" w:rsidP="0062027A">
      <w:pPr>
        <w:pStyle w:val="Default"/>
        <w:contextualSpacing/>
        <w:jc w:val="both"/>
        <w:rPr>
          <w:rFonts w:asciiTheme="minorHAnsi" w:hAnsiTheme="minorHAnsi" w:cstheme="minorHAnsi"/>
          <w:b/>
          <w:color w:val="auto"/>
        </w:rPr>
      </w:pPr>
      <w:r w:rsidRPr="00364ADF">
        <w:rPr>
          <w:rFonts w:asciiTheme="minorHAnsi" w:hAnsiTheme="minorHAnsi" w:cstheme="minorHAnsi"/>
          <w:b/>
          <w:color w:val="auto"/>
          <w:lang w:val="en-US"/>
        </w:rPr>
        <w:t>0</w:t>
      </w:r>
      <w:r w:rsidR="00CE181E">
        <w:rPr>
          <w:rFonts w:asciiTheme="minorHAnsi" w:hAnsiTheme="minorHAnsi" w:cstheme="minorHAnsi"/>
          <w:b/>
          <w:color w:val="auto"/>
          <w:lang w:val="en-US"/>
        </w:rPr>
        <w:t>5</w:t>
      </w:r>
      <w:r w:rsidR="00467183" w:rsidRPr="00364ADF">
        <w:rPr>
          <w:rFonts w:asciiTheme="minorHAnsi" w:hAnsiTheme="minorHAnsi" w:cstheme="minorHAnsi"/>
          <w:b/>
          <w:color w:val="auto"/>
        </w:rPr>
        <w:t>.</w:t>
      </w:r>
      <w:r w:rsidRPr="00364ADF">
        <w:rPr>
          <w:rFonts w:asciiTheme="minorHAnsi" w:hAnsiTheme="minorHAnsi" w:cstheme="minorHAnsi"/>
          <w:b/>
          <w:color w:val="auto"/>
          <w:lang w:val="en-US"/>
        </w:rPr>
        <w:t>04</w:t>
      </w:r>
      <w:r w:rsidR="00753351" w:rsidRPr="00364ADF">
        <w:rPr>
          <w:rFonts w:asciiTheme="minorHAnsi" w:hAnsiTheme="minorHAnsi" w:cstheme="minorHAnsi"/>
          <w:b/>
          <w:color w:val="auto"/>
        </w:rPr>
        <w:t>.202</w:t>
      </w:r>
      <w:r w:rsidRPr="00364ADF">
        <w:rPr>
          <w:rFonts w:asciiTheme="minorHAnsi" w:hAnsiTheme="minorHAnsi" w:cstheme="minorHAnsi"/>
          <w:b/>
          <w:color w:val="auto"/>
          <w:lang w:val="en-US"/>
        </w:rPr>
        <w:t>3</w:t>
      </w:r>
      <w:r w:rsidR="00D65C70" w:rsidRPr="00364ADF">
        <w:rPr>
          <w:rFonts w:asciiTheme="minorHAnsi" w:hAnsiTheme="minorHAnsi" w:cstheme="minorHAnsi"/>
          <w:b/>
          <w:color w:val="auto"/>
        </w:rPr>
        <w:t xml:space="preserve"> г</w:t>
      </w:r>
      <w:r w:rsidR="00290941" w:rsidRPr="00364ADF">
        <w:rPr>
          <w:rFonts w:asciiTheme="minorHAnsi" w:hAnsiTheme="minorHAnsi" w:cstheme="minorHAnsi"/>
          <w:b/>
          <w:color w:val="auto"/>
        </w:rPr>
        <w:t xml:space="preserve">одина </w:t>
      </w:r>
    </w:p>
    <w:p w:rsidR="0012552B" w:rsidRPr="00364ADF" w:rsidRDefault="00754564" w:rsidP="0062027A">
      <w:pPr>
        <w:pStyle w:val="Default"/>
        <w:contextualSpacing/>
        <w:jc w:val="both"/>
        <w:rPr>
          <w:rFonts w:asciiTheme="minorHAnsi" w:hAnsiTheme="minorHAnsi" w:cstheme="minorHAnsi"/>
          <w:b/>
        </w:rPr>
      </w:pPr>
      <w:r w:rsidRPr="00364ADF">
        <w:rPr>
          <w:rFonts w:asciiTheme="minorHAnsi" w:hAnsiTheme="minorHAnsi" w:cstheme="minorHAnsi"/>
          <w:b/>
          <w:color w:val="auto"/>
        </w:rPr>
        <w:t>Скопј</w:t>
      </w:r>
      <w:r w:rsidR="007B7DC7" w:rsidRPr="00364ADF">
        <w:rPr>
          <w:rFonts w:asciiTheme="minorHAnsi" w:hAnsiTheme="minorHAnsi" w:cstheme="minorHAnsi"/>
          <w:b/>
          <w:color w:val="auto"/>
        </w:rPr>
        <w:t>е</w:t>
      </w:r>
    </w:p>
    <w:sectPr w:rsidR="0012552B" w:rsidRPr="00364ADF" w:rsidSect="0062027A">
      <w:type w:val="continuous"/>
      <w:pgSz w:w="12240" w:h="15840"/>
      <w:pgMar w:top="1080" w:right="1440" w:bottom="81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021" w:rsidRDefault="00F97021" w:rsidP="00AD5D08">
      <w:pPr>
        <w:spacing w:after="0" w:line="240" w:lineRule="auto"/>
      </w:pPr>
      <w:r>
        <w:separator/>
      </w:r>
    </w:p>
  </w:endnote>
  <w:endnote w:type="continuationSeparator" w:id="0">
    <w:p w:rsidR="00F97021" w:rsidRDefault="00F97021" w:rsidP="00AD5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kolaSans">
    <w:altName w:val="Times New Roman"/>
    <w:panose1 w:val="00000000000000000000"/>
    <w:charset w:val="00"/>
    <w:family w:val="modern"/>
    <w:notTrueType/>
    <w:pitch w:val="variable"/>
    <w:sig w:usb0="00000001" w:usb1="5000205B" w:usb2="00000000" w:usb3="00000000" w:csb0="00000087"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_Times">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MAC C Swiss">
    <w:altName w:val="Arial"/>
    <w:charset w:val="00"/>
    <w:family w:val="swiss"/>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021" w:rsidRDefault="00F97021" w:rsidP="00AD5D08">
      <w:pPr>
        <w:spacing w:after="0" w:line="240" w:lineRule="auto"/>
      </w:pPr>
      <w:r>
        <w:separator/>
      </w:r>
    </w:p>
  </w:footnote>
  <w:footnote w:type="continuationSeparator" w:id="0">
    <w:p w:rsidR="00F97021" w:rsidRDefault="00F97021" w:rsidP="00AD5D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69B08D6"/>
    <w:multiLevelType w:val="multilevel"/>
    <w:tmpl w:val="69844F7E"/>
    <w:lvl w:ilvl="0">
      <w:start w:val="1"/>
      <w:numFmt w:val="decimal"/>
      <w:lvlText w:val="%1"/>
      <w:lvlJc w:val="left"/>
      <w:pPr>
        <w:ind w:left="360" w:hanging="360"/>
      </w:pPr>
      <w:rPr>
        <w:rFonts w:ascii="SkolaSans" w:hAnsi="SkolaSans" w:hint="default"/>
        <w:sz w:val="22"/>
      </w:rPr>
    </w:lvl>
    <w:lvl w:ilvl="1">
      <w:start w:val="1"/>
      <w:numFmt w:val="decimal"/>
      <w:lvlText w:val="%1.%2"/>
      <w:lvlJc w:val="left"/>
      <w:pPr>
        <w:ind w:left="360" w:hanging="360"/>
      </w:pPr>
      <w:rPr>
        <w:rFonts w:ascii="SkolaSans" w:hAnsi="SkolaSans" w:hint="default"/>
        <w:sz w:val="22"/>
      </w:rPr>
    </w:lvl>
    <w:lvl w:ilvl="2">
      <w:start w:val="1"/>
      <w:numFmt w:val="decimal"/>
      <w:lvlText w:val="%1.%2.%3"/>
      <w:lvlJc w:val="left"/>
      <w:pPr>
        <w:ind w:left="720" w:hanging="720"/>
      </w:pPr>
      <w:rPr>
        <w:rFonts w:ascii="SkolaSans" w:hAnsi="SkolaSans" w:hint="default"/>
        <w:sz w:val="22"/>
      </w:rPr>
    </w:lvl>
    <w:lvl w:ilvl="3">
      <w:start w:val="1"/>
      <w:numFmt w:val="decimal"/>
      <w:lvlText w:val="%1.%2.%3.%4"/>
      <w:lvlJc w:val="left"/>
      <w:pPr>
        <w:ind w:left="720" w:hanging="720"/>
      </w:pPr>
      <w:rPr>
        <w:rFonts w:ascii="SkolaSans" w:hAnsi="SkolaSans" w:hint="default"/>
        <w:sz w:val="22"/>
      </w:rPr>
    </w:lvl>
    <w:lvl w:ilvl="4">
      <w:start w:val="1"/>
      <w:numFmt w:val="decimal"/>
      <w:lvlText w:val="%1.%2.%3.%4.%5"/>
      <w:lvlJc w:val="left"/>
      <w:pPr>
        <w:ind w:left="1080" w:hanging="1080"/>
      </w:pPr>
      <w:rPr>
        <w:rFonts w:ascii="SkolaSans" w:hAnsi="SkolaSans" w:hint="default"/>
        <w:sz w:val="22"/>
      </w:rPr>
    </w:lvl>
    <w:lvl w:ilvl="5">
      <w:start w:val="1"/>
      <w:numFmt w:val="decimal"/>
      <w:lvlText w:val="%1.%2.%3.%4.%5.%6"/>
      <w:lvlJc w:val="left"/>
      <w:pPr>
        <w:ind w:left="1080" w:hanging="1080"/>
      </w:pPr>
      <w:rPr>
        <w:rFonts w:ascii="SkolaSans" w:hAnsi="SkolaSans" w:hint="default"/>
        <w:sz w:val="22"/>
      </w:rPr>
    </w:lvl>
    <w:lvl w:ilvl="6">
      <w:start w:val="1"/>
      <w:numFmt w:val="decimal"/>
      <w:lvlText w:val="%1.%2.%3.%4.%5.%6.%7"/>
      <w:lvlJc w:val="left"/>
      <w:pPr>
        <w:ind w:left="1440" w:hanging="1440"/>
      </w:pPr>
      <w:rPr>
        <w:rFonts w:ascii="SkolaSans" w:hAnsi="SkolaSans" w:hint="default"/>
        <w:sz w:val="22"/>
      </w:rPr>
    </w:lvl>
    <w:lvl w:ilvl="7">
      <w:start w:val="1"/>
      <w:numFmt w:val="decimal"/>
      <w:lvlText w:val="%1.%2.%3.%4.%5.%6.%7.%8"/>
      <w:lvlJc w:val="left"/>
      <w:pPr>
        <w:ind w:left="1440" w:hanging="1440"/>
      </w:pPr>
      <w:rPr>
        <w:rFonts w:ascii="SkolaSans" w:hAnsi="SkolaSans" w:hint="default"/>
        <w:sz w:val="22"/>
      </w:rPr>
    </w:lvl>
    <w:lvl w:ilvl="8">
      <w:start w:val="1"/>
      <w:numFmt w:val="decimal"/>
      <w:lvlText w:val="%1.%2.%3.%4.%5.%6.%7.%8.%9"/>
      <w:lvlJc w:val="left"/>
      <w:pPr>
        <w:ind w:left="1800" w:hanging="1800"/>
      </w:pPr>
      <w:rPr>
        <w:rFonts w:ascii="SkolaSans" w:hAnsi="SkolaSans" w:hint="default"/>
        <w:sz w:val="22"/>
      </w:rPr>
    </w:lvl>
  </w:abstractNum>
  <w:abstractNum w:abstractNumId="2">
    <w:nsid w:val="071443D2"/>
    <w:multiLevelType w:val="hybridMultilevel"/>
    <w:tmpl w:val="15967644"/>
    <w:lvl w:ilvl="0" w:tplc="4B846654">
      <w:start w:val="25"/>
      <w:numFmt w:val="bullet"/>
      <w:lvlText w:val="-"/>
      <w:lvlJc w:val="left"/>
      <w:pPr>
        <w:ind w:left="720" w:hanging="360"/>
      </w:pPr>
      <w:rPr>
        <w:rFonts w:ascii="SkolaSans" w:eastAsia="Times New Roman" w:hAnsi="SkolaSan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61C92"/>
    <w:multiLevelType w:val="hybridMultilevel"/>
    <w:tmpl w:val="BB66E882"/>
    <w:lvl w:ilvl="0" w:tplc="993AC0B6">
      <w:numFmt w:val="bullet"/>
      <w:lvlText w:val="-"/>
      <w:lvlJc w:val="left"/>
      <w:pPr>
        <w:ind w:left="720" w:hanging="360"/>
      </w:pPr>
      <w:rPr>
        <w:rFonts w:ascii="SkolaSans" w:eastAsiaTheme="minorHAnsi" w:hAnsi="SkolaSan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95867"/>
    <w:multiLevelType w:val="hybridMultilevel"/>
    <w:tmpl w:val="064286A2"/>
    <w:lvl w:ilvl="0" w:tplc="E0165EEC">
      <w:start w:val="1"/>
      <w:numFmt w:val="low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0F002C98"/>
    <w:multiLevelType w:val="multilevel"/>
    <w:tmpl w:val="31923852"/>
    <w:lvl w:ilvl="0">
      <w:start w:val="1"/>
      <w:numFmt w:val="decimal"/>
      <w:lvlText w:val="%1."/>
      <w:lvlJc w:val="left"/>
      <w:pPr>
        <w:ind w:left="720" w:hanging="360"/>
      </w:pPr>
      <w:rPr>
        <w:rFonts w:hint="default"/>
        <w:b w:val="0"/>
        <w:i w:val="0"/>
      </w:r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nsid w:val="1BA716AE"/>
    <w:multiLevelType w:val="hybridMultilevel"/>
    <w:tmpl w:val="14DA4728"/>
    <w:lvl w:ilvl="0" w:tplc="042F0001">
      <w:start w:val="1"/>
      <w:numFmt w:val="bullet"/>
      <w:lvlText w:val=""/>
      <w:lvlJc w:val="left"/>
      <w:pPr>
        <w:ind w:left="720" w:hanging="360"/>
      </w:pPr>
      <w:rPr>
        <w:rFonts w:ascii="Symbol" w:hAnsi="Symbol" w:hint="default"/>
      </w:rPr>
    </w:lvl>
    <w:lvl w:ilvl="1" w:tplc="AD46D866">
      <w:numFmt w:val="bullet"/>
      <w:lvlText w:val="-"/>
      <w:lvlJc w:val="left"/>
      <w:pPr>
        <w:ind w:left="1800" w:hanging="720"/>
      </w:pPr>
      <w:rPr>
        <w:rFonts w:ascii="Arial" w:eastAsia="Calibri" w:hAnsi="Arial" w:cs="Arial"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1C773873"/>
    <w:multiLevelType w:val="hybridMultilevel"/>
    <w:tmpl w:val="C69E462A"/>
    <w:lvl w:ilvl="0" w:tplc="13D052C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F6D67"/>
    <w:multiLevelType w:val="multilevel"/>
    <w:tmpl w:val="B1C8E182"/>
    <w:lvl w:ilvl="0">
      <w:start w:val="1"/>
      <w:numFmt w:val="decimal"/>
      <w:lvlText w:val="%1"/>
      <w:lvlJc w:val="left"/>
      <w:pPr>
        <w:ind w:left="372" w:hanging="37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9">
    <w:nsid w:val="20D82F7E"/>
    <w:multiLevelType w:val="hybridMultilevel"/>
    <w:tmpl w:val="60C282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1B857C0"/>
    <w:multiLevelType w:val="hybridMultilevel"/>
    <w:tmpl w:val="448ABF78"/>
    <w:lvl w:ilvl="0" w:tplc="3D74DC7C">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nsid w:val="21BA1311"/>
    <w:multiLevelType w:val="hybridMultilevel"/>
    <w:tmpl w:val="4252D37A"/>
    <w:lvl w:ilvl="0" w:tplc="0409001B">
      <w:start w:val="1"/>
      <w:numFmt w:val="lowerRoman"/>
      <w:lvlText w:val="%1."/>
      <w:lvlJc w:val="righ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2">
    <w:nsid w:val="260D05DE"/>
    <w:multiLevelType w:val="hybridMultilevel"/>
    <w:tmpl w:val="B6461198"/>
    <w:lvl w:ilvl="0" w:tplc="C9E4CB52">
      <w:start w:val="8"/>
      <w:numFmt w:val="bullet"/>
      <w:lvlText w:val="-"/>
      <w:lvlJc w:val="left"/>
      <w:pPr>
        <w:ind w:left="720" w:hanging="360"/>
      </w:pPr>
      <w:rPr>
        <w:rFonts w:ascii="SkolaSans" w:eastAsiaTheme="minorHAnsi" w:hAnsi="SkolaSan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90ED1"/>
    <w:multiLevelType w:val="hybridMultilevel"/>
    <w:tmpl w:val="D892DE30"/>
    <w:lvl w:ilvl="0" w:tplc="62A48A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CB71A1"/>
    <w:multiLevelType w:val="hybridMultilevel"/>
    <w:tmpl w:val="01EC3D3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15">
    <w:nsid w:val="2D35152A"/>
    <w:multiLevelType w:val="hybridMultilevel"/>
    <w:tmpl w:val="2342E48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nsid w:val="33AF0721"/>
    <w:multiLevelType w:val="hybridMultilevel"/>
    <w:tmpl w:val="3B6E39D0"/>
    <w:lvl w:ilvl="0" w:tplc="042F0001">
      <w:start w:val="1"/>
      <w:numFmt w:val="bullet"/>
      <w:lvlText w:val=""/>
      <w:lvlJc w:val="left"/>
      <w:pPr>
        <w:ind w:left="1455" w:hanging="360"/>
      </w:pPr>
      <w:rPr>
        <w:rFonts w:ascii="Symbol" w:hAnsi="Symbol" w:hint="default"/>
      </w:rPr>
    </w:lvl>
    <w:lvl w:ilvl="1" w:tplc="042F0003" w:tentative="1">
      <w:start w:val="1"/>
      <w:numFmt w:val="bullet"/>
      <w:lvlText w:val="o"/>
      <w:lvlJc w:val="left"/>
      <w:pPr>
        <w:ind w:left="2175" w:hanging="360"/>
      </w:pPr>
      <w:rPr>
        <w:rFonts w:ascii="Courier New" w:hAnsi="Courier New" w:cs="Courier New" w:hint="default"/>
      </w:rPr>
    </w:lvl>
    <w:lvl w:ilvl="2" w:tplc="042F0005" w:tentative="1">
      <w:start w:val="1"/>
      <w:numFmt w:val="bullet"/>
      <w:lvlText w:val=""/>
      <w:lvlJc w:val="left"/>
      <w:pPr>
        <w:ind w:left="2895" w:hanging="360"/>
      </w:pPr>
      <w:rPr>
        <w:rFonts w:ascii="Wingdings" w:hAnsi="Wingdings" w:hint="default"/>
      </w:rPr>
    </w:lvl>
    <w:lvl w:ilvl="3" w:tplc="042F0001" w:tentative="1">
      <w:start w:val="1"/>
      <w:numFmt w:val="bullet"/>
      <w:lvlText w:val=""/>
      <w:lvlJc w:val="left"/>
      <w:pPr>
        <w:ind w:left="3615" w:hanging="360"/>
      </w:pPr>
      <w:rPr>
        <w:rFonts w:ascii="Symbol" w:hAnsi="Symbol" w:hint="default"/>
      </w:rPr>
    </w:lvl>
    <w:lvl w:ilvl="4" w:tplc="042F0003" w:tentative="1">
      <w:start w:val="1"/>
      <w:numFmt w:val="bullet"/>
      <w:lvlText w:val="o"/>
      <w:lvlJc w:val="left"/>
      <w:pPr>
        <w:ind w:left="4335" w:hanging="360"/>
      </w:pPr>
      <w:rPr>
        <w:rFonts w:ascii="Courier New" w:hAnsi="Courier New" w:cs="Courier New" w:hint="default"/>
      </w:rPr>
    </w:lvl>
    <w:lvl w:ilvl="5" w:tplc="042F0005" w:tentative="1">
      <w:start w:val="1"/>
      <w:numFmt w:val="bullet"/>
      <w:lvlText w:val=""/>
      <w:lvlJc w:val="left"/>
      <w:pPr>
        <w:ind w:left="5055" w:hanging="360"/>
      </w:pPr>
      <w:rPr>
        <w:rFonts w:ascii="Wingdings" w:hAnsi="Wingdings" w:hint="default"/>
      </w:rPr>
    </w:lvl>
    <w:lvl w:ilvl="6" w:tplc="042F0001" w:tentative="1">
      <w:start w:val="1"/>
      <w:numFmt w:val="bullet"/>
      <w:lvlText w:val=""/>
      <w:lvlJc w:val="left"/>
      <w:pPr>
        <w:ind w:left="5775" w:hanging="360"/>
      </w:pPr>
      <w:rPr>
        <w:rFonts w:ascii="Symbol" w:hAnsi="Symbol" w:hint="default"/>
      </w:rPr>
    </w:lvl>
    <w:lvl w:ilvl="7" w:tplc="042F0003" w:tentative="1">
      <w:start w:val="1"/>
      <w:numFmt w:val="bullet"/>
      <w:lvlText w:val="o"/>
      <w:lvlJc w:val="left"/>
      <w:pPr>
        <w:ind w:left="6495" w:hanging="360"/>
      </w:pPr>
      <w:rPr>
        <w:rFonts w:ascii="Courier New" w:hAnsi="Courier New" w:cs="Courier New" w:hint="default"/>
      </w:rPr>
    </w:lvl>
    <w:lvl w:ilvl="8" w:tplc="042F0005" w:tentative="1">
      <w:start w:val="1"/>
      <w:numFmt w:val="bullet"/>
      <w:lvlText w:val=""/>
      <w:lvlJc w:val="left"/>
      <w:pPr>
        <w:ind w:left="7215" w:hanging="360"/>
      </w:pPr>
      <w:rPr>
        <w:rFonts w:ascii="Wingdings" w:hAnsi="Wingdings" w:hint="default"/>
      </w:rPr>
    </w:lvl>
  </w:abstractNum>
  <w:abstractNum w:abstractNumId="17">
    <w:nsid w:val="34D46181"/>
    <w:multiLevelType w:val="hybridMultilevel"/>
    <w:tmpl w:val="A8C64ABA"/>
    <w:lvl w:ilvl="0" w:tplc="B93A86AA">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8">
    <w:nsid w:val="39EB27F2"/>
    <w:multiLevelType w:val="multilevel"/>
    <w:tmpl w:val="B5725186"/>
    <w:lvl w:ilvl="0">
      <w:start w:val="1"/>
      <w:numFmt w:val="decimal"/>
      <w:lvlText w:val="%1"/>
      <w:lvlJc w:val="left"/>
      <w:pPr>
        <w:ind w:left="420" w:hanging="420"/>
      </w:pPr>
      <w:rPr>
        <w:rFonts w:hint="default"/>
      </w:rPr>
    </w:lvl>
    <w:lvl w:ilvl="1">
      <w:start w:val="1"/>
      <w:numFmt w:val="decimal"/>
      <w:lvlText w:val="%1.%2"/>
      <w:lvlJc w:val="left"/>
      <w:pPr>
        <w:ind w:left="1170" w:hanging="420"/>
      </w:pPr>
      <w:rPr>
        <w:rFonts w:hint="default"/>
        <w:b w:val="0"/>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7800" w:hanging="1800"/>
      </w:pPr>
      <w:rPr>
        <w:rFonts w:hint="default"/>
      </w:rPr>
    </w:lvl>
  </w:abstractNum>
  <w:abstractNum w:abstractNumId="19">
    <w:nsid w:val="3BEF720C"/>
    <w:multiLevelType w:val="hybridMultilevel"/>
    <w:tmpl w:val="E79A9FA6"/>
    <w:lvl w:ilvl="0" w:tplc="F398C32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E858F9"/>
    <w:multiLevelType w:val="hybridMultilevel"/>
    <w:tmpl w:val="DEA4BCE2"/>
    <w:lvl w:ilvl="0" w:tplc="83085394">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1">
    <w:nsid w:val="441B02F2"/>
    <w:multiLevelType w:val="hybridMultilevel"/>
    <w:tmpl w:val="6B4CC7FC"/>
    <w:lvl w:ilvl="0" w:tplc="3AE6F3B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83D15D3"/>
    <w:multiLevelType w:val="hybridMultilevel"/>
    <w:tmpl w:val="55FE483C"/>
    <w:lvl w:ilvl="0" w:tplc="58E853FC">
      <w:start w:val="3"/>
      <w:numFmt w:val="bullet"/>
      <w:lvlText w:val="-"/>
      <w:lvlJc w:val="left"/>
      <w:pPr>
        <w:ind w:left="720" w:hanging="360"/>
      </w:pPr>
      <w:rPr>
        <w:rFonts w:ascii="Calibri" w:eastAsiaTheme="minorEastAsia"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B36208D"/>
    <w:multiLevelType w:val="hybridMultilevel"/>
    <w:tmpl w:val="8C2E322A"/>
    <w:lvl w:ilvl="0" w:tplc="042F0001">
      <w:start w:val="1"/>
      <w:numFmt w:val="bullet"/>
      <w:lvlText w:val=""/>
      <w:lvlJc w:val="left"/>
      <w:pPr>
        <w:ind w:left="2160" w:hanging="360"/>
      </w:pPr>
      <w:rPr>
        <w:rFonts w:ascii="Symbol" w:hAnsi="Symbol" w:hint="default"/>
      </w:rPr>
    </w:lvl>
    <w:lvl w:ilvl="1" w:tplc="042F0001">
      <w:start w:val="1"/>
      <w:numFmt w:val="bullet"/>
      <w:lvlText w:val=""/>
      <w:lvlJc w:val="left"/>
      <w:pPr>
        <w:ind w:left="2880" w:hanging="360"/>
      </w:pPr>
      <w:rPr>
        <w:rFonts w:ascii="Symbol" w:hAnsi="Symbol"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4">
    <w:nsid w:val="4B9D7EAF"/>
    <w:multiLevelType w:val="hybridMultilevel"/>
    <w:tmpl w:val="12083C92"/>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845186"/>
    <w:multiLevelType w:val="hybridMultilevel"/>
    <w:tmpl w:val="99B896CC"/>
    <w:lvl w:ilvl="0" w:tplc="042F0001">
      <w:start w:val="1"/>
      <w:numFmt w:val="bullet"/>
      <w:lvlText w:val=""/>
      <w:lvlJc w:val="left"/>
      <w:pPr>
        <w:ind w:left="2160" w:hanging="360"/>
      </w:pPr>
      <w:rPr>
        <w:rFonts w:ascii="Symbol" w:hAnsi="Symbol" w:hint="default"/>
      </w:rPr>
    </w:lvl>
    <w:lvl w:ilvl="1" w:tplc="042F0001">
      <w:start w:val="1"/>
      <w:numFmt w:val="bullet"/>
      <w:lvlText w:val=""/>
      <w:lvlJc w:val="left"/>
      <w:pPr>
        <w:ind w:left="2880" w:hanging="360"/>
      </w:pPr>
      <w:rPr>
        <w:rFonts w:ascii="Symbol" w:hAnsi="Symbol"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abstractNum w:abstractNumId="26">
    <w:nsid w:val="5A3C03E0"/>
    <w:multiLevelType w:val="hybridMultilevel"/>
    <w:tmpl w:val="30A47C4E"/>
    <w:lvl w:ilvl="0" w:tplc="326A6098">
      <w:start w:val="1"/>
      <w:numFmt w:val="decimal"/>
      <w:lvlText w:val="%1."/>
      <w:lvlJc w:val="left"/>
      <w:pPr>
        <w:ind w:left="420" w:hanging="360"/>
      </w:pPr>
      <w:rPr>
        <w:rFonts w:hint="default"/>
        <w:b/>
      </w:rPr>
    </w:lvl>
    <w:lvl w:ilvl="1" w:tplc="042F0019" w:tentative="1">
      <w:start w:val="1"/>
      <w:numFmt w:val="lowerLetter"/>
      <w:lvlText w:val="%2."/>
      <w:lvlJc w:val="left"/>
      <w:pPr>
        <w:ind w:left="1140" w:hanging="360"/>
      </w:pPr>
    </w:lvl>
    <w:lvl w:ilvl="2" w:tplc="042F001B" w:tentative="1">
      <w:start w:val="1"/>
      <w:numFmt w:val="lowerRoman"/>
      <w:lvlText w:val="%3."/>
      <w:lvlJc w:val="right"/>
      <w:pPr>
        <w:ind w:left="1860" w:hanging="180"/>
      </w:pPr>
    </w:lvl>
    <w:lvl w:ilvl="3" w:tplc="042F000F" w:tentative="1">
      <w:start w:val="1"/>
      <w:numFmt w:val="decimal"/>
      <w:lvlText w:val="%4."/>
      <w:lvlJc w:val="left"/>
      <w:pPr>
        <w:ind w:left="2580" w:hanging="360"/>
      </w:pPr>
    </w:lvl>
    <w:lvl w:ilvl="4" w:tplc="042F0019" w:tentative="1">
      <w:start w:val="1"/>
      <w:numFmt w:val="lowerLetter"/>
      <w:lvlText w:val="%5."/>
      <w:lvlJc w:val="left"/>
      <w:pPr>
        <w:ind w:left="3300" w:hanging="360"/>
      </w:pPr>
    </w:lvl>
    <w:lvl w:ilvl="5" w:tplc="042F001B" w:tentative="1">
      <w:start w:val="1"/>
      <w:numFmt w:val="lowerRoman"/>
      <w:lvlText w:val="%6."/>
      <w:lvlJc w:val="right"/>
      <w:pPr>
        <w:ind w:left="4020" w:hanging="180"/>
      </w:pPr>
    </w:lvl>
    <w:lvl w:ilvl="6" w:tplc="042F000F" w:tentative="1">
      <w:start w:val="1"/>
      <w:numFmt w:val="decimal"/>
      <w:lvlText w:val="%7."/>
      <w:lvlJc w:val="left"/>
      <w:pPr>
        <w:ind w:left="4740" w:hanging="360"/>
      </w:pPr>
    </w:lvl>
    <w:lvl w:ilvl="7" w:tplc="042F0019" w:tentative="1">
      <w:start w:val="1"/>
      <w:numFmt w:val="lowerLetter"/>
      <w:lvlText w:val="%8."/>
      <w:lvlJc w:val="left"/>
      <w:pPr>
        <w:ind w:left="5460" w:hanging="360"/>
      </w:pPr>
    </w:lvl>
    <w:lvl w:ilvl="8" w:tplc="042F001B" w:tentative="1">
      <w:start w:val="1"/>
      <w:numFmt w:val="lowerRoman"/>
      <w:lvlText w:val="%9."/>
      <w:lvlJc w:val="right"/>
      <w:pPr>
        <w:ind w:left="6180" w:hanging="180"/>
      </w:pPr>
    </w:lvl>
  </w:abstractNum>
  <w:abstractNum w:abstractNumId="27">
    <w:nsid w:val="5A442279"/>
    <w:multiLevelType w:val="hybridMultilevel"/>
    <w:tmpl w:val="7B34EB1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28">
    <w:nsid w:val="5BF627EF"/>
    <w:multiLevelType w:val="hybridMultilevel"/>
    <w:tmpl w:val="5B0C572E"/>
    <w:lvl w:ilvl="0" w:tplc="619C2698">
      <w:numFmt w:val="bullet"/>
      <w:lvlText w:val="-"/>
      <w:lvlJc w:val="left"/>
      <w:pPr>
        <w:ind w:left="1500" w:hanging="360"/>
      </w:pPr>
      <w:rPr>
        <w:rFonts w:ascii="M_Times" w:eastAsia="Times New Roman" w:hAnsi="M_Time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F1E4F1A"/>
    <w:multiLevelType w:val="hybridMultilevel"/>
    <w:tmpl w:val="43988238"/>
    <w:lvl w:ilvl="0" w:tplc="419444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3D700D"/>
    <w:multiLevelType w:val="multilevel"/>
    <w:tmpl w:val="F1D8AFC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1">
    <w:nsid w:val="64A0265C"/>
    <w:multiLevelType w:val="hybridMultilevel"/>
    <w:tmpl w:val="A28C7A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445FB"/>
    <w:multiLevelType w:val="hybridMultilevel"/>
    <w:tmpl w:val="F5706AC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804A0B"/>
    <w:multiLevelType w:val="hybridMultilevel"/>
    <w:tmpl w:val="A6548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5384720"/>
    <w:multiLevelType w:val="hybridMultilevel"/>
    <w:tmpl w:val="B3A2C406"/>
    <w:lvl w:ilvl="0" w:tplc="3AE6F3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77D57BC5"/>
    <w:multiLevelType w:val="hybridMultilevel"/>
    <w:tmpl w:val="07604C48"/>
    <w:lvl w:ilvl="0" w:tplc="837CB16C">
      <w:numFmt w:val="bullet"/>
      <w:lvlText w:val="-"/>
      <w:lvlJc w:val="left"/>
      <w:pPr>
        <w:ind w:left="720" w:hanging="360"/>
      </w:pPr>
      <w:rPr>
        <w:rFonts w:ascii="SkolaSans" w:eastAsiaTheme="minorHAnsi" w:hAnsi="SkolaSan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8A2806"/>
    <w:multiLevelType w:val="hybridMultilevel"/>
    <w:tmpl w:val="C41274AA"/>
    <w:lvl w:ilvl="0" w:tplc="85CC516A">
      <w:numFmt w:val="bullet"/>
      <w:lvlText w:val="-"/>
      <w:lvlJc w:val="left"/>
      <w:pPr>
        <w:ind w:left="720" w:hanging="360"/>
      </w:pPr>
      <w:rPr>
        <w:rFonts w:ascii="SkolaSans" w:eastAsiaTheme="minorEastAsia" w:hAnsi="SkolaSans" w:cstheme="minorHAns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7">
    <w:nsid w:val="7DBC5A75"/>
    <w:multiLevelType w:val="hybridMultilevel"/>
    <w:tmpl w:val="7AC0765C"/>
    <w:lvl w:ilvl="0" w:tplc="042F0001">
      <w:start w:val="1"/>
      <w:numFmt w:val="bullet"/>
      <w:lvlText w:val=""/>
      <w:lvlJc w:val="left"/>
      <w:pPr>
        <w:ind w:left="2160" w:hanging="360"/>
      </w:pPr>
      <w:rPr>
        <w:rFonts w:ascii="Symbol" w:hAnsi="Symbol" w:hint="default"/>
      </w:rPr>
    </w:lvl>
    <w:lvl w:ilvl="1" w:tplc="042F0001">
      <w:start w:val="1"/>
      <w:numFmt w:val="bullet"/>
      <w:lvlText w:val=""/>
      <w:lvlJc w:val="left"/>
      <w:pPr>
        <w:ind w:left="2880" w:hanging="360"/>
      </w:pPr>
      <w:rPr>
        <w:rFonts w:ascii="Symbol" w:hAnsi="Symbol" w:hint="default"/>
      </w:rPr>
    </w:lvl>
    <w:lvl w:ilvl="2" w:tplc="042F0005" w:tentative="1">
      <w:start w:val="1"/>
      <w:numFmt w:val="bullet"/>
      <w:lvlText w:val=""/>
      <w:lvlJc w:val="left"/>
      <w:pPr>
        <w:ind w:left="3600" w:hanging="360"/>
      </w:pPr>
      <w:rPr>
        <w:rFonts w:ascii="Wingdings" w:hAnsi="Wingdings" w:hint="default"/>
      </w:rPr>
    </w:lvl>
    <w:lvl w:ilvl="3" w:tplc="042F0001" w:tentative="1">
      <w:start w:val="1"/>
      <w:numFmt w:val="bullet"/>
      <w:lvlText w:val=""/>
      <w:lvlJc w:val="left"/>
      <w:pPr>
        <w:ind w:left="4320" w:hanging="360"/>
      </w:pPr>
      <w:rPr>
        <w:rFonts w:ascii="Symbol" w:hAnsi="Symbol" w:hint="default"/>
      </w:rPr>
    </w:lvl>
    <w:lvl w:ilvl="4" w:tplc="042F0003" w:tentative="1">
      <w:start w:val="1"/>
      <w:numFmt w:val="bullet"/>
      <w:lvlText w:val="o"/>
      <w:lvlJc w:val="left"/>
      <w:pPr>
        <w:ind w:left="5040" w:hanging="360"/>
      </w:pPr>
      <w:rPr>
        <w:rFonts w:ascii="Courier New" w:hAnsi="Courier New" w:cs="Courier New" w:hint="default"/>
      </w:rPr>
    </w:lvl>
    <w:lvl w:ilvl="5" w:tplc="042F0005" w:tentative="1">
      <w:start w:val="1"/>
      <w:numFmt w:val="bullet"/>
      <w:lvlText w:val=""/>
      <w:lvlJc w:val="left"/>
      <w:pPr>
        <w:ind w:left="5760" w:hanging="360"/>
      </w:pPr>
      <w:rPr>
        <w:rFonts w:ascii="Wingdings" w:hAnsi="Wingdings" w:hint="default"/>
      </w:rPr>
    </w:lvl>
    <w:lvl w:ilvl="6" w:tplc="042F0001" w:tentative="1">
      <w:start w:val="1"/>
      <w:numFmt w:val="bullet"/>
      <w:lvlText w:val=""/>
      <w:lvlJc w:val="left"/>
      <w:pPr>
        <w:ind w:left="6480" w:hanging="360"/>
      </w:pPr>
      <w:rPr>
        <w:rFonts w:ascii="Symbol" w:hAnsi="Symbol" w:hint="default"/>
      </w:rPr>
    </w:lvl>
    <w:lvl w:ilvl="7" w:tplc="042F0003" w:tentative="1">
      <w:start w:val="1"/>
      <w:numFmt w:val="bullet"/>
      <w:lvlText w:val="o"/>
      <w:lvlJc w:val="left"/>
      <w:pPr>
        <w:ind w:left="7200" w:hanging="360"/>
      </w:pPr>
      <w:rPr>
        <w:rFonts w:ascii="Courier New" w:hAnsi="Courier New" w:cs="Courier New" w:hint="default"/>
      </w:rPr>
    </w:lvl>
    <w:lvl w:ilvl="8" w:tplc="042F0005" w:tentative="1">
      <w:start w:val="1"/>
      <w:numFmt w:val="bullet"/>
      <w:lvlText w:val=""/>
      <w:lvlJc w:val="left"/>
      <w:pPr>
        <w:ind w:left="7920" w:hanging="360"/>
      </w:pPr>
      <w:rPr>
        <w:rFonts w:ascii="Wingdings" w:hAnsi="Wingdings" w:hint="default"/>
      </w:rPr>
    </w:lvl>
  </w:abstractNum>
  <w:num w:numId="1">
    <w:abstractNumId w:val="33"/>
  </w:num>
  <w:num w:numId="2">
    <w:abstractNumId w:val="28"/>
  </w:num>
  <w:num w:numId="3">
    <w:abstractNumId w:val="32"/>
  </w:num>
  <w:num w:numId="4">
    <w:abstractNumId w:val="24"/>
  </w:num>
  <w:num w:numId="5">
    <w:abstractNumId w:val="5"/>
  </w:num>
  <w:num w:numId="6">
    <w:abstractNumId w:val="18"/>
  </w:num>
  <w:num w:numId="7">
    <w:abstractNumId w:val="1"/>
  </w:num>
  <w:num w:numId="8">
    <w:abstractNumId w:val="8"/>
  </w:num>
  <w:num w:numId="9">
    <w:abstractNumId w:val="30"/>
  </w:num>
  <w:num w:numId="10">
    <w:abstractNumId w:val="2"/>
  </w:num>
  <w:num w:numId="11">
    <w:abstractNumId w:val="0"/>
  </w:num>
  <w:num w:numId="12">
    <w:abstractNumId w:val="31"/>
  </w:num>
  <w:num w:numId="13">
    <w:abstractNumId w:val="9"/>
  </w:num>
  <w:num w:numId="14">
    <w:abstractNumId w:val="4"/>
  </w:num>
  <w:num w:numId="15">
    <w:abstractNumId w:val="11"/>
  </w:num>
  <w:num w:numId="16">
    <w:abstractNumId w:val="19"/>
  </w:num>
  <w:num w:numId="17">
    <w:abstractNumId w:val="27"/>
  </w:num>
  <w:num w:numId="18">
    <w:abstractNumId w:val="7"/>
  </w:num>
  <w:num w:numId="19">
    <w:abstractNumId w:val="12"/>
  </w:num>
  <w:num w:numId="20">
    <w:abstractNumId w:val="35"/>
  </w:num>
  <w:num w:numId="21">
    <w:abstractNumId w:val="3"/>
  </w:num>
  <w:num w:numId="22">
    <w:abstractNumId w:val="14"/>
  </w:num>
  <w:num w:numId="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36"/>
  </w:num>
  <w:num w:numId="27">
    <w:abstractNumId w:val="29"/>
  </w:num>
  <w:num w:numId="28">
    <w:abstractNumId w:val="26"/>
  </w:num>
  <w:num w:numId="29">
    <w:abstractNumId w:val="6"/>
  </w:num>
  <w:num w:numId="30">
    <w:abstractNumId w:val="23"/>
  </w:num>
  <w:num w:numId="31">
    <w:abstractNumId w:val="25"/>
  </w:num>
  <w:num w:numId="32">
    <w:abstractNumId w:val="37"/>
  </w:num>
  <w:num w:numId="33">
    <w:abstractNumId w:val="15"/>
  </w:num>
  <w:num w:numId="34">
    <w:abstractNumId w:val="16"/>
  </w:num>
  <w:num w:numId="35">
    <w:abstractNumId w:val="22"/>
  </w:num>
  <w:num w:numId="36">
    <w:abstractNumId w:val="20"/>
  </w:num>
  <w:num w:numId="37">
    <w:abstractNumId w:val="1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41"/>
    <w:rsid w:val="0000572E"/>
    <w:rsid w:val="00006C03"/>
    <w:rsid w:val="00007174"/>
    <w:rsid w:val="00017A06"/>
    <w:rsid w:val="00023137"/>
    <w:rsid w:val="00026F38"/>
    <w:rsid w:val="000300A7"/>
    <w:rsid w:val="000306A3"/>
    <w:rsid w:val="00042B57"/>
    <w:rsid w:val="00055F86"/>
    <w:rsid w:val="00060D28"/>
    <w:rsid w:val="000643C1"/>
    <w:rsid w:val="0006626F"/>
    <w:rsid w:val="00066545"/>
    <w:rsid w:val="00073052"/>
    <w:rsid w:val="000778E5"/>
    <w:rsid w:val="00083191"/>
    <w:rsid w:val="000847EA"/>
    <w:rsid w:val="000876B2"/>
    <w:rsid w:val="000913FC"/>
    <w:rsid w:val="00091DEC"/>
    <w:rsid w:val="000A6F1C"/>
    <w:rsid w:val="000B2801"/>
    <w:rsid w:val="000B3451"/>
    <w:rsid w:val="000B628A"/>
    <w:rsid w:val="000B6F62"/>
    <w:rsid w:val="000C0470"/>
    <w:rsid w:val="000C0701"/>
    <w:rsid w:val="000C3617"/>
    <w:rsid w:val="000C7CC2"/>
    <w:rsid w:val="000D6533"/>
    <w:rsid w:val="000E102E"/>
    <w:rsid w:val="000E53B0"/>
    <w:rsid w:val="000E59DF"/>
    <w:rsid w:val="000F5A33"/>
    <w:rsid w:val="001112DB"/>
    <w:rsid w:val="001125D4"/>
    <w:rsid w:val="0011434A"/>
    <w:rsid w:val="00120753"/>
    <w:rsid w:val="00124F3C"/>
    <w:rsid w:val="0012552B"/>
    <w:rsid w:val="00125BA9"/>
    <w:rsid w:val="001337D7"/>
    <w:rsid w:val="00135E9E"/>
    <w:rsid w:val="001413B2"/>
    <w:rsid w:val="0014372A"/>
    <w:rsid w:val="00145073"/>
    <w:rsid w:val="00147A40"/>
    <w:rsid w:val="00153C14"/>
    <w:rsid w:val="00172F77"/>
    <w:rsid w:val="00173CBC"/>
    <w:rsid w:val="0017450F"/>
    <w:rsid w:val="00176041"/>
    <w:rsid w:val="00181BCB"/>
    <w:rsid w:val="001843CE"/>
    <w:rsid w:val="001939D7"/>
    <w:rsid w:val="00197902"/>
    <w:rsid w:val="001A0C00"/>
    <w:rsid w:val="001A2180"/>
    <w:rsid w:val="001B0D9F"/>
    <w:rsid w:val="001B1BB2"/>
    <w:rsid w:val="001C4698"/>
    <w:rsid w:val="001C68DE"/>
    <w:rsid w:val="001D01D1"/>
    <w:rsid w:val="001D2423"/>
    <w:rsid w:val="001E47CF"/>
    <w:rsid w:val="001E55B8"/>
    <w:rsid w:val="001E7217"/>
    <w:rsid w:val="00202FD6"/>
    <w:rsid w:val="00204E3F"/>
    <w:rsid w:val="0020572C"/>
    <w:rsid w:val="0020782F"/>
    <w:rsid w:val="00210EFD"/>
    <w:rsid w:val="00212368"/>
    <w:rsid w:val="00214731"/>
    <w:rsid w:val="002157C8"/>
    <w:rsid w:val="00215EDF"/>
    <w:rsid w:val="00216040"/>
    <w:rsid w:val="00230215"/>
    <w:rsid w:val="00231B49"/>
    <w:rsid w:val="00234DA4"/>
    <w:rsid w:val="00241030"/>
    <w:rsid w:val="00242280"/>
    <w:rsid w:val="00244AF9"/>
    <w:rsid w:val="00247C60"/>
    <w:rsid w:val="002605B5"/>
    <w:rsid w:val="00264EC2"/>
    <w:rsid w:val="00271781"/>
    <w:rsid w:val="00274AAA"/>
    <w:rsid w:val="00274BED"/>
    <w:rsid w:val="00280C49"/>
    <w:rsid w:val="00281444"/>
    <w:rsid w:val="0028615C"/>
    <w:rsid w:val="00290941"/>
    <w:rsid w:val="00292918"/>
    <w:rsid w:val="00292B24"/>
    <w:rsid w:val="002A3EA0"/>
    <w:rsid w:val="002A6586"/>
    <w:rsid w:val="002A6EC4"/>
    <w:rsid w:val="002B79D8"/>
    <w:rsid w:val="002C16AC"/>
    <w:rsid w:val="002E40BA"/>
    <w:rsid w:val="002E4A38"/>
    <w:rsid w:val="002E4F3B"/>
    <w:rsid w:val="002F3728"/>
    <w:rsid w:val="002F481B"/>
    <w:rsid w:val="002F6578"/>
    <w:rsid w:val="00300423"/>
    <w:rsid w:val="0030207D"/>
    <w:rsid w:val="003063E2"/>
    <w:rsid w:val="003075B1"/>
    <w:rsid w:val="00310386"/>
    <w:rsid w:val="00314C2B"/>
    <w:rsid w:val="003150C7"/>
    <w:rsid w:val="00321652"/>
    <w:rsid w:val="00322B66"/>
    <w:rsid w:val="00326221"/>
    <w:rsid w:val="003414B1"/>
    <w:rsid w:val="00343037"/>
    <w:rsid w:val="00343A14"/>
    <w:rsid w:val="00343AF1"/>
    <w:rsid w:val="003479DE"/>
    <w:rsid w:val="00364ADF"/>
    <w:rsid w:val="00372A2A"/>
    <w:rsid w:val="0037459B"/>
    <w:rsid w:val="003753E7"/>
    <w:rsid w:val="00381B9A"/>
    <w:rsid w:val="0038487F"/>
    <w:rsid w:val="00387A46"/>
    <w:rsid w:val="00390DAA"/>
    <w:rsid w:val="003949E6"/>
    <w:rsid w:val="00395D30"/>
    <w:rsid w:val="003A2B56"/>
    <w:rsid w:val="003B7D8D"/>
    <w:rsid w:val="003D331D"/>
    <w:rsid w:val="003D4F13"/>
    <w:rsid w:val="003E0E54"/>
    <w:rsid w:val="003E2376"/>
    <w:rsid w:val="003E6077"/>
    <w:rsid w:val="003F1328"/>
    <w:rsid w:val="003F6D9F"/>
    <w:rsid w:val="004039E1"/>
    <w:rsid w:val="004108E2"/>
    <w:rsid w:val="00413BD3"/>
    <w:rsid w:val="00413E7C"/>
    <w:rsid w:val="0041569E"/>
    <w:rsid w:val="00416FF9"/>
    <w:rsid w:val="004173F5"/>
    <w:rsid w:val="00417882"/>
    <w:rsid w:val="00417D51"/>
    <w:rsid w:val="00417DD5"/>
    <w:rsid w:val="00427D2C"/>
    <w:rsid w:val="00430886"/>
    <w:rsid w:val="00434DF7"/>
    <w:rsid w:val="00442619"/>
    <w:rsid w:val="0044393D"/>
    <w:rsid w:val="004469DF"/>
    <w:rsid w:val="00451017"/>
    <w:rsid w:val="0045751C"/>
    <w:rsid w:val="004605A4"/>
    <w:rsid w:val="0046552A"/>
    <w:rsid w:val="00467183"/>
    <w:rsid w:val="00470EFC"/>
    <w:rsid w:val="004807E8"/>
    <w:rsid w:val="004853FD"/>
    <w:rsid w:val="0048635D"/>
    <w:rsid w:val="004967BC"/>
    <w:rsid w:val="004A0F04"/>
    <w:rsid w:val="004A19BA"/>
    <w:rsid w:val="004A272E"/>
    <w:rsid w:val="004A3516"/>
    <w:rsid w:val="004A4C9A"/>
    <w:rsid w:val="004C1994"/>
    <w:rsid w:val="004C1ADB"/>
    <w:rsid w:val="004C51EA"/>
    <w:rsid w:val="004D0EEB"/>
    <w:rsid w:val="004D319A"/>
    <w:rsid w:val="004D3EE6"/>
    <w:rsid w:val="004D427B"/>
    <w:rsid w:val="004D50F4"/>
    <w:rsid w:val="004D59BA"/>
    <w:rsid w:val="004E5781"/>
    <w:rsid w:val="004F57D3"/>
    <w:rsid w:val="004F6327"/>
    <w:rsid w:val="00501FEB"/>
    <w:rsid w:val="0050333C"/>
    <w:rsid w:val="0050560E"/>
    <w:rsid w:val="00514181"/>
    <w:rsid w:val="0051462E"/>
    <w:rsid w:val="00516BF1"/>
    <w:rsid w:val="005220B3"/>
    <w:rsid w:val="00522F50"/>
    <w:rsid w:val="005355ED"/>
    <w:rsid w:val="00537F39"/>
    <w:rsid w:val="0054221D"/>
    <w:rsid w:val="00556002"/>
    <w:rsid w:val="0056046C"/>
    <w:rsid w:val="00571939"/>
    <w:rsid w:val="00571B30"/>
    <w:rsid w:val="00573F90"/>
    <w:rsid w:val="005743E2"/>
    <w:rsid w:val="00574D45"/>
    <w:rsid w:val="00577B70"/>
    <w:rsid w:val="00577D16"/>
    <w:rsid w:val="00586483"/>
    <w:rsid w:val="00587816"/>
    <w:rsid w:val="00592116"/>
    <w:rsid w:val="005A3EA9"/>
    <w:rsid w:val="005A52CC"/>
    <w:rsid w:val="005B465C"/>
    <w:rsid w:val="005B5AAE"/>
    <w:rsid w:val="005B6DE7"/>
    <w:rsid w:val="005C1209"/>
    <w:rsid w:val="005C1F47"/>
    <w:rsid w:val="005C29E0"/>
    <w:rsid w:val="005D2EA2"/>
    <w:rsid w:val="005D65F4"/>
    <w:rsid w:val="005D7845"/>
    <w:rsid w:val="005E346A"/>
    <w:rsid w:val="005E3838"/>
    <w:rsid w:val="005F6B15"/>
    <w:rsid w:val="005F7F0A"/>
    <w:rsid w:val="006010B7"/>
    <w:rsid w:val="006014CF"/>
    <w:rsid w:val="00603FC2"/>
    <w:rsid w:val="00605988"/>
    <w:rsid w:val="00607604"/>
    <w:rsid w:val="006104A5"/>
    <w:rsid w:val="0061222F"/>
    <w:rsid w:val="0061761F"/>
    <w:rsid w:val="0062027A"/>
    <w:rsid w:val="00622DCD"/>
    <w:rsid w:val="0062432A"/>
    <w:rsid w:val="0063303A"/>
    <w:rsid w:val="00635D31"/>
    <w:rsid w:val="0063673B"/>
    <w:rsid w:val="006507CE"/>
    <w:rsid w:val="00650FFB"/>
    <w:rsid w:val="0065492F"/>
    <w:rsid w:val="00655886"/>
    <w:rsid w:val="00657939"/>
    <w:rsid w:val="0066170E"/>
    <w:rsid w:val="006674DB"/>
    <w:rsid w:val="00670269"/>
    <w:rsid w:val="006726EC"/>
    <w:rsid w:val="00673351"/>
    <w:rsid w:val="006814DD"/>
    <w:rsid w:val="006843D7"/>
    <w:rsid w:val="006845F7"/>
    <w:rsid w:val="00691109"/>
    <w:rsid w:val="006929A6"/>
    <w:rsid w:val="0069510B"/>
    <w:rsid w:val="006A001C"/>
    <w:rsid w:val="006A5303"/>
    <w:rsid w:val="006A7BE3"/>
    <w:rsid w:val="006B1EF3"/>
    <w:rsid w:val="006B28E0"/>
    <w:rsid w:val="006B342D"/>
    <w:rsid w:val="006B70A4"/>
    <w:rsid w:val="006C1860"/>
    <w:rsid w:val="006C2B0E"/>
    <w:rsid w:val="006C3CFF"/>
    <w:rsid w:val="006D0DEF"/>
    <w:rsid w:val="006D3F17"/>
    <w:rsid w:val="006D6DF3"/>
    <w:rsid w:val="006E087E"/>
    <w:rsid w:val="006E2C32"/>
    <w:rsid w:val="006E7CAB"/>
    <w:rsid w:val="006F439E"/>
    <w:rsid w:val="0070148E"/>
    <w:rsid w:val="007035A3"/>
    <w:rsid w:val="00704043"/>
    <w:rsid w:val="0070606C"/>
    <w:rsid w:val="007153F5"/>
    <w:rsid w:val="00720BE8"/>
    <w:rsid w:val="00722373"/>
    <w:rsid w:val="00723137"/>
    <w:rsid w:val="007244D8"/>
    <w:rsid w:val="00724C07"/>
    <w:rsid w:val="007314AF"/>
    <w:rsid w:val="00733F0B"/>
    <w:rsid w:val="00745DB9"/>
    <w:rsid w:val="00746A2F"/>
    <w:rsid w:val="00747223"/>
    <w:rsid w:val="00750DA0"/>
    <w:rsid w:val="00753351"/>
    <w:rsid w:val="00754564"/>
    <w:rsid w:val="00757A51"/>
    <w:rsid w:val="0076158C"/>
    <w:rsid w:val="00762954"/>
    <w:rsid w:val="00764479"/>
    <w:rsid w:val="00767691"/>
    <w:rsid w:val="00767FFC"/>
    <w:rsid w:val="00773DD7"/>
    <w:rsid w:val="007746D0"/>
    <w:rsid w:val="007864F2"/>
    <w:rsid w:val="00791EA2"/>
    <w:rsid w:val="0079651F"/>
    <w:rsid w:val="007A1249"/>
    <w:rsid w:val="007A1AB0"/>
    <w:rsid w:val="007A2048"/>
    <w:rsid w:val="007A59D3"/>
    <w:rsid w:val="007A5C55"/>
    <w:rsid w:val="007A5D2C"/>
    <w:rsid w:val="007B55E4"/>
    <w:rsid w:val="007B7DAF"/>
    <w:rsid w:val="007B7DC7"/>
    <w:rsid w:val="007C4BB6"/>
    <w:rsid w:val="007D10DC"/>
    <w:rsid w:val="007D29E9"/>
    <w:rsid w:val="007D7E2D"/>
    <w:rsid w:val="007E0D2F"/>
    <w:rsid w:val="007E49D8"/>
    <w:rsid w:val="007E72E3"/>
    <w:rsid w:val="007F4455"/>
    <w:rsid w:val="008017C9"/>
    <w:rsid w:val="00804C51"/>
    <w:rsid w:val="008072AA"/>
    <w:rsid w:val="008106D2"/>
    <w:rsid w:val="00816B78"/>
    <w:rsid w:val="00822964"/>
    <w:rsid w:val="00833695"/>
    <w:rsid w:val="0083512D"/>
    <w:rsid w:val="00841026"/>
    <w:rsid w:val="00853434"/>
    <w:rsid w:val="00855777"/>
    <w:rsid w:val="00857BFB"/>
    <w:rsid w:val="00857FB9"/>
    <w:rsid w:val="008632CE"/>
    <w:rsid w:val="00863537"/>
    <w:rsid w:val="00865250"/>
    <w:rsid w:val="00871FBC"/>
    <w:rsid w:val="00876746"/>
    <w:rsid w:val="00880C58"/>
    <w:rsid w:val="00894ADA"/>
    <w:rsid w:val="00894F13"/>
    <w:rsid w:val="00895A1F"/>
    <w:rsid w:val="008A0FA5"/>
    <w:rsid w:val="008A2010"/>
    <w:rsid w:val="008A2B21"/>
    <w:rsid w:val="008A6F35"/>
    <w:rsid w:val="008B061D"/>
    <w:rsid w:val="008B26A2"/>
    <w:rsid w:val="008B4080"/>
    <w:rsid w:val="008B52B9"/>
    <w:rsid w:val="008B5DCE"/>
    <w:rsid w:val="008B69B2"/>
    <w:rsid w:val="008C0132"/>
    <w:rsid w:val="008D0473"/>
    <w:rsid w:val="008D1E3D"/>
    <w:rsid w:val="008D5085"/>
    <w:rsid w:val="008E0B2E"/>
    <w:rsid w:val="008E2195"/>
    <w:rsid w:val="008E7860"/>
    <w:rsid w:val="008F645C"/>
    <w:rsid w:val="008F7680"/>
    <w:rsid w:val="0090148F"/>
    <w:rsid w:val="00913190"/>
    <w:rsid w:val="00914DB5"/>
    <w:rsid w:val="00917136"/>
    <w:rsid w:val="009207DE"/>
    <w:rsid w:val="00922AD4"/>
    <w:rsid w:val="00937098"/>
    <w:rsid w:val="009438F4"/>
    <w:rsid w:val="00954413"/>
    <w:rsid w:val="0095541F"/>
    <w:rsid w:val="00961988"/>
    <w:rsid w:val="00971475"/>
    <w:rsid w:val="00971C80"/>
    <w:rsid w:val="00974747"/>
    <w:rsid w:val="00981785"/>
    <w:rsid w:val="00981C03"/>
    <w:rsid w:val="00983FBB"/>
    <w:rsid w:val="00987B40"/>
    <w:rsid w:val="009920BB"/>
    <w:rsid w:val="009A3023"/>
    <w:rsid w:val="009A45B3"/>
    <w:rsid w:val="009B125B"/>
    <w:rsid w:val="009B71FB"/>
    <w:rsid w:val="009B7E0E"/>
    <w:rsid w:val="009C02BE"/>
    <w:rsid w:val="009D0918"/>
    <w:rsid w:val="009D1D7C"/>
    <w:rsid w:val="009D331F"/>
    <w:rsid w:val="009D4E97"/>
    <w:rsid w:val="009D51C1"/>
    <w:rsid w:val="009D5970"/>
    <w:rsid w:val="009E0D40"/>
    <w:rsid w:val="009E160C"/>
    <w:rsid w:val="009E20E0"/>
    <w:rsid w:val="009E4866"/>
    <w:rsid w:val="009F1D63"/>
    <w:rsid w:val="00A06418"/>
    <w:rsid w:val="00A06456"/>
    <w:rsid w:val="00A1332C"/>
    <w:rsid w:val="00A140BE"/>
    <w:rsid w:val="00A1727D"/>
    <w:rsid w:val="00A27E33"/>
    <w:rsid w:val="00A30F7D"/>
    <w:rsid w:val="00A31CAF"/>
    <w:rsid w:val="00A32A06"/>
    <w:rsid w:val="00A33A32"/>
    <w:rsid w:val="00A355C4"/>
    <w:rsid w:val="00A40D11"/>
    <w:rsid w:val="00A41093"/>
    <w:rsid w:val="00A43A29"/>
    <w:rsid w:val="00A466EB"/>
    <w:rsid w:val="00A52087"/>
    <w:rsid w:val="00A5208E"/>
    <w:rsid w:val="00A542F7"/>
    <w:rsid w:val="00A6021B"/>
    <w:rsid w:val="00A62F6B"/>
    <w:rsid w:val="00A63363"/>
    <w:rsid w:val="00A7254D"/>
    <w:rsid w:val="00A75561"/>
    <w:rsid w:val="00A8127A"/>
    <w:rsid w:val="00A83B18"/>
    <w:rsid w:val="00A864A0"/>
    <w:rsid w:val="00A94D5A"/>
    <w:rsid w:val="00AA29D2"/>
    <w:rsid w:val="00AA3F7F"/>
    <w:rsid w:val="00AA6776"/>
    <w:rsid w:val="00AB19FB"/>
    <w:rsid w:val="00AB4634"/>
    <w:rsid w:val="00AB49B0"/>
    <w:rsid w:val="00AB78B3"/>
    <w:rsid w:val="00AC2B3B"/>
    <w:rsid w:val="00AC6872"/>
    <w:rsid w:val="00AC73CD"/>
    <w:rsid w:val="00AD03CE"/>
    <w:rsid w:val="00AD1EBF"/>
    <w:rsid w:val="00AD5D08"/>
    <w:rsid w:val="00AE44C3"/>
    <w:rsid w:val="00AE5619"/>
    <w:rsid w:val="00AF49B8"/>
    <w:rsid w:val="00AF6200"/>
    <w:rsid w:val="00B02491"/>
    <w:rsid w:val="00B02A17"/>
    <w:rsid w:val="00B04B16"/>
    <w:rsid w:val="00B04F9C"/>
    <w:rsid w:val="00B144DF"/>
    <w:rsid w:val="00B147F7"/>
    <w:rsid w:val="00B2315A"/>
    <w:rsid w:val="00B236DA"/>
    <w:rsid w:val="00B254BF"/>
    <w:rsid w:val="00B3521E"/>
    <w:rsid w:val="00B37D8F"/>
    <w:rsid w:val="00B51507"/>
    <w:rsid w:val="00B5366F"/>
    <w:rsid w:val="00B62F5F"/>
    <w:rsid w:val="00B63DAC"/>
    <w:rsid w:val="00B77D37"/>
    <w:rsid w:val="00B95021"/>
    <w:rsid w:val="00BA0277"/>
    <w:rsid w:val="00BA2A36"/>
    <w:rsid w:val="00BA7105"/>
    <w:rsid w:val="00BB14EE"/>
    <w:rsid w:val="00BB2784"/>
    <w:rsid w:val="00BB5B22"/>
    <w:rsid w:val="00BC26EF"/>
    <w:rsid w:val="00BC5405"/>
    <w:rsid w:val="00BC645E"/>
    <w:rsid w:val="00BD4AC4"/>
    <w:rsid w:val="00BD555A"/>
    <w:rsid w:val="00BE073C"/>
    <w:rsid w:val="00BE3694"/>
    <w:rsid w:val="00BF3065"/>
    <w:rsid w:val="00BF3164"/>
    <w:rsid w:val="00BF3EA4"/>
    <w:rsid w:val="00BF458C"/>
    <w:rsid w:val="00BF4982"/>
    <w:rsid w:val="00C017CD"/>
    <w:rsid w:val="00C11B9A"/>
    <w:rsid w:val="00C12584"/>
    <w:rsid w:val="00C13F2E"/>
    <w:rsid w:val="00C14501"/>
    <w:rsid w:val="00C17141"/>
    <w:rsid w:val="00C177E9"/>
    <w:rsid w:val="00C21B4E"/>
    <w:rsid w:val="00C23CC9"/>
    <w:rsid w:val="00C30869"/>
    <w:rsid w:val="00C34B6A"/>
    <w:rsid w:val="00C434CF"/>
    <w:rsid w:val="00C4359A"/>
    <w:rsid w:val="00C452BF"/>
    <w:rsid w:val="00C45EE3"/>
    <w:rsid w:val="00C53197"/>
    <w:rsid w:val="00C5456A"/>
    <w:rsid w:val="00C60918"/>
    <w:rsid w:val="00C641CB"/>
    <w:rsid w:val="00C64ECF"/>
    <w:rsid w:val="00C64EF3"/>
    <w:rsid w:val="00C7551C"/>
    <w:rsid w:val="00C82836"/>
    <w:rsid w:val="00C87C08"/>
    <w:rsid w:val="00C93FA0"/>
    <w:rsid w:val="00C977F0"/>
    <w:rsid w:val="00CA1A69"/>
    <w:rsid w:val="00CA5DC3"/>
    <w:rsid w:val="00CA72EF"/>
    <w:rsid w:val="00CB1731"/>
    <w:rsid w:val="00CB3803"/>
    <w:rsid w:val="00CB3A5E"/>
    <w:rsid w:val="00CB7FA0"/>
    <w:rsid w:val="00CC2C34"/>
    <w:rsid w:val="00CC2D7C"/>
    <w:rsid w:val="00CE0EEF"/>
    <w:rsid w:val="00CE181E"/>
    <w:rsid w:val="00CE34BC"/>
    <w:rsid w:val="00CF112D"/>
    <w:rsid w:val="00CF2F49"/>
    <w:rsid w:val="00CF4882"/>
    <w:rsid w:val="00D03135"/>
    <w:rsid w:val="00D070AB"/>
    <w:rsid w:val="00D1298E"/>
    <w:rsid w:val="00D130D4"/>
    <w:rsid w:val="00D153FC"/>
    <w:rsid w:val="00D24A31"/>
    <w:rsid w:val="00D27F91"/>
    <w:rsid w:val="00D33F71"/>
    <w:rsid w:val="00D346CE"/>
    <w:rsid w:val="00D465A9"/>
    <w:rsid w:val="00D525F1"/>
    <w:rsid w:val="00D52996"/>
    <w:rsid w:val="00D61695"/>
    <w:rsid w:val="00D65C70"/>
    <w:rsid w:val="00D67C6E"/>
    <w:rsid w:val="00D67F28"/>
    <w:rsid w:val="00D77D39"/>
    <w:rsid w:val="00D806AD"/>
    <w:rsid w:val="00D87871"/>
    <w:rsid w:val="00D87D00"/>
    <w:rsid w:val="00D961D0"/>
    <w:rsid w:val="00DA3A04"/>
    <w:rsid w:val="00DA4F88"/>
    <w:rsid w:val="00DA75E0"/>
    <w:rsid w:val="00DB4816"/>
    <w:rsid w:val="00DB4D89"/>
    <w:rsid w:val="00DB7317"/>
    <w:rsid w:val="00DC08B8"/>
    <w:rsid w:val="00DC0DFE"/>
    <w:rsid w:val="00DC1076"/>
    <w:rsid w:val="00DC5743"/>
    <w:rsid w:val="00DC5A1B"/>
    <w:rsid w:val="00DD039A"/>
    <w:rsid w:val="00DD3585"/>
    <w:rsid w:val="00DD533B"/>
    <w:rsid w:val="00DD6B42"/>
    <w:rsid w:val="00DD72E1"/>
    <w:rsid w:val="00DD76DB"/>
    <w:rsid w:val="00DE0640"/>
    <w:rsid w:val="00DE2E5F"/>
    <w:rsid w:val="00DE6CD6"/>
    <w:rsid w:val="00DE743F"/>
    <w:rsid w:val="00DE7B14"/>
    <w:rsid w:val="00DF5D40"/>
    <w:rsid w:val="00DF63A3"/>
    <w:rsid w:val="00E020AD"/>
    <w:rsid w:val="00E0418C"/>
    <w:rsid w:val="00E04FD6"/>
    <w:rsid w:val="00E07D03"/>
    <w:rsid w:val="00E11555"/>
    <w:rsid w:val="00E2266B"/>
    <w:rsid w:val="00E23E1B"/>
    <w:rsid w:val="00E3193E"/>
    <w:rsid w:val="00E33569"/>
    <w:rsid w:val="00E33913"/>
    <w:rsid w:val="00E33F76"/>
    <w:rsid w:val="00E369E7"/>
    <w:rsid w:val="00E370E4"/>
    <w:rsid w:val="00E375DD"/>
    <w:rsid w:val="00E40FDF"/>
    <w:rsid w:val="00E45B81"/>
    <w:rsid w:val="00E54FF5"/>
    <w:rsid w:val="00E55ACB"/>
    <w:rsid w:val="00E67274"/>
    <w:rsid w:val="00E705A9"/>
    <w:rsid w:val="00E72187"/>
    <w:rsid w:val="00E73A4F"/>
    <w:rsid w:val="00E748D1"/>
    <w:rsid w:val="00E7643D"/>
    <w:rsid w:val="00E80E8F"/>
    <w:rsid w:val="00E83F51"/>
    <w:rsid w:val="00E86AEA"/>
    <w:rsid w:val="00E93B7E"/>
    <w:rsid w:val="00E9780C"/>
    <w:rsid w:val="00EA4F36"/>
    <w:rsid w:val="00EB5260"/>
    <w:rsid w:val="00EC1C45"/>
    <w:rsid w:val="00EC3FB5"/>
    <w:rsid w:val="00EC6BDB"/>
    <w:rsid w:val="00EC6FA4"/>
    <w:rsid w:val="00ED4B91"/>
    <w:rsid w:val="00ED5224"/>
    <w:rsid w:val="00EE0D29"/>
    <w:rsid w:val="00EE0F15"/>
    <w:rsid w:val="00EF369D"/>
    <w:rsid w:val="00F02842"/>
    <w:rsid w:val="00F03B0B"/>
    <w:rsid w:val="00F13FE8"/>
    <w:rsid w:val="00F17D2B"/>
    <w:rsid w:val="00F231E7"/>
    <w:rsid w:val="00F2455C"/>
    <w:rsid w:val="00F2486D"/>
    <w:rsid w:val="00F249D3"/>
    <w:rsid w:val="00F3067D"/>
    <w:rsid w:val="00F33F0E"/>
    <w:rsid w:val="00F3520F"/>
    <w:rsid w:val="00F423F3"/>
    <w:rsid w:val="00F44669"/>
    <w:rsid w:val="00F500A2"/>
    <w:rsid w:val="00F51308"/>
    <w:rsid w:val="00F53ABC"/>
    <w:rsid w:val="00F57B5D"/>
    <w:rsid w:val="00F64F7B"/>
    <w:rsid w:val="00F65638"/>
    <w:rsid w:val="00F673CA"/>
    <w:rsid w:val="00F67FCA"/>
    <w:rsid w:val="00F76496"/>
    <w:rsid w:val="00F77305"/>
    <w:rsid w:val="00F77BC2"/>
    <w:rsid w:val="00F85D05"/>
    <w:rsid w:val="00F90E18"/>
    <w:rsid w:val="00F94F98"/>
    <w:rsid w:val="00F96FD7"/>
    <w:rsid w:val="00F97021"/>
    <w:rsid w:val="00F97B9D"/>
    <w:rsid w:val="00FA1533"/>
    <w:rsid w:val="00FA174C"/>
    <w:rsid w:val="00FA27A5"/>
    <w:rsid w:val="00FA433E"/>
    <w:rsid w:val="00FB6020"/>
    <w:rsid w:val="00FD3A66"/>
    <w:rsid w:val="00FF0131"/>
    <w:rsid w:val="00FF1ECD"/>
    <w:rsid w:val="00FF2BED"/>
    <w:rsid w:val="00FF3EFF"/>
    <w:rsid w:val="00FF4C62"/>
    <w:rsid w:val="00FF50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n,(NECG) Footnote Text,ALTS FOOTNOTE,AR Footnote Text,Char Char, Char Char,footnote text + Times: 9 Point,Footnote Text Char Car,Mod-Footnote Text,Footnote Text Char1 Char,Footnote Text Char Char1 Char,ft Char Char Char,Texto nota pie Car"/>
    <w:basedOn w:val="Normal"/>
    <w:link w:val="FootnoteTextChar"/>
    <w:qFormat/>
    <w:rsid w:val="00AD5D08"/>
    <w:pPr>
      <w:spacing w:after="0" w:line="240" w:lineRule="auto"/>
    </w:pPr>
    <w:rPr>
      <w:rFonts w:ascii="M_Times" w:eastAsia="Times New Roman" w:hAnsi="M_Times" w:cs="Times New Roman"/>
      <w:sz w:val="20"/>
      <w:szCs w:val="20"/>
    </w:rPr>
  </w:style>
  <w:style w:type="character" w:customStyle="1" w:styleId="FootnoteTextChar">
    <w:name w:val="Footnote Text Char"/>
    <w:aliases w:val="fn Char,(NECG) Footnote Text Char,ALTS FOOTNOTE Char,AR Footnote Text Char,Char Char Char, Char Char Char,footnote text + Times: 9 Point Char,Footnote Text Char Car Char,Mod-Footnote Text Char,Footnote Text Char1 Char Char"/>
    <w:basedOn w:val="DefaultParagraphFont"/>
    <w:link w:val="FootnoteText"/>
    <w:rsid w:val="00AD5D08"/>
    <w:rPr>
      <w:rFonts w:ascii="M_Times" w:eastAsia="Times New Roman" w:hAnsi="M_Times" w:cs="Times New Roman"/>
      <w:sz w:val="20"/>
      <w:szCs w:val="20"/>
      <w:lang w:eastAsia="mk-MK"/>
    </w:rPr>
  </w:style>
  <w:style w:type="character" w:styleId="FootnoteReference">
    <w:name w:val="footnote reference"/>
    <w:aliases w:val="(NECG) Footnote Reference,fr,-E Fußnotenzeichen,Ref,de nota al pie,Footnote,o,fußzeile !!!,FC,BVI fnr,Footnote Reference Number,Footnote Reference_LVL6,Footnote Reference_LVL61,Footnote Reference_LVL62,Footnote Reference_LVL63,SUPERS"/>
    <w:qFormat/>
    <w:rsid w:val="00AD5D08"/>
    <w:rPr>
      <w:vertAlign w:val="superscript"/>
    </w:rPr>
  </w:style>
  <w:style w:type="paragraph" w:styleId="Header">
    <w:name w:val="header"/>
    <w:basedOn w:val="Normal"/>
    <w:link w:val="HeaderChar"/>
    <w:uiPriority w:val="99"/>
    <w:semiHidden/>
    <w:unhideWhenUsed/>
    <w:rsid w:val="00087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6B2"/>
  </w:style>
  <w:style w:type="paragraph" w:styleId="Footer">
    <w:name w:val="footer"/>
    <w:basedOn w:val="Normal"/>
    <w:link w:val="FooterChar"/>
    <w:uiPriority w:val="99"/>
    <w:semiHidden/>
    <w:unhideWhenUsed/>
    <w:rsid w:val="000876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6B2"/>
  </w:style>
  <w:style w:type="paragraph" w:styleId="ListParagraph">
    <w:name w:val="List Paragraph"/>
    <w:basedOn w:val="Normal"/>
    <w:link w:val="ListParagraphChar"/>
    <w:uiPriority w:val="34"/>
    <w:qFormat/>
    <w:rsid w:val="0006626F"/>
    <w:pPr>
      <w:ind w:left="720"/>
      <w:contextualSpacing/>
    </w:pPr>
  </w:style>
  <w:style w:type="paragraph" w:customStyle="1" w:styleId="Stext1">
    <w:name w:val="S_text 1"/>
    <w:basedOn w:val="Normal"/>
    <w:link w:val="Stext1Zchn"/>
    <w:qFormat/>
    <w:rsid w:val="004D3EE6"/>
    <w:pPr>
      <w:tabs>
        <w:tab w:val="left" w:pos="680"/>
      </w:tabs>
      <w:spacing w:before="120" w:after="60" w:line="280" w:lineRule="atLeast"/>
      <w:ind w:left="680"/>
      <w:jc w:val="both"/>
    </w:pPr>
    <w:rPr>
      <w:rFonts w:ascii="Verdana" w:eastAsia="Times New Roman" w:hAnsi="Verdana" w:cs="Times New Roman"/>
      <w:sz w:val="20"/>
      <w:szCs w:val="20"/>
      <w:lang w:val="de-AT" w:eastAsia="zh-TW"/>
    </w:rPr>
  </w:style>
  <w:style w:type="character" w:customStyle="1" w:styleId="Stext1Zchn">
    <w:name w:val="S_text 1 Zchn"/>
    <w:basedOn w:val="DefaultParagraphFont"/>
    <w:link w:val="Stext1"/>
    <w:locked/>
    <w:rsid w:val="004D3EE6"/>
    <w:rPr>
      <w:rFonts w:ascii="Verdana" w:eastAsia="Times New Roman" w:hAnsi="Verdana" w:cs="Times New Roman"/>
      <w:sz w:val="20"/>
      <w:szCs w:val="20"/>
      <w:lang w:val="de-AT" w:eastAsia="zh-TW"/>
    </w:rPr>
  </w:style>
  <w:style w:type="paragraph" w:customStyle="1" w:styleId="Stext3">
    <w:name w:val="S_text 3"/>
    <w:basedOn w:val="Normal"/>
    <w:qFormat/>
    <w:rsid w:val="004D3EE6"/>
    <w:pPr>
      <w:tabs>
        <w:tab w:val="left" w:pos="1531"/>
      </w:tabs>
      <w:spacing w:before="120" w:after="60" w:line="280" w:lineRule="atLeast"/>
      <w:ind w:left="1531"/>
      <w:jc w:val="both"/>
    </w:pPr>
    <w:rPr>
      <w:rFonts w:ascii="Verdana" w:eastAsia="Times New Roman" w:hAnsi="Verdana" w:cs="Times New Roman"/>
      <w:sz w:val="20"/>
      <w:szCs w:val="20"/>
      <w:lang w:val="de-AT" w:eastAsia="zh-TW"/>
    </w:rPr>
  </w:style>
  <w:style w:type="paragraph" w:styleId="NoSpacing">
    <w:name w:val="No Spacing"/>
    <w:qFormat/>
    <w:rsid w:val="00A542F7"/>
    <w:pPr>
      <w:suppressAutoHyphens/>
      <w:spacing w:after="0" w:line="100" w:lineRule="atLeast"/>
    </w:pPr>
    <w:rPr>
      <w:rFonts w:ascii="Times New Roman" w:eastAsia="SimSun" w:hAnsi="Times New Roman" w:cs="Mangal"/>
      <w:kern w:val="1"/>
      <w:sz w:val="24"/>
      <w:szCs w:val="24"/>
      <w:lang w:eastAsia="hi-IN" w:bidi="hi-IN"/>
    </w:rPr>
  </w:style>
  <w:style w:type="paragraph" w:styleId="BodyText">
    <w:name w:val="Body Text"/>
    <w:basedOn w:val="Normal"/>
    <w:link w:val="BodyTextChar"/>
    <w:rsid w:val="00A542F7"/>
    <w:pPr>
      <w:suppressAutoHyphens/>
      <w:spacing w:after="0" w:line="240" w:lineRule="auto"/>
      <w:jc w:val="both"/>
    </w:pPr>
    <w:rPr>
      <w:rFonts w:ascii="MAC C Swiss" w:eastAsia="Times New Roman" w:hAnsi="MAC C Swiss" w:cs="Times New Roman"/>
      <w:sz w:val="24"/>
      <w:szCs w:val="24"/>
      <w:lang w:val="en-US" w:eastAsia="ar-SA"/>
    </w:rPr>
  </w:style>
  <w:style w:type="character" w:customStyle="1" w:styleId="BodyTextChar">
    <w:name w:val="Body Text Char"/>
    <w:basedOn w:val="DefaultParagraphFont"/>
    <w:link w:val="BodyText"/>
    <w:rsid w:val="00A542F7"/>
    <w:rPr>
      <w:rFonts w:ascii="MAC C Swiss" w:eastAsia="Times New Roman" w:hAnsi="MAC C Swiss" w:cs="Times New Roman"/>
      <w:sz w:val="24"/>
      <w:szCs w:val="24"/>
      <w:lang w:val="en-US" w:eastAsia="ar-SA"/>
    </w:rPr>
  </w:style>
  <w:style w:type="paragraph" w:customStyle="1" w:styleId="Stext">
    <w:name w:val="S_text"/>
    <w:link w:val="StextZchnZchn"/>
    <w:qFormat/>
    <w:rsid w:val="00204E3F"/>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locked/>
    <w:rsid w:val="00204E3F"/>
    <w:rPr>
      <w:rFonts w:ascii="Verdana" w:eastAsia="Times New Roman" w:hAnsi="Verdana" w:cs="Times New Roman"/>
      <w:sz w:val="20"/>
      <w:szCs w:val="20"/>
      <w:lang w:val="de-AT" w:eastAsia="zh-TW"/>
    </w:rPr>
  </w:style>
  <w:style w:type="character" w:styleId="PageNumber">
    <w:name w:val="page number"/>
    <w:basedOn w:val="DefaultParagraphFont"/>
    <w:rsid w:val="00AE5619"/>
  </w:style>
  <w:style w:type="paragraph" w:customStyle="1" w:styleId="Style12">
    <w:name w:val="Style12"/>
    <w:basedOn w:val="Normal"/>
    <w:rsid w:val="00AE5619"/>
    <w:pPr>
      <w:widowControl w:val="0"/>
      <w:autoSpaceDE w:val="0"/>
      <w:autoSpaceDN w:val="0"/>
      <w:adjustRightInd w:val="0"/>
      <w:spacing w:after="0" w:line="415" w:lineRule="exact"/>
      <w:jc w:val="both"/>
    </w:pPr>
    <w:rPr>
      <w:rFonts w:ascii="Arial" w:eastAsia="Times New Roman" w:hAnsi="Arial" w:cs="Times New Roman"/>
      <w:sz w:val="24"/>
      <w:szCs w:val="24"/>
      <w:lang w:val="tr-TR" w:eastAsia="tr-TR"/>
    </w:rPr>
  </w:style>
  <w:style w:type="character" w:customStyle="1" w:styleId="FontStyle17">
    <w:name w:val="Font Style17"/>
    <w:rsid w:val="00AE5619"/>
    <w:rPr>
      <w:rFonts w:ascii="Arial" w:hAnsi="Arial" w:cs="Arial" w:hint="default"/>
      <w:sz w:val="22"/>
      <w:szCs w:val="22"/>
    </w:rPr>
  </w:style>
  <w:style w:type="character" w:customStyle="1" w:styleId="ListParagraphChar">
    <w:name w:val="List Paragraph Char"/>
    <w:link w:val="ListParagraph"/>
    <w:uiPriority w:val="34"/>
    <w:qFormat/>
    <w:locked/>
    <w:rsid w:val="0012552B"/>
  </w:style>
  <w:style w:type="character" w:styleId="Hyperlink">
    <w:name w:val="Hyperlink"/>
    <w:uiPriority w:val="99"/>
    <w:unhideWhenUsed/>
    <w:rsid w:val="00AA6776"/>
    <w:rPr>
      <w:color w:val="0000FF"/>
      <w:u w:val="single"/>
    </w:rPr>
  </w:style>
  <w:style w:type="paragraph" w:customStyle="1" w:styleId="KNBody">
    <w:name w:val="KN Body"/>
    <w:basedOn w:val="Normal"/>
    <w:link w:val="KNBodyChar"/>
    <w:uiPriority w:val="99"/>
    <w:rsid w:val="00BB14EE"/>
    <w:pPr>
      <w:keepNext/>
      <w:spacing w:before="120" w:after="120" w:line="240" w:lineRule="auto"/>
      <w:ind w:left="567"/>
      <w:jc w:val="both"/>
    </w:pPr>
    <w:rPr>
      <w:rFonts w:ascii="Times New Roman" w:hAnsi="Times New Roman"/>
    </w:rPr>
  </w:style>
  <w:style w:type="character" w:customStyle="1" w:styleId="KNBodyChar">
    <w:name w:val="KN Body Char"/>
    <w:basedOn w:val="DefaultParagraphFont"/>
    <w:link w:val="KNBody"/>
    <w:uiPriority w:val="99"/>
    <w:rsid w:val="00BB14EE"/>
    <w:rPr>
      <w:rFonts w:ascii="Times New Roman" w:hAnsi="Times New Roman"/>
    </w:rPr>
  </w:style>
  <w:style w:type="character" w:customStyle="1" w:styleId="Absatz-Standardschriftart">
    <w:name w:val="Absatz-Standardschriftart"/>
    <w:rsid w:val="00E339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941"/>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aliases w:val="fn,(NECG) Footnote Text,ALTS FOOTNOTE,AR Footnote Text,Char Char, Char Char,footnote text + Times: 9 Point,Footnote Text Char Car,Mod-Footnote Text,Footnote Text Char1 Char,Footnote Text Char Char1 Char,ft Char Char Char,Texto nota pie Car"/>
    <w:basedOn w:val="Normal"/>
    <w:link w:val="FootnoteTextChar"/>
    <w:qFormat/>
    <w:rsid w:val="00AD5D08"/>
    <w:pPr>
      <w:spacing w:after="0" w:line="240" w:lineRule="auto"/>
    </w:pPr>
    <w:rPr>
      <w:rFonts w:ascii="M_Times" w:eastAsia="Times New Roman" w:hAnsi="M_Times" w:cs="Times New Roman"/>
      <w:sz w:val="20"/>
      <w:szCs w:val="20"/>
    </w:rPr>
  </w:style>
  <w:style w:type="character" w:customStyle="1" w:styleId="FootnoteTextChar">
    <w:name w:val="Footnote Text Char"/>
    <w:aliases w:val="fn Char,(NECG) Footnote Text Char,ALTS FOOTNOTE Char,AR Footnote Text Char,Char Char Char, Char Char Char,footnote text + Times: 9 Point Char,Footnote Text Char Car Char,Mod-Footnote Text Char,Footnote Text Char1 Char Char"/>
    <w:basedOn w:val="DefaultParagraphFont"/>
    <w:link w:val="FootnoteText"/>
    <w:rsid w:val="00AD5D08"/>
    <w:rPr>
      <w:rFonts w:ascii="M_Times" w:eastAsia="Times New Roman" w:hAnsi="M_Times" w:cs="Times New Roman"/>
      <w:sz w:val="20"/>
      <w:szCs w:val="20"/>
      <w:lang w:eastAsia="mk-MK"/>
    </w:rPr>
  </w:style>
  <w:style w:type="character" w:styleId="FootnoteReference">
    <w:name w:val="footnote reference"/>
    <w:aliases w:val="(NECG) Footnote Reference,fr,-E Fußnotenzeichen,Ref,de nota al pie,Footnote,o,fußzeile !!!,FC,BVI fnr,Footnote Reference Number,Footnote Reference_LVL6,Footnote Reference_LVL61,Footnote Reference_LVL62,Footnote Reference_LVL63,SUPERS"/>
    <w:qFormat/>
    <w:rsid w:val="00AD5D08"/>
    <w:rPr>
      <w:vertAlign w:val="superscript"/>
    </w:rPr>
  </w:style>
  <w:style w:type="paragraph" w:styleId="Header">
    <w:name w:val="header"/>
    <w:basedOn w:val="Normal"/>
    <w:link w:val="HeaderChar"/>
    <w:uiPriority w:val="99"/>
    <w:semiHidden/>
    <w:unhideWhenUsed/>
    <w:rsid w:val="000876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76B2"/>
  </w:style>
  <w:style w:type="paragraph" w:styleId="Footer">
    <w:name w:val="footer"/>
    <w:basedOn w:val="Normal"/>
    <w:link w:val="FooterChar"/>
    <w:uiPriority w:val="99"/>
    <w:semiHidden/>
    <w:unhideWhenUsed/>
    <w:rsid w:val="000876B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876B2"/>
  </w:style>
  <w:style w:type="paragraph" w:styleId="ListParagraph">
    <w:name w:val="List Paragraph"/>
    <w:basedOn w:val="Normal"/>
    <w:link w:val="ListParagraphChar"/>
    <w:uiPriority w:val="34"/>
    <w:qFormat/>
    <w:rsid w:val="0006626F"/>
    <w:pPr>
      <w:ind w:left="720"/>
      <w:contextualSpacing/>
    </w:pPr>
  </w:style>
  <w:style w:type="paragraph" w:customStyle="1" w:styleId="Stext1">
    <w:name w:val="S_text 1"/>
    <w:basedOn w:val="Normal"/>
    <w:link w:val="Stext1Zchn"/>
    <w:qFormat/>
    <w:rsid w:val="004D3EE6"/>
    <w:pPr>
      <w:tabs>
        <w:tab w:val="left" w:pos="680"/>
      </w:tabs>
      <w:spacing w:before="120" w:after="60" w:line="280" w:lineRule="atLeast"/>
      <w:ind w:left="680"/>
      <w:jc w:val="both"/>
    </w:pPr>
    <w:rPr>
      <w:rFonts w:ascii="Verdana" w:eastAsia="Times New Roman" w:hAnsi="Verdana" w:cs="Times New Roman"/>
      <w:sz w:val="20"/>
      <w:szCs w:val="20"/>
      <w:lang w:val="de-AT" w:eastAsia="zh-TW"/>
    </w:rPr>
  </w:style>
  <w:style w:type="character" w:customStyle="1" w:styleId="Stext1Zchn">
    <w:name w:val="S_text 1 Zchn"/>
    <w:basedOn w:val="DefaultParagraphFont"/>
    <w:link w:val="Stext1"/>
    <w:locked/>
    <w:rsid w:val="004D3EE6"/>
    <w:rPr>
      <w:rFonts w:ascii="Verdana" w:eastAsia="Times New Roman" w:hAnsi="Verdana" w:cs="Times New Roman"/>
      <w:sz w:val="20"/>
      <w:szCs w:val="20"/>
      <w:lang w:val="de-AT" w:eastAsia="zh-TW"/>
    </w:rPr>
  </w:style>
  <w:style w:type="paragraph" w:customStyle="1" w:styleId="Stext3">
    <w:name w:val="S_text 3"/>
    <w:basedOn w:val="Normal"/>
    <w:qFormat/>
    <w:rsid w:val="004D3EE6"/>
    <w:pPr>
      <w:tabs>
        <w:tab w:val="left" w:pos="1531"/>
      </w:tabs>
      <w:spacing w:before="120" w:after="60" w:line="280" w:lineRule="atLeast"/>
      <w:ind w:left="1531"/>
      <w:jc w:val="both"/>
    </w:pPr>
    <w:rPr>
      <w:rFonts w:ascii="Verdana" w:eastAsia="Times New Roman" w:hAnsi="Verdana" w:cs="Times New Roman"/>
      <w:sz w:val="20"/>
      <w:szCs w:val="20"/>
      <w:lang w:val="de-AT" w:eastAsia="zh-TW"/>
    </w:rPr>
  </w:style>
  <w:style w:type="paragraph" w:styleId="NoSpacing">
    <w:name w:val="No Spacing"/>
    <w:qFormat/>
    <w:rsid w:val="00A542F7"/>
    <w:pPr>
      <w:suppressAutoHyphens/>
      <w:spacing w:after="0" w:line="100" w:lineRule="atLeast"/>
    </w:pPr>
    <w:rPr>
      <w:rFonts w:ascii="Times New Roman" w:eastAsia="SimSun" w:hAnsi="Times New Roman" w:cs="Mangal"/>
      <w:kern w:val="1"/>
      <w:sz w:val="24"/>
      <w:szCs w:val="24"/>
      <w:lang w:eastAsia="hi-IN" w:bidi="hi-IN"/>
    </w:rPr>
  </w:style>
  <w:style w:type="paragraph" w:styleId="BodyText">
    <w:name w:val="Body Text"/>
    <w:basedOn w:val="Normal"/>
    <w:link w:val="BodyTextChar"/>
    <w:rsid w:val="00A542F7"/>
    <w:pPr>
      <w:suppressAutoHyphens/>
      <w:spacing w:after="0" w:line="240" w:lineRule="auto"/>
      <w:jc w:val="both"/>
    </w:pPr>
    <w:rPr>
      <w:rFonts w:ascii="MAC C Swiss" w:eastAsia="Times New Roman" w:hAnsi="MAC C Swiss" w:cs="Times New Roman"/>
      <w:sz w:val="24"/>
      <w:szCs w:val="24"/>
      <w:lang w:val="en-US" w:eastAsia="ar-SA"/>
    </w:rPr>
  </w:style>
  <w:style w:type="character" w:customStyle="1" w:styleId="BodyTextChar">
    <w:name w:val="Body Text Char"/>
    <w:basedOn w:val="DefaultParagraphFont"/>
    <w:link w:val="BodyText"/>
    <w:rsid w:val="00A542F7"/>
    <w:rPr>
      <w:rFonts w:ascii="MAC C Swiss" w:eastAsia="Times New Roman" w:hAnsi="MAC C Swiss" w:cs="Times New Roman"/>
      <w:sz w:val="24"/>
      <w:szCs w:val="24"/>
      <w:lang w:val="en-US" w:eastAsia="ar-SA"/>
    </w:rPr>
  </w:style>
  <w:style w:type="paragraph" w:customStyle="1" w:styleId="Stext">
    <w:name w:val="S_text"/>
    <w:link w:val="StextZchnZchn"/>
    <w:qFormat/>
    <w:rsid w:val="00204E3F"/>
    <w:pPr>
      <w:spacing w:before="120" w:after="60" w:line="280" w:lineRule="atLeast"/>
      <w:jc w:val="both"/>
    </w:pPr>
    <w:rPr>
      <w:rFonts w:ascii="Verdana" w:eastAsia="Times New Roman" w:hAnsi="Verdana" w:cs="Times New Roman"/>
      <w:sz w:val="20"/>
      <w:szCs w:val="20"/>
      <w:lang w:val="de-AT" w:eastAsia="zh-TW"/>
    </w:rPr>
  </w:style>
  <w:style w:type="character" w:customStyle="1" w:styleId="StextZchnZchn">
    <w:name w:val="S_text Zchn Zchn"/>
    <w:link w:val="Stext"/>
    <w:locked/>
    <w:rsid w:val="00204E3F"/>
    <w:rPr>
      <w:rFonts w:ascii="Verdana" w:eastAsia="Times New Roman" w:hAnsi="Verdana" w:cs="Times New Roman"/>
      <w:sz w:val="20"/>
      <w:szCs w:val="20"/>
      <w:lang w:val="de-AT" w:eastAsia="zh-TW"/>
    </w:rPr>
  </w:style>
  <w:style w:type="character" w:styleId="PageNumber">
    <w:name w:val="page number"/>
    <w:basedOn w:val="DefaultParagraphFont"/>
    <w:rsid w:val="00AE5619"/>
  </w:style>
  <w:style w:type="paragraph" w:customStyle="1" w:styleId="Style12">
    <w:name w:val="Style12"/>
    <w:basedOn w:val="Normal"/>
    <w:rsid w:val="00AE5619"/>
    <w:pPr>
      <w:widowControl w:val="0"/>
      <w:autoSpaceDE w:val="0"/>
      <w:autoSpaceDN w:val="0"/>
      <w:adjustRightInd w:val="0"/>
      <w:spacing w:after="0" w:line="415" w:lineRule="exact"/>
      <w:jc w:val="both"/>
    </w:pPr>
    <w:rPr>
      <w:rFonts w:ascii="Arial" w:eastAsia="Times New Roman" w:hAnsi="Arial" w:cs="Times New Roman"/>
      <w:sz w:val="24"/>
      <w:szCs w:val="24"/>
      <w:lang w:val="tr-TR" w:eastAsia="tr-TR"/>
    </w:rPr>
  </w:style>
  <w:style w:type="character" w:customStyle="1" w:styleId="FontStyle17">
    <w:name w:val="Font Style17"/>
    <w:rsid w:val="00AE5619"/>
    <w:rPr>
      <w:rFonts w:ascii="Arial" w:hAnsi="Arial" w:cs="Arial" w:hint="default"/>
      <w:sz w:val="22"/>
      <w:szCs w:val="22"/>
    </w:rPr>
  </w:style>
  <w:style w:type="character" w:customStyle="1" w:styleId="ListParagraphChar">
    <w:name w:val="List Paragraph Char"/>
    <w:link w:val="ListParagraph"/>
    <w:uiPriority w:val="34"/>
    <w:qFormat/>
    <w:locked/>
    <w:rsid w:val="0012552B"/>
  </w:style>
  <w:style w:type="character" w:styleId="Hyperlink">
    <w:name w:val="Hyperlink"/>
    <w:uiPriority w:val="99"/>
    <w:unhideWhenUsed/>
    <w:rsid w:val="00AA6776"/>
    <w:rPr>
      <w:color w:val="0000FF"/>
      <w:u w:val="single"/>
    </w:rPr>
  </w:style>
  <w:style w:type="paragraph" w:customStyle="1" w:styleId="KNBody">
    <w:name w:val="KN Body"/>
    <w:basedOn w:val="Normal"/>
    <w:link w:val="KNBodyChar"/>
    <w:uiPriority w:val="99"/>
    <w:rsid w:val="00BB14EE"/>
    <w:pPr>
      <w:keepNext/>
      <w:spacing w:before="120" w:after="120" w:line="240" w:lineRule="auto"/>
      <w:ind w:left="567"/>
      <w:jc w:val="both"/>
    </w:pPr>
    <w:rPr>
      <w:rFonts w:ascii="Times New Roman" w:hAnsi="Times New Roman"/>
    </w:rPr>
  </w:style>
  <w:style w:type="character" w:customStyle="1" w:styleId="KNBodyChar">
    <w:name w:val="KN Body Char"/>
    <w:basedOn w:val="DefaultParagraphFont"/>
    <w:link w:val="KNBody"/>
    <w:uiPriority w:val="99"/>
    <w:rsid w:val="00BB14EE"/>
    <w:rPr>
      <w:rFonts w:ascii="Times New Roman" w:hAnsi="Times New Roman"/>
    </w:rPr>
  </w:style>
  <w:style w:type="character" w:customStyle="1" w:styleId="Absatz-Standardschriftart">
    <w:name w:val="Absatz-Standardschriftart"/>
    <w:rsid w:val="00E33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02243">
      <w:bodyDiv w:val="1"/>
      <w:marLeft w:val="0"/>
      <w:marRight w:val="0"/>
      <w:marTop w:val="0"/>
      <w:marBottom w:val="0"/>
      <w:divBdr>
        <w:top w:val="none" w:sz="0" w:space="0" w:color="auto"/>
        <w:left w:val="none" w:sz="0" w:space="0" w:color="auto"/>
        <w:bottom w:val="none" w:sz="0" w:space="0" w:color="auto"/>
        <w:right w:val="none" w:sz="0" w:space="0" w:color="auto"/>
      </w:divBdr>
    </w:div>
    <w:div w:id="306323814">
      <w:bodyDiv w:val="1"/>
      <w:marLeft w:val="0"/>
      <w:marRight w:val="0"/>
      <w:marTop w:val="0"/>
      <w:marBottom w:val="0"/>
      <w:divBdr>
        <w:top w:val="none" w:sz="0" w:space="0" w:color="auto"/>
        <w:left w:val="none" w:sz="0" w:space="0" w:color="auto"/>
        <w:bottom w:val="none" w:sz="0" w:space="0" w:color="auto"/>
        <w:right w:val="none" w:sz="0" w:space="0" w:color="auto"/>
      </w:divBdr>
    </w:div>
    <w:div w:id="1011108390">
      <w:bodyDiv w:val="1"/>
      <w:marLeft w:val="0"/>
      <w:marRight w:val="0"/>
      <w:marTop w:val="0"/>
      <w:marBottom w:val="0"/>
      <w:divBdr>
        <w:top w:val="none" w:sz="0" w:space="0" w:color="auto"/>
        <w:left w:val="none" w:sz="0" w:space="0" w:color="auto"/>
        <w:bottom w:val="none" w:sz="0" w:space="0" w:color="auto"/>
        <w:right w:val="none" w:sz="0" w:space="0" w:color="auto"/>
      </w:divBdr>
    </w:div>
    <w:div w:id="18244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id.si/velika-podjetja/osnovneinformacije-o-seg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CD76-DA22-4D96-B6DF-BB16AE480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МЕ</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2020-03-25T09:00:00Z</cp:lastPrinted>
  <dcterms:created xsi:type="dcterms:W3CDTF">2023-04-05T10:43:00Z</dcterms:created>
  <dcterms:modified xsi:type="dcterms:W3CDTF">2023-04-05T10:43:00Z</dcterms:modified>
</cp:coreProperties>
</file>